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79" w:rsidRPr="004F2FF2" w:rsidRDefault="007C5940" w:rsidP="00343681">
      <w:pPr>
        <w:spacing w:after="0" w:line="360" w:lineRule="auto"/>
        <w:jc w:val="center"/>
        <w:rPr>
          <w:rFonts w:ascii="Cambria" w:eastAsia="Batang" w:hAnsi="Cambria" w:cs="Times New Roman"/>
          <w:b/>
          <w:sz w:val="24"/>
          <w:szCs w:val="24"/>
        </w:rPr>
      </w:pPr>
      <w:r w:rsidRPr="004F2FF2">
        <w:rPr>
          <w:rFonts w:ascii="Cambria" w:eastAsia="Batang" w:hAnsi="Cambria" w:cs="Times New Roman"/>
          <w:b/>
          <w:sz w:val="24"/>
          <w:szCs w:val="24"/>
        </w:rPr>
        <w:t>BAB I</w:t>
      </w:r>
    </w:p>
    <w:p w:rsidR="005C0579" w:rsidRPr="004F2FF2" w:rsidRDefault="007C5940" w:rsidP="00343681">
      <w:pPr>
        <w:spacing w:after="0" w:line="360" w:lineRule="auto"/>
        <w:jc w:val="center"/>
        <w:rPr>
          <w:rFonts w:ascii="Cambria" w:eastAsia="Batang" w:hAnsi="Cambria" w:cs="Times New Roman"/>
          <w:b/>
          <w:sz w:val="24"/>
          <w:szCs w:val="24"/>
        </w:rPr>
      </w:pPr>
      <w:r w:rsidRPr="004F2FF2">
        <w:rPr>
          <w:rFonts w:ascii="Cambria" w:eastAsia="Batang" w:hAnsi="Cambria" w:cs="Times New Roman"/>
          <w:b/>
          <w:sz w:val="24"/>
          <w:szCs w:val="24"/>
        </w:rPr>
        <w:t>PENDAHULUAN</w:t>
      </w:r>
    </w:p>
    <w:p w:rsidR="00DA3D3A" w:rsidRPr="004F2FF2" w:rsidRDefault="00DA3D3A" w:rsidP="00A4534E">
      <w:pPr>
        <w:spacing w:after="0" w:line="360" w:lineRule="auto"/>
        <w:jc w:val="both"/>
        <w:rPr>
          <w:rFonts w:ascii="Cambria" w:eastAsia="Batang" w:hAnsi="Cambria" w:cs="Times New Roman"/>
          <w:b/>
          <w:sz w:val="24"/>
          <w:szCs w:val="24"/>
        </w:rPr>
      </w:pPr>
    </w:p>
    <w:p w:rsidR="00DA3D3A" w:rsidRPr="004F2FF2" w:rsidRDefault="00C338C2" w:rsidP="008901F0">
      <w:pPr>
        <w:tabs>
          <w:tab w:val="left" w:pos="426"/>
        </w:tabs>
        <w:spacing w:after="0" w:line="360" w:lineRule="auto"/>
        <w:jc w:val="both"/>
        <w:rPr>
          <w:rFonts w:ascii="Cambria" w:eastAsia="Batang" w:hAnsi="Cambria" w:cs="Times New Roman"/>
          <w:b/>
          <w:sz w:val="24"/>
          <w:szCs w:val="24"/>
        </w:rPr>
      </w:pPr>
      <w:r w:rsidRPr="004F2FF2">
        <w:rPr>
          <w:rFonts w:ascii="Cambria" w:eastAsia="Batang" w:hAnsi="Cambria" w:cs="Times New Roman"/>
          <w:b/>
          <w:sz w:val="24"/>
          <w:szCs w:val="24"/>
        </w:rPr>
        <w:t>A.</w:t>
      </w:r>
      <w:r w:rsidRPr="004F2FF2">
        <w:rPr>
          <w:rFonts w:ascii="Cambria" w:eastAsia="Batang" w:hAnsi="Cambria" w:cs="Times New Roman"/>
          <w:b/>
          <w:sz w:val="24"/>
          <w:szCs w:val="24"/>
        </w:rPr>
        <w:tab/>
      </w:r>
      <w:r w:rsidR="00DA3D3A" w:rsidRPr="004F2FF2">
        <w:rPr>
          <w:rFonts w:ascii="Cambria" w:eastAsia="Batang" w:hAnsi="Cambria" w:cs="Times New Roman"/>
          <w:b/>
          <w:sz w:val="24"/>
          <w:szCs w:val="24"/>
        </w:rPr>
        <w:t>LATAR BELAKANG</w:t>
      </w:r>
    </w:p>
    <w:p w:rsidR="003B7E2C" w:rsidRPr="004F2FF2" w:rsidRDefault="003B7E2C" w:rsidP="00A5343A">
      <w:pPr>
        <w:autoSpaceDE w:val="0"/>
        <w:autoSpaceDN w:val="0"/>
        <w:adjustRightInd w:val="0"/>
        <w:spacing w:after="0" w:line="360" w:lineRule="auto"/>
        <w:ind w:left="426" w:firstLine="567"/>
        <w:jc w:val="both"/>
        <w:rPr>
          <w:rFonts w:ascii="Cambria" w:hAnsi="Cambria" w:cs="CIDFont+F4"/>
          <w:color w:val="000000"/>
          <w:sz w:val="24"/>
          <w:szCs w:val="24"/>
        </w:rPr>
      </w:pPr>
      <w:r w:rsidRPr="004F2FF2">
        <w:rPr>
          <w:rFonts w:ascii="Cambria" w:hAnsi="Cambria" w:cs="CIDFont+F4"/>
          <w:color w:val="000000"/>
          <w:sz w:val="24"/>
          <w:szCs w:val="24"/>
        </w:rPr>
        <w:t>Dalam rangka meningkatkan pelaksanaan pemerintah yang berdayaguna, berhasil guna, bersih</w:t>
      </w:r>
      <w:r w:rsidR="004E7A5F">
        <w:rPr>
          <w:rFonts w:ascii="Cambria" w:hAnsi="Cambria" w:cs="CIDFont+F4"/>
          <w:color w:val="000000"/>
          <w:sz w:val="24"/>
          <w:szCs w:val="24"/>
        </w:rPr>
        <w:t>,</w:t>
      </w:r>
      <w:r w:rsidRPr="004F2FF2">
        <w:rPr>
          <w:rFonts w:ascii="Cambria" w:hAnsi="Cambria" w:cs="CIDFont+F4"/>
          <w:color w:val="000000"/>
          <w:sz w:val="24"/>
          <w:szCs w:val="24"/>
        </w:rPr>
        <w:t xml:space="preserve"> dan bertanggung jawab, telah diterbitkan Peraturan Presiden Nomor</w:t>
      </w:r>
      <w:r w:rsidR="0082101C">
        <w:rPr>
          <w:rFonts w:ascii="Cambria" w:hAnsi="Cambria" w:cs="CIDFont+F4"/>
          <w:color w:val="000000"/>
          <w:sz w:val="24"/>
          <w:szCs w:val="24"/>
        </w:rPr>
        <w:t xml:space="preserve"> :</w:t>
      </w:r>
      <w:r w:rsidRPr="004F2FF2">
        <w:rPr>
          <w:rFonts w:ascii="Cambria" w:hAnsi="Cambria" w:cs="CIDFont+F4"/>
          <w:color w:val="000000"/>
          <w:sz w:val="24"/>
          <w:szCs w:val="24"/>
        </w:rPr>
        <w:t xml:space="preserve"> 29 Tahun 2014 tentang Sistem Akuntabilitas Kinerja Instansi Pemerintah (SAKIP) menggantikan Instruksi Presiden No</w:t>
      </w:r>
      <w:r w:rsidR="0082101C">
        <w:rPr>
          <w:rFonts w:ascii="Cambria" w:hAnsi="Cambria" w:cs="CIDFont+F4"/>
          <w:color w:val="000000"/>
          <w:sz w:val="24"/>
          <w:szCs w:val="24"/>
        </w:rPr>
        <w:t xml:space="preserve">mor : </w:t>
      </w:r>
      <w:r w:rsidRPr="004F2FF2">
        <w:rPr>
          <w:rFonts w:ascii="Cambria" w:hAnsi="Cambria" w:cs="CIDFont+F4"/>
          <w:color w:val="000000"/>
          <w:sz w:val="24"/>
          <w:szCs w:val="24"/>
        </w:rPr>
        <w:t xml:space="preserve">7 Tahun 1999 tentang Akuntabilitas Kinerja Instansi Pemerintah (AKIP) serta Peraturan Menteri Pendayagunaan Aparatur Negara dan Reformasi Birokrasi Republik Indonesia Nomor </w:t>
      </w:r>
      <w:r w:rsidR="0082101C">
        <w:rPr>
          <w:rFonts w:ascii="Cambria" w:hAnsi="Cambria" w:cs="CIDFont+F4"/>
          <w:color w:val="000000"/>
          <w:sz w:val="24"/>
          <w:szCs w:val="24"/>
        </w:rPr>
        <w:t xml:space="preserve">: </w:t>
      </w:r>
      <w:r w:rsidRPr="004F2FF2">
        <w:rPr>
          <w:rFonts w:ascii="Cambria" w:hAnsi="Cambria" w:cs="CIDFont+F4"/>
          <w:color w:val="000000"/>
          <w:sz w:val="24"/>
          <w:szCs w:val="24"/>
        </w:rPr>
        <w:t>53 Tahun 2014 tentang Petunjuk Teknis Perjanjian Kinerja dan Tata Cara Reviu Atas Laporan Kinerja Instansi Pemerintah.</w:t>
      </w:r>
    </w:p>
    <w:p w:rsidR="00A5343A" w:rsidRDefault="003B7E2C" w:rsidP="00A5343A">
      <w:pPr>
        <w:autoSpaceDE w:val="0"/>
        <w:autoSpaceDN w:val="0"/>
        <w:adjustRightInd w:val="0"/>
        <w:spacing w:after="0" w:line="360" w:lineRule="auto"/>
        <w:ind w:left="426"/>
        <w:jc w:val="both"/>
        <w:rPr>
          <w:rFonts w:ascii="Cambria" w:hAnsi="Cambria" w:cs="CIDFont+F4"/>
          <w:color w:val="000000"/>
          <w:sz w:val="24"/>
          <w:szCs w:val="24"/>
        </w:rPr>
      </w:pPr>
      <w:r w:rsidRPr="004F2FF2">
        <w:rPr>
          <w:rFonts w:ascii="Cambria" w:hAnsi="Cambria" w:cs="CIDFont+F4"/>
          <w:color w:val="000000"/>
          <w:sz w:val="24"/>
          <w:szCs w:val="24"/>
        </w:rPr>
        <w:t>Akuntabilitas Kinerja Instansi Pemerintah adalah perwujudan kewajiban suatu instansi pemerintah untuk mempertanggungjawabkan keberhasilan atau kegagalan pelaksanaan visi dan misi organisasi dalam mencapai tujuan dan sasaran yang telah ditetapkan melalui alat pertanggungjawaban secara periodik.</w:t>
      </w:r>
    </w:p>
    <w:p w:rsidR="003B7E2C" w:rsidRPr="004F2FF2" w:rsidRDefault="003B7E2C" w:rsidP="00A5343A">
      <w:pPr>
        <w:autoSpaceDE w:val="0"/>
        <w:autoSpaceDN w:val="0"/>
        <w:adjustRightInd w:val="0"/>
        <w:spacing w:after="0" w:line="360" w:lineRule="auto"/>
        <w:ind w:left="426" w:firstLine="567"/>
        <w:jc w:val="both"/>
        <w:rPr>
          <w:rFonts w:ascii="Cambria" w:hAnsi="Cambria" w:cs="CIDFont+F4"/>
          <w:color w:val="000000"/>
          <w:sz w:val="24"/>
          <w:szCs w:val="24"/>
        </w:rPr>
      </w:pPr>
      <w:r w:rsidRPr="004F2FF2">
        <w:rPr>
          <w:rFonts w:ascii="Cambria" w:hAnsi="Cambria" w:cs="CIDFont+F4"/>
          <w:color w:val="000000"/>
          <w:sz w:val="24"/>
          <w:szCs w:val="24"/>
        </w:rPr>
        <w:t>Untuk mencapai Akuntabilitas Instansi Pemerintah yang baik, Dinas Pariwisata Kota Bengkulu selaku unsur pembantu pimpinan, dituntut selalu melakukan pembenahan kinerja. Pembenahan kinerja diharapkan mampu meningkatkan peran serta fungsi Dinas Pariwisata Kota Bengkulu sebagai sub sistem dari sistem Pemerintah Daerah yang berupaya memenuhi aspirasi masyarakat.</w:t>
      </w:r>
    </w:p>
    <w:p w:rsidR="0082101C" w:rsidRDefault="003B7E2C" w:rsidP="0082101C">
      <w:pPr>
        <w:autoSpaceDE w:val="0"/>
        <w:autoSpaceDN w:val="0"/>
        <w:adjustRightInd w:val="0"/>
        <w:spacing w:after="0" w:line="360" w:lineRule="auto"/>
        <w:ind w:left="426" w:firstLine="567"/>
        <w:jc w:val="both"/>
        <w:rPr>
          <w:rFonts w:ascii="Cambria" w:hAnsi="Cambria" w:cs="CIDFont+F4"/>
          <w:color w:val="000000"/>
          <w:sz w:val="24"/>
          <w:szCs w:val="24"/>
        </w:rPr>
      </w:pPr>
      <w:r w:rsidRPr="004F2FF2">
        <w:rPr>
          <w:rFonts w:ascii="Cambria" w:hAnsi="Cambria" w:cs="CIDFont+F4"/>
          <w:color w:val="000000"/>
          <w:sz w:val="24"/>
          <w:szCs w:val="24"/>
        </w:rPr>
        <w:t>Dalam perencanaan pembangunan daerah, capaian tujuan dan sasaran pembangunan yang dilakukan tidak hanya mempertimbangkan visi dan misi daerah, melainkan kondisitasnya dengan tujuan dan sasaran y</w:t>
      </w:r>
      <w:r w:rsidR="004E7A5F">
        <w:rPr>
          <w:rFonts w:ascii="Cambria" w:hAnsi="Cambria" w:cs="CIDFont+F4"/>
          <w:color w:val="000000"/>
          <w:sz w:val="24"/>
          <w:szCs w:val="24"/>
        </w:rPr>
        <w:t>ang ingin dicapai pada lingkup P</w:t>
      </w:r>
      <w:r w:rsidRPr="004F2FF2">
        <w:rPr>
          <w:rFonts w:ascii="Cambria" w:hAnsi="Cambria" w:cs="CIDFont+F4"/>
          <w:color w:val="000000"/>
          <w:sz w:val="24"/>
          <w:szCs w:val="24"/>
        </w:rPr>
        <w:t xml:space="preserve">emerintahan Kota. Terwujudnya suatu tata pemerintahan yang baik dan akuntabel merupakan harapan semua pihak. Berkenan harapan tersebut diperlukan pengembangan dan perenarapan sistem pertanggungjawaban yang tepat, jelas, terukur legitimate sehingga penyelenggaraan pemerintah dan pembangunan dapat berlangsung secara </w:t>
      </w:r>
      <w:r w:rsidRPr="004F2FF2">
        <w:rPr>
          <w:rFonts w:ascii="Cambria" w:hAnsi="Cambria" w:cs="CIDFont+F4"/>
          <w:color w:val="000000"/>
          <w:sz w:val="24"/>
          <w:szCs w:val="24"/>
        </w:rPr>
        <w:lastRenderedPageBreak/>
        <w:t>berdaya guna, berhasil guna, bersih dan</w:t>
      </w:r>
      <w:r w:rsidR="00A5343A">
        <w:rPr>
          <w:rFonts w:ascii="Cambria" w:hAnsi="Cambria" w:cs="CIDFont+F4"/>
          <w:color w:val="000000"/>
          <w:sz w:val="24"/>
          <w:szCs w:val="24"/>
        </w:rPr>
        <w:t xml:space="preserve"> </w:t>
      </w:r>
      <w:r w:rsidR="00897EC7">
        <w:rPr>
          <w:rFonts w:ascii="Cambria" w:hAnsi="Cambria" w:cs="CIDFont+F4"/>
          <w:color w:val="000000"/>
          <w:sz w:val="24"/>
          <w:szCs w:val="24"/>
        </w:rPr>
        <w:t>bertanggungjawab serta bebas dar</w:t>
      </w:r>
      <w:r w:rsidRPr="004F2FF2">
        <w:rPr>
          <w:rFonts w:ascii="Cambria" w:hAnsi="Cambria" w:cs="CIDFont+F4"/>
          <w:color w:val="000000"/>
          <w:sz w:val="24"/>
          <w:szCs w:val="24"/>
        </w:rPr>
        <w:t xml:space="preserve">i korupsi, kolusi dan nepotisme (KKN). Sejalan dengan </w:t>
      </w:r>
      <w:r w:rsidR="004E7A5F">
        <w:rPr>
          <w:rFonts w:ascii="Cambria" w:hAnsi="Cambria" w:cs="CIDFont+F4"/>
          <w:color w:val="000000"/>
          <w:sz w:val="24"/>
          <w:szCs w:val="24"/>
        </w:rPr>
        <w:t>pelaksanaan Undang-undang Nomor : 28 T</w:t>
      </w:r>
      <w:r w:rsidRPr="004F2FF2">
        <w:rPr>
          <w:rFonts w:ascii="Cambria" w:hAnsi="Cambria" w:cs="CIDFont+F4"/>
          <w:color w:val="000000"/>
          <w:sz w:val="24"/>
          <w:szCs w:val="24"/>
        </w:rPr>
        <w:t>ahun 1999 tentang penyelenggaraan negara yang bersih dan bebas dari korupsi, kolusi dan nepotisme. Dalam salah satu pasal dalam undang-undang tersebut menyatakan bahwa azas-azas umum penyelenggaraan negara meliputi kepastian hukum, azas tertib penyelenggaraan negara, azas kepentingan umum, azas keterbukaan, azas proporsionalitas dan profesionalitas serta akuntabilitas. Azas akuntabilitas adalah setiap kegiatan dan hasil akhir dari kegiatan penyelenggara negara harus dipertanggungjawabkan kepada masyarakat atau rakyat sebagai pemegang kedaulatan tertinggi negara sesuai dengan ketentuan peraturan perundang-undangan y</w:t>
      </w:r>
      <w:r w:rsidR="0082101C">
        <w:rPr>
          <w:rFonts w:ascii="Cambria" w:hAnsi="Cambria" w:cs="CIDFont+F4"/>
          <w:color w:val="000000"/>
          <w:sz w:val="24"/>
          <w:szCs w:val="24"/>
        </w:rPr>
        <w:t>ang berlaku.</w:t>
      </w:r>
    </w:p>
    <w:p w:rsidR="003B7E2C" w:rsidRPr="0082101C" w:rsidRDefault="003B7E2C" w:rsidP="0082101C">
      <w:pPr>
        <w:autoSpaceDE w:val="0"/>
        <w:autoSpaceDN w:val="0"/>
        <w:adjustRightInd w:val="0"/>
        <w:spacing w:after="0" w:line="360" w:lineRule="auto"/>
        <w:ind w:left="426" w:firstLine="567"/>
        <w:jc w:val="both"/>
        <w:rPr>
          <w:rFonts w:ascii="Cambria" w:hAnsi="Cambria" w:cs="CIDFont+F4"/>
          <w:color w:val="000000"/>
          <w:sz w:val="24"/>
          <w:szCs w:val="24"/>
        </w:rPr>
      </w:pPr>
      <w:r w:rsidRPr="004F2FF2">
        <w:rPr>
          <w:rFonts w:ascii="Cambria" w:hAnsi="Cambria" w:cs="CIDFont+F4"/>
          <w:color w:val="000000"/>
          <w:sz w:val="24"/>
          <w:szCs w:val="24"/>
        </w:rPr>
        <w:t>Sehubungan dengan hal tersebut Dinas Pariwisata Kota Bengkulu diwajibkan untuk menyusun Laporan Kinerja Instansi Pemerintah (LK</w:t>
      </w:r>
      <w:r w:rsidR="00AA3E70">
        <w:rPr>
          <w:rFonts w:ascii="Cambria" w:hAnsi="Cambria" w:cs="CIDFont+F4"/>
          <w:color w:val="000000"/>
          <w:sz w:val="24"/>
          <w:szCs w:val="24"/>
        </w:rPr>
        <w:t>j</w:t>
      </w:r>
      <w:r w:rsidRPr="004F2FF2">
        <w:rPr>
          <w:rFonts w:ascii="Cambria" w:hAnsi="Cambria" w:cs="CIDFont+F4"/>
          <w:color w:val="000000"/>
          <w:sz w:val="24"/>
          <w:szCs w:val="24"/>
        </w:rPr>
        <w:t>IP). Penyusunan LK</w:t>
      </w:r>
      <w:r w:rsidR="00AA3E70">
        <w:rPr>
          <w:rFonts w:ascii="Cambria" w:hAnsi="Cambria" w:cs="CIDFont+F4"/>
          <w:color w:val="000000"/>
          <w:sz w:val="24"/>
          <w:szCs w:val="24"/>
        </w:rPr>
        <w:t>j</w:t>
      </w:r>
      <w:r w:rsidRPr="004F2FF2">
        <w:rPr>
          <w:rFonts w:ascii="Cambria" w:hAnsi="Cambria" w:cs="CIDFont+F4"/>
          <w:color w:val="000000"/>
          <w:sz w:val="24"/>
          <w:szCs w:val="24"/>
        </w:rPr>
        <w:t>IP Dinas Pariwisata Kota Bengkulu Tahun 20</w:t>
      </w:r>
      <w:r w:rsidR="00AA3E70">
        <w:rPr>
          <w:rFonts w:ascii="Cambria" w:hAnsi="Cambria" w:cs="CIDFont+F4"/>
          <w:color w:val="000000"/>
          <w:sz w:val="24"/>
          <w:szCs w:val="24"/>
        </w:rPr>
        <w:t>2</w:t>
      </w:r>
      <w:r w:rsidR="00747589">
        <w:rPr>
          <w:rFonts w:ascii="Cambria" w:hAnsi="Cambria" w:cs="CIDFont+F4"/>
          <w:color w:val="000000"/>
          <w:sz w:val="24"/>
          <w:szCs w:val="24"/>
          <w:lang w:val="en-US"/>
        </w:rPr>
        <w:t>3</w:t>
      </w:r>
      <w:r w:rsidRPr="004F2FF2">
        <w:rPr>
          <w:rFonts w:ascii="Cambria" w:hAnsi="Cambria" w:cs="CIDFont+F4"/>
          <w:color w:val="000000"/>
          <w:sz w:val="24"/>
          <w:szCs w:val="24"/>
        </w:rPr>
        <w:t xml:space="preserve"> yang dimaksudkan sebagai perwujudan akuntabilitas penyelenggaraan kegiatan yang dicerminkan dari pencapaian kinerja, visi, misi, realisasi pencapaian indikator kinerja utama dan sasaran dengan target yang telah ditetapkan.</w:t>
      </w:r>
    </w:p>
    <w:p w:rsidR="005B0CC3" w:rsidRPr="004F2FF2" w:rsidRDefault="005B0CC3" w:rsidP="005B0CC3">
      <w:pPr>
        <w:pStyle w:val="ListParagraph"/>
        <w:spacing w:after="0" w:line="360" w:lineRule="auto"/>
        <w:ind w:left="1080"/>
        <w:jc w:val="both"/>
        <w:rPr>
          <w:rFonts w:ascii="Cambria" w:eastAsia="Batang" w:hAnsi="Cambria" w:cs="Times New Roman"/>
          <w:sz w:val="24"/>
          <w:szCs w:val="24"/>
        </w:rPr>
      </w:pPr>
    </w:p>
    <w:p w:rsidR="000B7BE7" w:rsidRPr="004F2FF2" w:rsidRDefault="00C338C2" w:rsidP="008901F0">
      <w:pPr>
        <w:tabs>
          <w:tab w:val="left" w:pos="426"/>
        </w:tabs>
        <w:spacing w:after="0" w:line="360" w:lineRule="auto"/>
        <w:jc w:val="both"/>
        <w:rPr>
          <w:rFonts w:ascii="Cambria" w:eastAsia="Batang" w:hAnsi="Cambria" w:cs="Times New Roman"/>
          <w:b/>
          <w:sz w:val="24"/>
          <w:szCs w:val="24"/>
        </w:rPr>
      </w:pPr>
      <w:r w:rsidRPr="004F2FF2">
        <w:rPr>
          <w:rFonts w:ascii="Cambria" w:eastAsia="Batang" w:hAnsi="Cambria" w:cs="Times New Roman"/>
          <w:b/>
          <w:sz w:val="24"/>
          <w:szCs w:val="24"/>
        </w:rPr>
        <w:t>B.</w:t>
      </w:r>
      <w:r w:rsidRPr="004F2FF2">
        <w:rPr>
          <w:rFonts w:ascii="Cambria" w:eastAsia="Batang" w:hAnsi="Cambria" w:cs="Times New Roman"/>
          <w:b/>
          <w:sz w:val="24"/>
          <w:szCs w:val="24"/>
        </w:rPr>
        <w:tab/>
      </w:r>
      <w:r w:rsidR="000B7BE7" w:rsidRPr="004F2FF2">
        <w:rPr>
          <w:rFonts w:ascii="Cambria" w:eastAsia="Batang" w:hAnsi="Cambria" w:cs="Times New Roman"/>
          <w:b/>
          <w:sz w:val="24"/>
          <w:szCs w:val="24"/>
        </w:rPr>
        <w:t xml:space="preserve">GAMBARAN </w:t>
      </w:r>
      <w:r w:rsidR="00643569" w:rsidRPr="004F2FF2">
        <w:rPr>
          <w:rFonts w:ascii="Cambria" w:eastAsia="Batang" w:hAnsi="Cambria" w:cs="Times New Roman"/>
          <w:b/>
          <w:sz w:val="24"/>
          <w:szCs w:val="24"/>
        </w:rPr>
        <w:t>UMUM DINAS PARIWISATA KOTA BENGKULU</w:t>
      </w:r>
    </w:p>
    <w:p w:rsidR="001E49E8" w:rsidRPr="004F2FF2" w:rsidRDefault="008901F0" w:rsidP="008901F0">
      <w:pPr>
        <w:pStyle w:val="ListParagraph"/>
        <w:tabs>
          <w:tab w:val="left" w:pos="1276"/>
        </w:tabs>
        <w:spacing w:after="0" w:line="360" w:lineRule="auto"/>
        <w:ind w:left="426"/>
        <w:jc w:val="both"/>
        <w:rPr>
          <w:rFonts w:ascii="Cambria" w:eastAsia="Batang" w:hAnsi="Cambria" w:cs="Vani"/>
          <w:b/>
          <w:sz w:val="24"/>
          <w:szCs w:val="24"/>
        </w:rPr>
      </w:pPr>
      <w:r w:rsidRPr="004F2FF2">
        <w:rPr>
          <w:rFonts w:ascii="Cambria" w:eastAsia="Batang" w:hAnsi="Cambria" w:cs="Vani"/>
          <w:b/>
          <w:sz w:val="24"/>
          <w:szCs w:val="24"/>
        </w:rPr>
        <w:t xml:space="preserve">1. </w:t>
      </w:r>
      <w:r w:rsidR="001E49E8" w:rsidRPr="004F2FF2">
        <w:rPr>
          <w:rFonts w:ascii="Cambria" w:eastAsia="Batang" w:hAnsi="Cambria" w:cs="Vani"/>
          <w:b/>
          <w:sz w:val="24"/>
          <w:szCs w:val="24"/>
        </w:rPr>
        <w:t>Struktur Organisasi</w:t>
      </w:r>
    </w:p>
    <w:p w:rsidR="001E49E8" w:rsidRPr="004F2FF2" w:rsidRDefault="001E49E8" w:rsidP="008901F0">
      <w:pPr>
        <w:pStyle w:val="Default"/>
        <w:spacing w:line="360" w:lineRule="auto"/>
        <w:ind w:left="426"/>
        <w:jc w:val="both"/>
        <w:rPr>
          <w:rFonts w:ascii="Cambria" w:eastAsia="Batang" w:hAnsi="Cambria" w:cs="Vani"/>
          <w:lang w:val="id-ID"/>
        </w:rPr>
      </w:pPr>
      <w:r w:rsidRPr="004F2FF2">
        <w:rPr>
          <w:rFonts w:ascii="Cambria" w:eastAsia="Batang" w:hAnsi="Cambria" w:cs="Vani"/>
        </w:rPr>
        <w:t>Berdasarkan Pe</w:t>
      </w:r>
      <w:r w:rsidR="004E7A5F">
        <w:rPr>
          <w:rFonts w:ascii="Cambria" w:eastAsia="Batang" w:hAnsi="Cambria" w:cs="Vani"/>
        </w:rPr>
        <w:t xml:space="preserve">raturan Walikota Bengkulu </w:t>
      </w:r>
      <w:proofErr w:type="gramStart"/>
      <w:r w:rsidR="004E7A5F">
        <w:rPr>
          <w:rFonts w:ascii="Cambria" w:eastAsia="Batang" w:hAnsi="Cambria" w:cs="Vani"/>
        </w:rPr>
        <w:t>Nomor</w:t>
      </w:r>
      <w:r w:rsidR="004E7A5F">
        <w:rPr>
          <w:rFonts w:ascii="Cambria" w:eastAsia="Batang" w:hAnsi="Cambria" w:cs="Vani"/>
          <w:lang w:val="id-ID"/>
        </w:rPr>
        <w:t xml:space="preserve"> :</w:t>
      </w:r>
      <w:proofErr w:type="gramEnd"/>
      <w:r w:rsidR="004E7A5F">
        <w:rPr>
          <w:rFonts w:ascii="Cambria" w:eastAsia="Batang" w:hAnsi="Cambria" w:cs="Vani"/>
          <w:lang w:val="id-ID"/>
        </w:rPr>
        <w:t xml:space="preserve"> </w:t>
      </w:r>
      <w:r w:rsidR="00405B14">
        <w:rPr>
          <w:rFonts w:ascii="Cambria" w:eastAsia="Batang" w:hAnsi="Cambria" w:cs="Vani"/>
        </w:rPr>
        <w:t>6</w:t>
      </w:r>
      <w:r w:rsidRPr="004F2FF2">
        <w:rPr>
          <w:rFonts w:ascii="Cambria" w:eastAsia="Batang" w:hAnsi="Cambria" w:cs="Vani"/>
        </w:rPr>
        <w:t xml:space="preserve"> Tahun 20</w:t>
      </w:r>
      <w:r w:rsidR="00405B14">
        <w:rPr>
          <w:rFonts w:ascii="Cambria" w:eastAsia="Batang" w:hAnsi="Cambria" w:cs="Vani"/>
        </w:rPr>
        <w:t>22</w:t>
      </w:r>
      <w:r w:rsidRPr="004F2FF2">
        <w:rPr>
          <w:rFonts w:ascii="Cambria" w:eastAsia="Batang" w:hAnsi="Cambria" w:cs="Vani"/>
        </w:rPr>
        <w:t xml:space="preserve">, </w:t>
      </w:r>
      <w:r w:rsidR="002F58D8" w:rsidRPr="004F2FF2">
        <w:rPr>
          <w:rFonts w:ascii="Cambria" w:eastAsia="Batang" w:hAnsi="Cambria" w:cs="Vani"/>
          <w:lang w:val="id-ID"/>
        </w:rPr>
        <w:t xml:space="preserve">Tentang </w:t>
      </w:r>
      <w:r w:rsidR="00F53D6B" w:rsidRPr="004F2FF2">
        <w:rPr>
          <w:rFonts w:ascii="Cambria" w:hAnsi="Cambria" w:cs="Bookman Old Style"/>
        </w:rPr>
        <w:t xml:space="preserve">Organisasi Dan Tata Kerja </w:t>
      </w:r>
      <w:r w:rsidR="00405B14">
        <w:rPr>
          <w:rFonts w:ascii="Cambria" w:hAnsi="Cambria" w:cs="Bookman Old Style"/>
        </w:rPr>
        <w:t xml:space="preserve">Perangkat Daerah Di Lingkungan Pemerintah Kota Bengkulu. </w:t>
      </w:r>
      <w:r w:rsidR="00F53D6B" w:rsidRPr="004F2FF2">
        <w:rPr>
          <w:rFonts w:ascii="Cambria" w:hAnsi="Cambria" w:cs="Bookman Old Style"/>
        </w:rPr>
        <w:t xml:space="preserve">Dinas Daerah Kota Bengkulu </w:t>
      </w:r>
      <w:r w:rsidRPr="004F2FF2">
        <w:rPr>
          <w:rFonts w:ascii="Cambria" w:eastAsia="Batang" w:hAnsi="Cambria" w:cs="Vani"/>
        </w:rPr>
        <w:t>terdiri dari:</w:t>
      </w:r>
    </w:p>
    <w:p w:rsidR="001E49E8" w:rsidRPr="004F2FF2" w:rsidRDefault="001E49E8" w:rsidP="006D06AD">
      <w:pPr>
        <w:pStyle w:val="ListParagraph"/>
        <w:numPr>
          <w:ilvl w:val="0"/>
          <w:numId w:val="4"/>
        </w:numPr>
        <w:spacing w:after="0" w:line="360" w:lineRule="auto"/>
        <w:jc w:val="both"/>
        <w:rPr>
          <w:rFonts w:ascii="Cambria" w:eastAsia="Batang" w:hAnsi="Cambria" w:cs="Vani"/>
          <w:sz w:val="24"/>
          <w:szCs w:val="24"/>
        </w:rPr>
      </w:pPr>
      <w:r w:rsidRPr="004F2FF2">
        <w:rPr>
          <w:rFonts w:ascii="Cambria" w:eastAsia="Batang" w:hAnsi="Cambria" w:cs="Vani"/>
          <w:sz w:val="24"/>
          <w:szCs w:val="24"/>
        </w:rPr>
        <w:t>Kepala;</w:t>
      </w:r>
    </w:p>
    <w:p w:rsidR="001E49E8" w:rsidRPr="004F2FF2" w:rsidRDefault="001E49E8" w:rsidP="006D06AD">
      <w:pPr>
        <w:pStyle w:val="ListParagraph"/>
        <w:numPr>
          <w:ilvl w:val="0"/>
          <w:numId w:val="4"/>
        </w:numPr>
        <w:spacing w:after="0" w:line="360" w:lineRule="auto"/>
        <w:jc w:val="both"/>
        <w:rPr>
          <w:rFonts w:ascii="Cambria" w:eastAsia="Batang" w:hAnsi="Cambria" w:cs="Vani"/>
          <w:sz w:val="24"/>
          <w:szCs w:val="24"/>
        </w:rPr>
      </w:pPr>
      <w:r w:rsidRPr="004F2FF2">
        <w:rPr>
          <w:rFonts w:ascii="Cambria" w:eastAsia="Batang" w:hAnsi="Cambria" w:cs="Vani"/>
          <w:sz w:val="24"/>
          <w:szCs w:val="24"/>
        </w:rPr>
        <w:t>Sekretariat; terdiri dari</w:t>
      </w:r>
      <w:r w:rsidR="008F75EF">
        <w:rPr>
          <w:rFonts w:ascii="Cambria" w:eastAsia="Batang" w:hAnsi="Cambria" w:cs="Vani"/>
          <w:sz w:val="24"/>
          <w:szCs w:val="24"/>
        </w:rPr>
        <w:t xml:space="preserve"> </w:t>
      </w:r>
      <w:r w:rsidRPr="004F2FF2">
        <w:rPr>
          <w:rFonts w:ascii="Cambria" w:eastAsia="Batang" w:hAnsi="Cambria" w:cs="Vani"/>
          <w:sz w:val="24"/>
          <w:szCs w:val="24"/>
        </w:rPr>
        <w:t>:</w:t>
      </w:r>
    </w:p>
    <w:p w:rsidR="001E49E8" w:rsidRPr="004F2FF2" w:rsidRDefault="001E49E8" w:rsidP="006D06AD">
      <w:pPr>
        <w:pStyle w:val="ListParagraph"/>
        <w:numPr>
          <w:ilvl w:val="0"/>
          <w:numId w:val="5"/>
        </w:numPr>
        <w:spacing w:after="0" w:line="360" w:lineRule="auto"/>
        <w:jc w:val="both"/>
        <w:rPr>
          <w:rFonts w:ascii="Cambria" w:eastAsia="Batang" w:hAnsi="Cambria" w:cs="Vani"/>
          <w:sz w:val="24"/>
          <w:szCs w:val="24"/>
        </w:rPr>
      </w:pPr>
      <w:r w:rsidRPr="004F2FF2">
        <w:rPr>
          <w:rFonts w:ascii="Cambria" w:eastAsia="Batang" w:hAnsi="Cambria" w:cs="Vani"/>
          <w:sz w:val="24"/>
          <w:szCs w:val="24"/>
        </w:rPr>
        <w:t>Sub Bagian Umum dan Kepegawaian;</w:t>
      </w:r>
    </w:p>
    <w:p w:rsidR="001E49E8" w:rsidRPr="004F2FF2" w:rsidRDefault="00405B14" w:rsidP="006D06AD">
      <w:pPr>
        <w:pStyle w:val="ListParagraph"/>
        <w:numPr>
          <w:ilvl w:val="0"/>
          <w:numId w:val="5"/>
        </w:numPr>
        <w:spacing w:after="0" w:line="360" w:lineRule="auto"/>
        <w:jc w:val="both"/>
        <w:rPr>
          <w:rFonts w:ascii="Cambria" w:eastAsia="Batang" w:hAnsi="Cambria" w:cs="Vani"/>
          <w:sz w:val="24"/>
          <w:szCs w:val="24"/>
        </w:rPr>
      </w:pPr>
      <w:r>
        <w:rPr>
          <w:rFonts w:ascii="Cambria" w:eastAsia="Batang" w:hAnsi="Cambria" w:cs="Vani"/>
          <w:sz w:val="24"/>
          <w:szCs w:val="24"/>
          <w:lang w:val="en-US"/>
        </w:rPr>
        <w:t>Analis Keuangan Pusat dan Daerah</w:t>
      </w:r>
    </w:p>
    <w:p w:rsidR="001E49E8" w:rsidRPr="004F2FF2" w:rsidRDefault="001E49E8" w:rsidP="006D06AD">
      <w:pPr>
        <w:pStyle w:val="ListParagraph"/>
        <w:numPr>
          <w:ilvl w:val="0"/>
          <w:numId w:val="4"/>
        </w:numPr>
        <w:spacing w:after="0" w:line="360" w:lineRule="auto"/>
        <w:jc w:val="both"/>
        <w:rPr>
          <w:rFonts w:ascii="Cambria" w:eastAsia="Batang" w:hAnsi="Cambria" w:cs="Vani"/>
          <w:sz w:val="24"/>
          <w:szCs w:val="24"/>
        </w:rPr>
      </w:pPr>
      <w:r w:rsidRPr="004F2FF2">
        <w:rPr>
          <w:rFonts w:ascii="Cambria" w:eastAsia="Batang" w:hAnsi="Cambria" w:cs="Vani"/>
          <w:sz w:val="24"/>
          <w:szCs w:val="24"/>
        </w:rPr>
        <w:t xml:space="preserve">Bidang </w:t>
      </w:r>
      <w:r w:rsidR="00405B14">
        <w:rPr>
          <w:rFonts w:ascii="Cambria" w:eastAsia="Batang" w:hAnsi="Cambria" w:cs="Vani"/>
          <w:sz w:val="24"/>
          <w:szCs w:val="24"/>
          <w:lang w:val="en-US"/>
        </w:rPr>
        <w:t xml:space="preserve">Pemasaran </w:t>
      </w:r>
      <w:r w:rsidRPr="004F2FF2">
        <w:rPr>
          <w:rFonts w:ascii="Cambria" w:eastAsia="Batang" w:hAnsi="Cambria" w:cs="Vani"/>
          <w:sz w:val="24"/>
          <w:szCs w:val="24"/>
        </w:rPr>
        <w:t>Pariwisata;</w:t>
      </w:r>
      <w:r w:rsidR="004E7A5F">
        <w:rPr>
          <w:rFonts w:ascii="Cambria" w:eastAsia="Batang" w:hAnsi="Cambria" w:cs="Vani"/>
          <w:sz w:val="24"/>
          <w:szCs w:val="24"/>
        </w:rPr>
        <w:t xml:space="preserve"> </w:t>
      </w:r>
      <w:r w:rsidRPr="004F2FF2">
        <w:rPr>
          <w:rFonts w:ascii="Cambria" w:eastAsia="Batang" w:hAnsi="Cambria" w:cs="Vani"/>
          <w:sz w:val="24"/>
          <w:szCs w:val="24"/>
        </w:rPr>
        <w:t>terdiri dari</w:t>
      </w:r>
      <w:r w:rsidR="008F75EF">
        <w:rPr>
          <w:rFonts w:ascii="Cambria" w:eastAsia="Batang" w:hAnsi="Cambria" w:cs="Vani"/>
          <w:sz w:val="24"/>
          <w:szCs w:val="24"/>
        </w:rPr>
        <w:t xml:space="preserve"> </w:t>
      </w:r>
      <w:r w:rsidRPr="004F2FF2">
        <w:rPr>
          <w:rFonts w:ascii="Cambria" w:eastAsia="Batang" w:hAnsi="Cambria" w:cs="Vani"/>
          <w:sz w:val="24"/>
          <w:szCs w:val="24"/>
        </w:rPr>
        <w:t>:</w:t>
      </w:r>
    </w:p>
    <w:p w:rsidR="001E49E8" w:rsidRPr="004F2FF2" w:rsidRDefault="00405B14" w:rsidP="006D06AD">
      <w:pPr>
        <w:pStyle w:val="ListParagraph"/>
        <w:numPr>
          <w:ilvl w:val="0"/>
          <w:numId w:val="6"/>
        </w:numPr>
        <w:spacing w:after="0" w:line="360" w:lineRule="auto"/>
        <w:jc w:val="both"/>
        <w:rPr>
          <w:rFonts w:ascii="Cambria" w:eastAsia="Batang" w:hAnsi="Cambria" w:cs="Vani"/>
          <w:sz w:val="24"/>
          <w:szCs w:val="24"/>
        </w:rPr>
      </w:pPr>
      <w:r>
        <w:rPr>
          <w:rFonts w:ascii="Cambria" w:eastAsia="Batang" w:hAnsi="Cambria" w:cs="Vani"/>
          <w:sz w:val="24"/>
          <w:szCs w:val="24"/>
        </w:rPr>
        <w:t>S</w:t>
      </w:r>
      <w:r>
        <w:rPr>
          <w:rFonts w:ascii="Cambria" w:eastAsia="Batang" w:hAnsi="Cambria" w:cs="Vani"/>
          <w:sz w:val="24"/>
          <w:szCs w:val="24"/>
          <w:lang w:val="en-US"/>
        </w:rPr>
        <w:t>ub Substansi Strategi Pemasaran dan Brand Pariwisata</w:t>
      </w:r>
      <w:r w:rsidR="001E49E8" w:rsidRPr="004F2FF2">
        <w:rPr>
          <w:rFonts w:ascii="Cambria" w:eastAsia="Batang" w:hAnsi="Cambria" w:cs="Vani"/>
          <w:sz w:val="24"/>
          <w:szCs w:val="24"/>
        </w:rPr>
        <w:t>;</w:t>
      </w:r>
    </w:p>
    <w:p w:rsidR="001E49E8" w:rsidRPr="004F2FF2" w:rsidRDefault="00405B14" w:rsidP="006D06AD">
      <w:pPr>
        <w:pStyle w:val="ListParagraph"/>
        <w:numPr>
          <w:ilvl w:val="0"/>
          <w:numId w:val="6"/>
        </w:numPr>
        <w:spacing w:after="0" w:line="360" w:lineRule="auto"/>
        <w:jc w:val="both"/>
        <w:rPr>
          <w:rFonts w:ascii="Cambria" w:eastAsia="Batang" w:hAnsi="Cambria" w:cs="Vani"/>
          <w:sz w:val="24"/>
          <w:szCs w:val="24"/>
        </w:rPr>
      </w:pPr>
      <w:r>
        <w:rPr>
          <w:rFonts w:ascii="Cambria" w:eastAsia="Batang" w:hAnsi="Cambria" w:cs="Vani"/>
          <w:sz w:val="24"/>
          <w:szCs w:val="24"/>
        </w:rPr>
        <w:t>S</w:t>
      </w:r>
      <w:r>
        <w:rPr>
          <w:rFonts w:ascii="Cambria" w:eastAsia="Batang" w:hAnsi="Cambria" w:cs="Vani"/>
          <w:sz w:val="24"/>
          <w:szCs w:val="24"/>
          <w:lang w:val="en-US"/>
        </w:rPr>
        <w:t xml:space="preserve">ub Substansi Promosi </w:t>
      </w:r>
      <w:r w:rsidR="001E49E8" w:rsidRPr="004F2FF2">
        <w:rPr>
          <w:rFonts w:ascii="Cambria" w:eastAsia="Batang" w:hAnsi="Cambria" w:cs="Vani"/>
          <w:sz w:val="24"/>
          <w:szCs w:val="24"/>
        </w:rPr>
        <w:t>Pariwisata;</w:t>
      </w:r>
    </w:p>
    <w:p w:rsidR="001E49E8" w:rsidRPr="004F2FF2" w:rsidRDefault="009448B0" w:rsidP="006D06AD">
      <w:pPr>
        <w:pStyle w:val="ListParagraph"/>
        <w:numPr>
          <w:ilvl w:val="0"/>
          <w:numId w:val="6"/>
        </w:numPr>
        <w:spacing w:after="0" w:line="360" w:lineRule="auto"/>
        <w:jc w:val="both"/>
        <w:rPr>
          <w:rFonts w:ascii="Cambria" w:eastAsia="Batang" w:hAnsi="Cambria" w:cs="Vani"/>
          <w:sz w:val="24"/>
          <w:szCs w:val="24"/>
        </w:rPr>
      </w:pPr>
      <w:r>
        <w:rPr>
          <w:rFonts w:ascii="Cambria" w:eastAsia="Batang" w:hAnsi="Cambria" w:cs="Vani"/>
          <w:sz w:val="24"/>
          <w:szCs w:val="24"/>
        </w:rPr>
        <w:t>S</w:t>
      </w:r>
      <w:r>
        <w:rPr>
          <w:rFonts w:ascii="Cambria" w:eastAsia="Batang" w:hAnsi="Cambria" w:cs="Vani"/>
          <w:sz w:val="24"/>
          <w:szCs w:val="24"/>
          <w:lang w:val="en-US"/>
        </w:rPr>
        <w:t xml:space="preserve">ub Substansi Riset dan Analisis Data </w:t>
      </w:r>
      <w:r w:rsidR="001E49E8" w:rsidRPr="004F2FF2">
        <w:rPr>
          <w:rFonts w:ascii="Cambria" w:eastAsia="Batang" w:hAnsi="Cambria" w:cs="Vani"/>
          <w:sz w:val="24"/>
          <w:szCs w:val="24"/>
        </w:rPr>
        <w:t>Pariwisata;</w:t>
      </w:r>
    </w:p>
    <w:p w:rsidR="001E49E8" w:rsidRPr="004F2FF2" w:rsidRDefault="001E49E8" w:rsidP="006D06AD">
      <w:pPr>
        <w:pStyle w:val="ListParagraph"/>
        <w:numPr>
          <w:ilvl w:val="0"/>
          <w:numId w:val="4"/>
        </w:numPr>
        <w:spacing w:after="0" w:line="360" w:lineRule="auto"/>
        <w:jc w:val="both"/>
        <w:rPr>
          <w:rFonts w:ascii="Cambria" w:eastAsia="Batang" w:hAnsi="Cambria" w:cs="Vani"/>
          <w:sz w:val="24"/>
          <w:szCs w:val="24"/>
        </w:rPr>
      </w:pPr>
      <w:r w:rsidRPr="004F2FF2">
        <w:rPr>
          <w:rFonts w:ascii="Cambria" w:eastAsia="Batang" w:hAnsi="Cambria" w:cs="Vani"/>
          <w:sz w:val="24"/>
          <w:szCs w:val="24"/>
        </w:rPr>
        <w:lastRenderedPageBreak/>
        <w:t xml:space="preserve">Bidang </w:t>
      </w:r>
      <w:r w:rsidR="009448B0">
        <w:rPr>
          <w:rFonts w:ascii="Cambria" w:eastAsia="Batang" w:hAnsi="Cambria" w:cs="Vani"/>
          <w:sz w:val="24"/>
          <w:szCs w:val="24"/>
          <w:lang w:val="en-US"/>
        </w:rPr>
        <w:t xml:space="preserve">Destinasi dan </w:t>
      </w:r>
      <w:r w:rsidRPr="004F2FF2">
        <w:rPr>
          <w:rFonts w:ascii="Cambria" w:eastAsia="Batang" w:hAnsi="Cambria" w:cs="Vani"/>
          <w:sz w:val="24"/>
          <w:szCs w:val="24"/>
        </w:rPr>
        <w:t>Industri Pariwisata;</w:t>
      </w:r>
      <w:r w:rsidR="00F90054">
        <w:rPr>
          <w:rFonts w:ascii="Cambria" w:eastAsia="Batang" w:hAnsi="Cambria" w:cs="Vani"/>
          <w:sz w:val="24"/>
          <w:szCs w:val="24"/>
        </w:rPr>
        <w:t xml:space="preserve"> </w:t>
      </w:r>
      <w:r w:rsidRPr="004F2FF2">
        <w:rPr>
          <w:rFonts w:ascii="Cambria" w:eastAsia="Batang" w:hAnsi="Cambria" w:cs="Vani"/>
          <w:sz w:val="24"/>
          <w:szCs w:val="24"/>
        </w:rPr>
        <w:t>terdiri dari</w:t>
      </w:r>
      <w:r w:rsidR="00BB7AFB">
        <w:rPr>
          <w:rFonts w:ascii="Cambria" w:eastAsia="Batang" w:hAnsi="Cambria" w:cs="Vani"/>
          <w:sz w:val="24"/>
          <w:szCs w:val="24"/>
        </w:rPr>
        <w:t xml:space="preserve"> </w:t>
      </w:r>
      <w:r w:rsidRPr="004F2FF2">
        <w:rPr>
          <w:rFonts w:ascii="Cambria" w:eastAsia="Batang" w:hAnsi="Cambria" w:cs="Vani"/>
          <w:sz w:val="24"/>
          <w:szCs w:val="24"/>
        </w:rPr>
        <w:t>:</w:t>
      </w:r>
    </w:p>
    <w:p w:rsidR="001E49E8" w:rsidRPr="004F2FF2" w:rsidRDefault="001E49E8" w:rsidP="006D06AD">
      <w:pPr>
        <w:pStyle w:val="ListParagraph"/>
        <w:numPr>
          <w:ilvl w:val="0"/>
          <w:numId w:val="7"/>
        </w:numPr>
        <w:spacing w:after="0" w:line="360" w:lineRule="auto"/>
        <w:jc w:val="both"/>
        <w:rPr>
          <w:rFonts w:ascii="Cambria" w:eastAsia="Batang" w:hAnsi="Cambria" w:cs="Vani"/>
          <w:sz w:val="24"/>
          <w:szCs w:val="24"/>
        </w:rPr>
      </w:pPr>
      <w:r w:rsidRPr="004F2FF2">
        <w:rPr>
          <w:rFonts w:ascii="Cambria" w:eastAsia="Batang" w:hAnsi="Cambria" w:cs="Vani"/>
          <w:sz w:val="24"/>
          <w:szCs w:val="24"/>
        </w:rPr>
        <w:t>S</w:t>
      </w:r>
      <w:r w:rsidR="009448B0">
        <w:rPr>
          <w:rFonts w:ascii="Cambria" w:eastAsia="Batang" w:hAnsi="Cambria" w:cs="Vani"/>
          <w:sz w:val="24"/>
          <w:szCs w:val="24"/>
          <w:lang w:val="en-US"/>
        </w:rPr>
        <w:t>ub Substansi Pengembangan Daya Tarik Wisata</w:t>
      </w:r>
      <w:r w:rsidRPr="004F2FF2">
        <w:rPr>
          <w:rFonts w:ascii="Cambria" w:eastAsia="Batang" w:hAnsi="Cambria" w:cs="Vani"/>
          <w:sz w:val="24"/>
          <w:szCs w:val="24"/>
        </w:rPr>
        <w:t>;</w:t>
      </w:r>
    </w:p>
    <w:p w:rsidR="001E49E8" w:rsidRPr="004F2FF2" w:rsidRDefault="00CA3F3D" w:rsidP="006D06AD">
      <w:pPr>
        <w:pStyle w:val="ListParagraph"/>
        <w:numPr>
          <w:ilvl w:val="0"/>
          <w:numId w:val="7"/>
        </w:numPr>
        <w:spacing w:after="0" w:line="360" w:lineRule="auto"/>
        <w:jc w:val="both"/>
        <w:rPr>
          <w:rFonts w:ascii="Cambria" w:eastAsia="Batang" w:hAnsi="Cambria" w:cs="Vani"/>
          <w:sz w:val="24"/>
          <w:szCs w:val="24"/>
        </w:rPr>
      </w:pPr>
      <w:r>
        <w:rPr>
          <w:rFonts w:ascii="Cambria" w:eastAsia="Batang" w:hAnsi="Cambria" w:cs="Vani"/>
          <w:sz w:val="24"/>
          <w:szCs w:val="24"/>
        </w:rPr>
        <w:t>S</w:t>
      </w:r>
      <w:r w:rsidR="009448B0">
        <w:rPr>
          <w:rFonts w:ascii="Cambria" w:eastAsia="Batang" w:hAnsi="Cambria" w:cs="Vani"/>
          <w:sz w:val="24"/>
          <w:szCs w:val="24"/>
          <w:lang w:val="en-US"/>
        </w:rPr>
        <w:t>ub Substansi Pengembangan Kawasan Pariwisata</w:t>
      </w:r>
      <w:r w:rsidR="001E49E8" w:rsidRPr="004F2FF2">
        <w:rPr>
          <w:rFonts w:ascii="Cambria" w:eastAsia="Batang" w:hAnsi="Cambria" w:cs="Vani"/>
          <w:sz w:val="24"/>
          <w:szCs w:val="24"/>
        </w:rPr>
        <w:t>;</w:t>
      </w:r>
    </w:p>
    <w:p w:rsidR="001E49E8" w:rsidRPr="004F2FF2" w:rsidRDefault="001E49E8" w:rsidP="006D06AD">
      <w:pPr>
        <w:pStyle w:val="ListParagraph"/>
        <w:numPr>
          <w:ilvl w:val="0"/>
          <w:numId w:val="7"/>
        </w:numPr>
        <w:spacing w:after="0" w:line="360" w:lineRule="auto"/>
        <w:jc w:val="both"/>
        <w:rPr>
          <w:rFonts w:ascii="Cambria" w:eastAsia="Batang" w:hAnsi="Cambria" w:cs="Vani"/>
          <w:sz w:val="24"/>
          <w:szCs w:val="24"/>
        </w:rPr>
      </w:pPr>
      <w:r w:rsidRPr="004F2FF2">
        <w:rPr>
          <w:rFonts w:ascii="Cambria" w:eastAsia="Batang" w:hAnsi="Cambria" w:cs="Vani"/>
          <w:sz w:val="24"/>
          <w:szCs w:val="24"/>
        </w:rPr>
        <w:t>S</w:t>
      </w:r>
      <w:r w:rsidR="009448B0">
        <w:rPr>
          <w:rFonts w:ascii="Cambria" w:eastAsia="Batang" w:hAnsi="Cambria" w:cs="Vani"/>
          <w:sz w:val="24"/>
          <w:szCs w:val="24"/>
          <w:lang w:val="en-US"/>
        </w:rPr>
        <w:t>ub Substansi Pengembangan Industri Pariwisata</w:t>
      </w:r>
      <w:r w:rsidRPr="004F2FF2">
        <w:rPr>
          <w:rFonts w:ascii="Cambria" w:eastAsia="Batang" w:hAnsi="Cambria" w:cs="Vani"/>
          <w:sz w:val="24"/>
          <w:szCs w:val="24"/>
        </w:rPr>
        <w:t>;</w:t>
      </w:r>
    </w:p>
    <w:p w:rsidR="001E49E8" w:rsidRPr="004F2FF2" w:rsidRDefault="009448B0" w:rsidP="006D06AD">
      <w:pPr>
        <w:pStyle w:val="ListParagraph"/>
        <w:numPr>
          <w:ilvl w:val="0"/>
          <w:numId w:val="4"/>
        </w:numPr>
        <w:spacing w:after="0" w:line="360" w:lineRule="auto"/>
        <w:jc w:val="both"/>
        <w:rPr>
          <w:rFonts w:ascii="Cambria" w:eastAsia="Batang" w:hAnsi="Cambria" w:cs="Vani"/>
          <w:sz w:val="24"/>
          <w:szCs w:val="24"/>
        </w:rPr>
      </w:pPr>
      <w:r>
        <w:rPr>
          <w:rFonts w:ascii="Cambria" w:eastAsia="Batang" w:hAnsi="Cambria" w:cs="Vani"/>
          <w:sz w:val="24"/>
          <w:szCs w:val="24"/>
        </w:rPr>
        <w:t>Bidang</w:t>
      </w:r>
      <w:r>
        <w:rPr>
          <w:rFonts w:ascii="Cambria" w:eastAsia="Batang" w:hAnsi="Cambria" w:cs="Vani"/>
          <w:sz w:val="24"/>
          <w:szCs w:val="24"/>
          <w:lang w:val="en-US"/>
        </w:rPr>
        <w:t xml:space="preserve"> </w:t>
      </w:r>
      <w:r w:rsidR="001E49E8" w:rsidRPr="004F2FF2">
        <w:rPr>
          <w:rFonts w:ascii="Cambria" w:eastAsia="Batang" w:hAnsi="Cambria" w:cs="Vani"/>
          <w:sz w:val="24"/>
          <w:szCs w:val="24"/>
        </w:rPr>
        <w:t>Ekonomi Kreatif;</w:t>
      </w:r>
      <w:r w:rsidR="00BB7AFB">
        <w:rPr>
          <w:rFonts w:ascii="Cambria" w:eastAsia="Batang" w:hAnsi="Cambria" w:cs="Vani"/>
          <w:sz w:val="24"/>
          <w:szCs w:val="24"/>
        </w:rPr>
        <w:t xml:space="preserve"> </w:t>
      </w:r>
      <w:r w:rsidR="001E49E8" w:rsidRPr="004F2FF2">
        <w:rPr>
          <w:rFonts w:ascii="Cambria" w:eastAsia="Batang" w:hAnsi="Cambria" w:cs="Vani"/>
          <w:sz w:val="24"/>
          <w:szCs w:val="24"/>
        </w:rPr>
        <w:t>terdiri dari</w:t>
      </w:r>
      <w:r w:rsidR="00BB7AFB">
        <w:rPr>
          <w:rFonts w:ascii="Cambria" w:eastAsia="Batang" w:hAnsi="Cambria" w:cs="Vani"/>
          <w:sz w:val="24"/>
          <w:szCs w:val="24"/>
        </w:rPr>
        <w:t xml:space="preserve"> </w:t>
      </w:r>
      <w:r w:rsidR="001E49E8" w:rsidRPr="004F2FF2">
        <w:rPr>
          <w:rFonts w:ascii="Cambria" w:eastAsia="Batang" w:hAnsi="Cambria" w:cs="Vani"/>
          <w:sz w:val="24"/>
          <w:szCs w:val="24"/>
        </w:rPr>
        <w:t>:</w:t>
      </w:r>
    </w:p>
    <w:p w:rsidR="001E49E8" w:rsidRPr="004F2FF2" w:rsidRDefault="001E49E8" w:rsidP="006D06AD">
      <w:pPr>
        <w:pStyle w:val="ListParagraph"/>
        <w:numPr>
          <w:ilvl w:val="0"/>
          <w:numId w:val="8"/>
        </w:numPr>
        <w:spacing w:after="0" w:line="360" w:lineRule="auto"/>
        <w:jc w:val="both"/>
        <w:rPr>
          <w:rFonts w:ascii="Cambria" w:eastAsia="Batang" w:hAnsi="Cambria" w:cs="Vani"/>
          <w:sz w:val="24"/>
          <w:szCs w:val="24"/>
        </w:rPr>
      </w:pPr>
      <w:r w:rsidRPr="004F2FF2">
        <w:rPr>
          <w:rFonts w:ascii="Cambria" w:eastAsia="Batang" w:hAnsi="Cambria" w:cs="Vani"/>
          <w:sz w:val="24"/>
          <w:szCs w:val="24"/>
        </w:rPr>
        <w:t>S</w:t>
      </w:r>
      <w:r w:rsidR="009448B0">
        <w:rPr>
          <w:rFonts w:ascii="Cambria" w:eastAsia="Batang" w:hAnsi="Cambria" w:cs="Vani"/>
          <w:sz w:val="24"/>
          <w:szCs w:val="24"/>
          <w:lang w:val="en-US"/>
        </w:rPr>
        <w:t>ub Substansi Riset Edukasi, Pengembangan SDM dan Infrastruktur</w:t>
      </w:r>
      <w:r w:rsidRPr="004F2FF2">
        <w:rPr>
          <w:rFonts w:ascii="Cambria" w:eastAsia="Batang" w:hAnsi="Cambria" w:cs="Vani"/>
          <w:sz w:val="24"/>
          <w:szCs w:val="24"/>
        </w:rPr>
        <w:t>;</w:t>
      </w:r>
    </w:p>
    <w:p w:rsidR="001E49E8" w:rsidRPr="004F2FF2" w:rsidRDefault="001E49E8" w:rsidP="006D06AD">
      <w:pPr>
        <w:pStyle w:val="ListParagraph"/>
        <w:numPr>
          <w:ilvl w:val="0"/>
          <w:numId w:val="8"/>
        </w:numPr>
        <w:spacing w:after="0" w:line="360" w:lineRule="auto"/>
        <w:jc w:val="both"/>
        <w:rPr>
          <w:rFonts w:ascii="Cambria" w:eastAsia="Batang" w:hAnsi="Cambria" w:cs="Vani"/>
          <w:sz w:val="24"/>
          <w:szCs w:val="24"/>
        </w:rPr>
      </w:pPr>
      <w:r w:rsidRPr="004F2FF2">
        <w:rPr>
          <w:rFonts w:ascii="Cambria" w:eastAsia="Batang" w:hAnsi="Cambria" w:cs="Vani"/>
          <w:sz w:val="24"/>
          <w:szCs w:val="24"/>
        </w:rPr>
        <w:t>S</w:t>
      </w:r>
      <w:r w:rsidR="009448B0">
        <w:rPr>
          <w:rFonts w:ascii="Cambria" w:eastAsia="Batang" w:hAnsi="Cambria" w:cs="Vani"/>
          <w:sz w:val="24"/>
          <w:szCs w:val="24"/>
          <w:lang w:val="en-US"/>
        </w:rPr>
        <w:t>ub Substansi Akses Permodalan dan Pemasaran</w:t>
      </w:r>
      <w:r w:rsidRPr="004F2FF2">
        <w:rPr>
          <w:rFonts w:ascii="Cambria" w:eastAsia="Batang" w:hAnsi="Cambria" w:cs="Vani"/>
          <w:sz w:val="24"/>
          <w:szCs w:val="24"/>
        </w:rPr>
        <w:t>;</w:t>
      </w:r>
    </w:p>
    <w:p w:rsidR="001E49E8" w:rsidRPr="004F2FF2" w:rsidRDefault="001E49E8" w:rsidP="006D06AD">
      <w:pPr>
        <w:pStyle w:val="ListParagraph"/>
        <w:numPr>
          <w:ilvl w:val="0"/>
          <w:numId w:val="8"/>
        </w:numPr>
        <w:spacing w:after="0" w:line="360" w:lineRule="auto"/>
        <w:jc w:val="both"/>
        <w:rPr>
          <w:rFonts w:ascii="Cambria" w:eastAsia="Batang" w:hAnsi="Cambria" w:cs="Vani"/>
          <w:sz w:val="24"/>
          <w:szCs w:val="24"/>
        </w:rPr>
      </w:pPr>
      <w:r w:rsidRPr="004F2FF2">
        <w:rPr>
          <w:rFonts w:ascii="Cambria" w:eastAsia="Batang" w:hAnsi="Cambria" w:cs="Vani"/>
          <w:sz w:val="24"/>
          <w:szCs w:val="24"/>
        </w:rPr>
        <w:t>S</w:t>
      </w:r>
      <w:r w:rsidR="009448B0">
        <w:rPr>
          <w:rFonts w:ascii="Cambria" w:eastAsia="Batang" w:hAnsi="Cambria" w:cs="Vani"/>
          <w:sz w:val="24"/>
          <w:szCs w:val="24"/>
          <w:lang w:val="en-US"/>
        </w:rPr>
        <w:t>ub Substansi Fasilitasi HKI dan Hubungan Antar Lembaga dan Wilayah</w:t>
      </w:r>
      <w:r w:rsidRPr="004F2FF2">
        <w:rPr>
          <w:rFonts w:ascii="Cambria" w:eastAsia="Batang" w:hAnsi="Cambria" w:cs="Vani"/>
          <w:sz w:val="24"/>
          <w:szCs w:val="24"/>
        </w:rPr>
        <w:t>;</w:t>
      </w:r>
    </w:p>
    <w:p w:rsidR="001E49E8" w:rsidRPr="004F2FF2" w:rsidRDefault="001E49E8" w:rsidP="006D06AD">
      <w:pPr>
        <w:pStyle w:val="ListParagraph"/>
        <w:numPr>
          <w:ilvl w:val="0"/>
          <w:numId w:val="4"/>
        </w:numPr>
        <w:spacing w:after="0" w:line="360" w:lineRule="auto"/>
        <w:jc w:val="both"/>
        <w:rPr>
          <w:rFonts w:ascii="Cambria" w:eastAsia="Batang" w:hAnsi="Cambria" w:cs="Vani"/>
          <w:sz w:val="24"/>
          <w:szCs w:val="24"/>
        </w:rPr>
      </w:pPr>
      <w:r w:rsidRPr="004F2FF2">
        <w:rPr>
          <w:rFonts w:ascii="Cambria" w:eastAsia="Batang" w:hAnsi="Cambria" w:cs="Vani"/>
          <w:sz w:val="24"/>
          <w:szCs w:val="24"/>
        </w:rPr>
        <w:t>Unit Pelaksana Teknis Dinas;</w:t>
      </w:r>
    </w:p>
    <w:p w:rsidR="001E49E8" w:rsidRPr="004F2FF2" w:rsidRDefault="001E49E8" w:rsidP="00AE7D9D">
      <w:pPr>
        <w:pStyle w:val="ListParagraph"/>
        <w:spacing w:after="0" w:line="360" w:lineRule="auto"/>
        <w:ind w:left="1211"/>
        <w:jc w:val="both"/>
        <w:rPr>
          <w:rFonts w:ascii="Cambria" w:eastAsia="Batang" w:hAnsi="Cambria" w:cs="Vani"/>
          <w:sz w:val="24"/>
          <w:szCs w:val="24"/>
        </w:rPr>
      </w:pPr>
    </w:p>
    <w:p w:rsidR="009141D0" w:rsidRPr="004F2FF2" w:rsidRDefault="009141D0" w:rsidP="001E49E8">
      <w:pPr>
        <w:pStyle w:val="ListParagraph"/>
        <w:spacing w:after="0" w:line="360" w:lineRule="auto"/>
        <w:ind w:left="426"/>
        <w:jc w:val="center"/>
        <w:rPr>
          <w:rFonts w:ascii="Cambria" w:eastAsia="Batang" w:hAnsi="Cambria" w:cs="Vani"/>
          <w:b/>
          <w:sz w:val="24"/>
          <w:szCs w:val="24"/>
        </w:rPr>
      </w:pPr>
    </w:p>
    <w:p w:rsidR="009141D0" w:rsidRPr="004F2FF2" w:rsidRDefault="009141D0" w:rsidP="001E49E8">
      <w:pPr>
        <w:pStyle w:val="ListParagraph"/>
        <w:spacing w:after="0" w:line="360" w:lineRule="auto"/>
        <w:ind w:left="426"/>
        <w:jc w:val="center"/>
        <w:rPr>
          <w:rFonts w:ascii="Cambria" w:eastAsia="Batang" w:hAnsi="Cambria" w:cs="Vani"/>
          <w:b/>
          <w:sz w:val="24"/>
          <w:szCs w:val="24"/>
        </w:rPr>
      </w:pPr>
    </w:p>
    <w:p w:rsidR="009141D0" w:rsidRPr="004F2FF2" w:rsidRDefault="009141D0" w:rsidP="001E49E8">
      <w:pPr>
        <w:pStyle w:val="ListParagraph"/>
        <w:spacing w:after="0" w:line="360" w:lineRule="auto"/>
        <w:ind w:left="426"/>
        <w:jc w:val="center"/>
        <w:rPr>
          <w:rFonts w:ascii="Cambria" w:eastAsia="Batang" w:hAnsi="Cambria" w:cs="Vani"/>
          <w:b/>
          <w:sz w:val="24"/>
          <w:szCs w:val="24"/>
        </w:rPr>
      </w:pPr>
    </w:p>
    <w:p w:rsidR="009141D0" w:rsidRPr="004F2FF2" w:rsidRDefault="009141D0" w:rsidP="001E49E8">
      <w:pPr>
        <w:pStyle w:val="ListParagraph"/>
        <w:spacing w:after="0" w:line="360" w:lineRule="auto"/>
        <w:ind w:left="426"/>
        <w:jc w:val="center"/>
        <w:rPr>
          <w:rFonts w:ascii="Cambria" w:eastAsia="Batang" w:hAnsi="Cambria" w:cs="Vani"/>
          <w:b/>
          <w:sz w:val="24"/>
          <w:szCs w:val="24"/>
        </w:rPr>
      </w:pPr>
    </w:p>
    <w:p w:rsidR="009141D0" w:rsidRPr="004F2FF2" w:rsidRDefault="009141D0" w:rsidP="001E49E8">
      <w:pPr>
        <w:pStyle w:val="ListParagraph"/>
        <w:spacing w:after="0" w:line="360" w:lineRule="auto"/>
        <w:ind w:left="426"/>
        <w:jc w:val="center"/>
        <w:rPr>
          <w:rFonts w:ascii="Cambria" w:eastAsia="Batang" w:hAnsi="Cambria" w:cs="Vani"/>
          <w:b/>
          <w:sz w:val="24"/>
          <w:szCs w:val="24"/>
        </w:rPr>
      </w:pPr>
    </w:p>
    <w:p w:rsidR="009141D0" w:rsidRPr="004F2FF2" w:rsidRDefault="009141D0" w:rsidP="001E49E8">
      <w:pPr>
        <w:pStyle w:val="ListParagraph"/>
        <w:spacing w:after="0" w:line="360" w:lineRule="auto"/>
        <w:ind w:left="426"/>
        <w:jc w:val="center"/>
        <w:rPr>
          <w:rFonts w:ascii="Cambria" w:eastAsia="Batang" w:hAnsi="Cambria" w:cs="Vani"/>
          <w:b/>
          <w:sz w:val="24"/>
          <w:szCs w:val="24"/>
        </w:rPr>
      </w:pPr>
    </w:p>
    <w:p w:rsidR="009141D0" w:rsidRPr="004F2FF2" w:rsidRDefault="009141D0" w:rsidP="001E49E8">
      <w:pPr>
        <w:pStyle w:val="ListParagraph"/>
        <w:spacing w:after="0" w:line="360" w:lineRule="auto"/>
        <w:ind w:left="426"/>
        <w:jc w:val="center"/>
        <w:rPr>
          <w:rFonts w:ascii="Cambria" w:eastAsia="Batang" w:hAnsi="Cambria" w:cs="Vani"/>
          <w:b/>
          <w:sz w:val="24"/>
          <w:szCs w:val="24"/>
        </w:rPr>
      </w:pPr>
    </w:p>
    <w:p w:rsidR="009141D0" w:rsidRPr="004F2FF2" w:rsidRDefault="009141D0" w:rsidP="001E49E8">
      <w:pPr>
        <w:pStyle w:val="ListParagraph"/>
        <w:spacing w:after="0" w:line="360" w:lineRule="auto"/>
        <w:ind w:left="426"/>
        <w:jc w:val="center"/>
        <w:rPr>
          <w:rFonts w:ascii="Cambria" w:eastAsia="Batang" w:hAnsi="Cambria" w:cs="Vani"/>
          <w:b/>
          <w:sz w:val="24"/>
          <w:szCs w:val="24"/>
        </w:rPr>
      </w:pPr>
    </w:p>
    <w:p w:rsidR="009141D0" w:rsidRPr="004F2FF2" w:rsidRDefault="009141D0" w:rsidP="001E49E8">
      <w:pPr>
        <w:pStyle w:val="ListParagraph"/>
        <w:spacing w:after="0" w:line="360" w:lineRule="auto"/>
        <w:ind w:left="426"/>
        <w:jc w:val="center"/>
        <w:rPr>
          <w:rFonts w:ascii="Cambria" w:eastAsia="Batang" w:hAnsi="Cambria" w:cs="Vani"/>
          <w:b/>
          <w:sz w:val="24"/>
          <w:szCs w:val="24"/>
        </w:rPr>
      </w:pPr>
    </w:p>
    <w:p w:rsidR="009141D0" w:rsidRPr="004F2FF2" w:rsidRDefault="009141D0" w:rsidP="001E49E8">
      <w:pPr>
        <w:pStyle w:val="ListParagraph"/>
        <w:spacing w:after="0" w:line="360" w:lineRule="auto"/>
        <w:ind w:left="426"/>
        <w:jc w:val="center"/>
        <w:rPr>
          <w:rFonts w:ascii="Cambria" w:eastAsia="Batang" w:hAnsi="Cambria" w:cs="Vani"/>
          <w:b/>
          <w:sz w:val="24"/>
          <w:szCs w:val="24"/>
        </w:rPr>
      </w:pPr>
    </w:p>
    <w:p w:rsidR="009141D0" w:rsidRPr="004F2FF2" w:rsidRDefault="009141D0" w:rsidP="001E49E8">
      <w:pPr>
        <w:pStyle w:val="ListParagraph"/>
        <w:spacing w:after="0" w:line="360" w:lineRule="auto"/>
        <w:ind w:left="426"/>
        <w:jc w:val="center"/>
        <w:rPr>
          <w:rFonts w:ascii="Cambria" w:eastAsia="Batang" w:hAnsi="Cambria" w:cs="Vani"/>
          <w:b/>
          <w:sz w:val="24"/>
          <w:szCs w:val="24"/>
        </w:rPr>
      </w:pPr>
    </w:p>
    <w:p w:rsidR="009141D0" w:rsidRPr="004F2FF2" w:rsidRDefault="009141D0" w:rsidP="001E49E8">
      <w:pPr>
        <w:pStyle w:val="ListParagraph"/>
        <w:spacing w:after="0" w:line="360" w:lineRule="auto"/>
        <w:ind w:left="426"/>
        <w:jc w:val="center"/>
        <w:rPr>
          <w:rFonts w:ascii="Cambria" w:eastAsia="Batang" w:hAnsi="Cambria" w:cs="Vani"/>
          <w:b/>
          <w:sz w:val="24"/>
          <w:szCs w:val="24"/>
        </w:rPr>
      </w:pPr>
    </w:p>
    <w:p w:rsidR="009141D0" w:rsidRPr="004F2FF2" w:rsidRDefault="009141D0" w:rsidP="001E49E8">
      <w:pPr>
        <w:pStyle w:val="ListParagraph"/>
        <w:spacing w:after="0" w:line="360" w:lineRule="auto"/>
        <w:ind w:left="426"/>
        <w:jc w:val="center"/>
        <w:rPr>
          <w:rFonts w:ascii="Cambria" w:eastAsia="Batang" w:hAnsi="Cambria" w:cs="Vani"/>
          <w:b/>
          <w:sz w:val="24"/>
          <w:szCs w:val="24"/>
        </w:rPr>
      </w:pPr>
    </w:p>
    <w:p w:rsidR="009141D0" w:rsidRDefault="009141D0" w:rsidP="001E49E8">
      <w:pPr>
        <w:pStyle w:val="ListParagraph"/>
        <w:spacing w:after="0" w:line="360" w:lineRule="auto"/>
        <w:ind w:left="426"/>
        <w:jc w:val="center"/>
        <w:rPr>
          <w:rFonts w:ascii="Cambria" w:eastAsia="Batang" w:hAnsi="Cambria" w:cs="Vani"/>
          <w:b/>
          <w:sz w:val="24"/>
          <w:szCs w:val="24"/>
          <w:lang w:val="en-US"/>
        </w:rPr>
      </w:pPr>
    </w:p>
    <w:p w:rsidR="00AE7D9D" w:rsidRDefault="00AE7D9D" w:rsidP="001E49E8">
      <w:pPr>
        <w:pStyle w:val="ListParagraph"/>
        <w:spacing w:after="0" w:line="360" w:lineRule="auto"/>
        <w:ind w:left="426"/>
        <w:jc w:val="center"/>
        <w:rPr>
          <w:rFonts w:ascii="Cambria" w:eastAsia="Batang" w:hAnsi="Cambria" w:cs="Vani"/>
          <w:b/>
          <w:sz w:val="24"/>
          <w:szCs w:val="24"/>
          <w:lang w:val="en-US"/>
        </w:rPr>
      </w:pPr>
    </w:p>
    <w:p w:rsidR="00AE7D9D" w:rsidRPr="00AE7D9D" w:rsidRDefault="00AE7D9D" w:rsidP="001E49E8">
      <w:pPr>
        <w:pStyle w:val="ListParagraph"/>
        <w:spacing w:after="0" w:line="360" w:lineRule="auto"/>
        <w:ind w:left="426"/>
        <w:jc w:val="center"/>
        <w:rPr>
          <w:rFonts w:ascii="Cambria" w:eastAsia="Batang" w:hAnsi="Cambria" w:cs="Vani"/>
          <w:b/>
          <w:sz w:val="24"/>
          <w:szCs w:val="24"/>
          <w:lang w:val="en-US"/>
        </w:rPr>
      </w:pPr>
    </w:p>
    <w:p w:rsidR="009141D0" w:rsidRPr="004F2FF2" w:rsidRDefault="009141D0" w:rsidP="001E49E8">
      <w:pPr>
        <w:pStyle w:val="ListParagraph"/>
        <w:spacing w:after="0" w:line="360" w:lineRule="auto"/>
        <w:ind w:left="426"/>
        <w:jc w:val="center"/>
        <w:rPr>
          <w:rFonts w:ascii="Cambria" w:eastAsia="Batang" w:hAnsi="Cambria" w:cs="Vani"/>
          <w:b/>
          <w:sz w:val="24"/>
          <w:szCs w:val="24"/>
        </w:rPr>
      </w:pPr>
    </w:p>
    <w:p w:rsidR="009141D0" w:rsidRPr="004F2FF2" w:rsidRDefault="009141D0" w:rsidP="001E49E8">
      <w:pPr>
        <w:pStyle w:val="ListParagraph"/>
        <w:spacing w:after="0" w:line="360" w:lineRule="auto"/>
        <w:ind w:left="426"/>
        <w:jc w:val="center"/>
        <w:rPr>
          <w:rFonts w:ascii="Cambria" w:eastAsia="Batang" w:hAnsi="Cambria" w:cs="Vani"/>
          <w:b/>
          <w:sz w:val="24"/>
          <w:szCs w:val="24"/>
        </w:rPr>
      </w:pPr>
    </w:p>
    <w:p w:rsidR="009141D0" w:rsidRPr="004F2FF2" w:rsidRDefault="009141D0" w:rsidP="001E49E8">
      <w:pPr>
        <w:pStyle w:val="ListParagraph"/>
        <w:spacing w:after="0" w:line="360" w:lineRule="auto"/>
        <w:ind w:left="426"/>
        <w:jc w:val="center"/>
        <w:rPr>
          <w:rFonts w:ascii="Cambria" w:eastAsia="Batang" w:hAnsi="Cambria" w:cs="Vani"/>
          <w:b/>
          <w:sz w:val="24"/>
          <w:szCs w:val="24"/>
        </w:rPr>
      </w:pPr>
    </w:p>
    <w:p w:rsidR="009141D0" w:rsidRPr="004571C5" w:rsidRDefault="009141D0" w:rsidP="004571C5">
      <w:pPr>
        <w:spacing w:after="0" w:line="360" w:lineRule="auto"/>
        <w:rPr>
          <w:rFonts w:ascii="Cambria" w:eastAsia="Batang" w:hAnsi="Cambria" w:cs="Vani"/>
          <w:b/>
          <w:sz w:val="24"/>
          <w:szCs w:val="24"/>
        </w:rPr>
      </w:pPr>
    </w:p>
    <w:p w:rsidR="001E49E8" w:rsidRPr="004F2FF2" w:rsidRDefault="001E49E8" w:rsidP="001E49E8">
      <w:pPr>
        <w:pStyle w:val="ListParagraph"/>
        <w:spacing w:after="0" w:line="360" w:lineRule="auto"/>
        <w:ind w:left="426"/>
        <w:jc w:val="center"/>
        <w:rPr>
          <w:rFonts w:ascii="Cambria" w:eastAsia="Batang" w:hAnsi="Cambria" w:cs="Vani"/>
          <w:b/>
          <w:sz w:val="24"/>
          <w:szCs w:val="24"/>
        </w:rPr>
      </w:pPr>
      <w:r w:rsidRPr="004F2FF2">
        <w:rPr>
          <w:rFonts w:ascii="Cambria" w:eastAsia="Batang" w:hAnsi="Cambria" w:cs="Vani"/>
          <w:b/>
          <w:sz w:val="24"/>
          <w:szCs w:val="24"/>
        </w:rPr>
        <w:lastRenderedPageBreak/>
        <w:t>Gambar 2.1</w:t>
      </w:r>
    </w:p>
    <w:p w:rsidR="001E49E8" w:rsidRPr="004F2FF2" w:rsidRDefault="001E49E8" w:rsidP="001E49E8">
      <w:pPr>
        <w:pStyle w:val="ListParagraph"/>
        <w:spacing w:after="0" w:line="360" w:lineRule="auto"/>
        <w:ind w:left="426"/>
        <w:jc w:val="center"/>
        <w:rPr>
          <w:rFonts w:ascii="Cambria" w:eastAsia="Batang" w:hAnsi="Cambria" w:cs="Vani"/>
          <w:b/>
          <w:sz w:val="24"/>
          <w:szCs w:val="24"/>
        </w:rPr>
      </w:pPr>
      <w:r w:rsidRPr="004F2FF2">
        <w:rPr>
          <w:rFonts w:ascii="Cambria" w:eastAsia="Batang" w:hAnsi="Cambria" w:cs="Vani"/>
          <w:b/>
          <w:sz w:val="24"/>
          <w:szCs w:val="24"/>
        </w:rPr>
        <w:t>Struktur Organisasi Dinas Pariwisata Kota Bengkulu</w:t>
      </w:r>
    </w:p>
    <w:p w:rsidR="001E49E8" w:rsidRPr="004F2FF2" w:rsidRDefault="00224ACE" w:rsidP="001E49E8">
      <w:pPr>
        <w:pStyle w:val="ListParagraph"/>
        <w:spacing w:after="0" w:line="360" w:lineRule="auto"/>
        <w:ind w:left="426"/>
        <w:jc w:val="both"/>
        <w:rPr>
          <w:rFonts w:ascii="Cambria" w:eastAsia="Batang" w:hAnsi="Cambria" w:cs="Vani"/>
          <w:sz w:val="24"/>
          <w:szCs w:val="24"/>
        </w:rPr>
      </w:pPr>
      <w:r>
        <w:rPr>
          <w:rFonts w:ascii="Cambria" w:eastAsia="Batang" w:hAnsi="Cambria" w:cs="Vani"/>
          <w:noProof/>
          <w:sz w:val="24"/>
          <w:szCs w:val="24"/>
          <w:lang w:eastAsia="id-ID"/>
        </w:rPr>
        <w:pict>
          <v:group id="_x0000_s1376" style="position:absolute;left:0;text-align:left;margin-left:1.6pt;margin-top:10.2pt;width:214pt;height:106.75pt;z-index:251926528" coordorigin="2017,4835" coordsize="4280,2135">
            <v:shapetype id="_x0000_t202" coordsize="21600,21600" o:spt="202" path="m,l,21600r21600,l21600,xe">
              <v:stroke joinstyle="miter"/>
              <v:path gradientshapeok="t" o:connecttype="rect"/>
            </v:shapetype>
            <v:shape id="_x0000_s1377" type="#_x0000_t202" style="position:absolute;left:4786;top:4835;width:1511;height:728" fillcolor="#95b3d7 [1940]" strokecolor="#95b3d7 [1940]" strokeweight="1pt">
              <v:fill color2="#dbe5f1 [660]" angle="-45" focus="-50%" type="gradient"/>
              <v:shadow type="perspective" color="#243f60 [1604]" opacity=".5" offset="1pt" offset2="-3pt"/>
              <v:textbox style="mso-next-textbox:#_x0000_s1377">
                <w:txbxContent>
                  <w:p w:rsidR="00201E55" w:rsidRDefault="00201E55" w:rsidP="001E49E8">
                    <w:pPr>
                      <w:spacing w:after="0" w:line="240" w:lineRule="auto"/>
                      <w:jc w:val="center"/>
                      <w:rPr>
                        <w:rFonts w:asciiTheme="majorHAnsi" w:hAnsiTheme="majorHAnsi"/>
                        <w:sz w:val="18"/>
                        <w:szCs w:val="24"/>
                      </w:rPr>
                    </w:pPr>
                  </w:p>
                  <w:p w:rsidR="00201E55" w:rsidRPr="00BE3912" w:rsidRDefault="00201E55" w:rsidP="001E49E8">
                    <w:pPr>
                      <w:spacing w:after="0" w:line="240" w:lineRule="auto"/>
                      <w:jc w:val="center"/>
                      <w:rPr>
                        <w:rFonts w:asciiTheme="majorHAnsi" w:hAnsiTheme="majorHAnsi"/>
                        <w:sz w:val="18"/>
                        <w:szCs w:val="24"/>
                      </w:rPr>
                    </w:pPr>
                    <w:r w:rsidRPr="00BE3912">
                      <w:rPr>
                        <w:rFonts w:asciiTheme="majorHAnsi" w:hAnsiTheme="majorHAnsi"/>
                        <w:sz w:val="18"/>
                        <w:szCs w:val="24"/>
                      </w:rPr>
                      <w:t>KEPALA</w:t>
                    </w:r>
                  </w:p>
                </w:txbxContent>
              </v:textbox>
            </v:shape>
            <v:shape id="_x0000_s1378" type="#_x0000_t202" style="position:absolute;left:2017;top:5907;width:2152;height:1063" fillcolor="#95b3d7 [1940]" strokecolor="#95b3d7 [1940]" strokeweight="1pt">
              <v:fill color2="#dbe5f1 [660]" angle="-45" focus="-50%" type="gradient"/>
              <v:shadow type="perspective" color="#243f60 [1604]" opacity=".5" offset="1pt" offset2="-3pt"/>
              <v:textbox style="mso-next-textbox:#_x0000_s1378">
                <w:txbxContent>
                  <w:p w:rsidR="00201E55" w:rsidRPr="00985570" w:rsidRDefault="00201E55" w:rsidP="001E49E8">
                    <w:pPr>
                      <w:spacing w:line="240" w:lineRule="auto"/>
                      <w:jc w:val="center"/>
                      <w:rPr>
                        <w:rFonts w:asciiTheme="majorHAnsi" w:hAnsiTheme="majorHAnsi"/>
                        <w:sz w:val="18"/>
                        <w:szCs w:val="24"/>
                      </w:rPr>
                    </w:pPr>
                    <w:r w:rsidRPr="00985570">
                      <w:rPr>
                        <w:rFonts w:asciiTheme="majorHAnsi" w:hAnsiTheme="majorHAnsi"/>
                        <w:sz w:val="18"/>
                        <w:szCs w:val="24"/>
                      </w:rPr>
                      <w:t>Jabatan Fungsional</w:t>
                    </w:r>
                  </w:p>
                  <w:tbl>
                    <w:tblPr>
                      <w:tblStyle w:val="TableGrid"/>
                      <w:tblW w:w="0" w:type="auto"/>
                      <w:tblInd w:w="250" w:type="dxa"/>
                      <w:tblLook w:val="04A0" w:firstRow="1" w:lastRow="0" w:firstColumn="1" w:lastColumn="0" w:noHBand="0" w:noVBand="1"/>
                    </w:tblPr>
                    <w:tblGrid>
                      <w:gridCol w:w="400"/>
                      <w:gridCol w:w="400"/>
                      <w:gridCol w:w="401"/>
                      <w:gridCol w:w="401"/>
                    </w:tblGrid>
                    <w:tr w:rsidR="00201E55" w:rsidTr="007A6E9B">
                      <w:tc>
                        <w:tcPr>
                          <w:tcW w:w="400" w:type="dxa"/>
                        </w:tcPr>
                        <w:p w:rsidR="00201E55" w:rsidRDefault="00201E55" w:rsidP="007A6E9B">
                          <w:pPr>
                            <w:jc w:val="center"/>
                            <w:rPr>
                              <w:b/>
                              <w:sz w:val="24"/>
                              <w:szCs w:val="24"/>
                            </w:rPr>
                          </w:pPr>
                        </w:p>
                      </w:tc>
                      <w:tc>
                        <w:tcPr>
                          <w:tcW w:w="400" w:type="dxa"/>
                        </w:tcPr>
                        <w:p w:rsidR="00201E55" w:rsidRDefault="00201E55" w:rsidP="007A6E9B">
                          <w:pPr>
                            <w:jc w:val="center"/>
                            <w:rPr>
                              <w:b/>
                              <w:sz w:val="24"/>
                              <w:szCs w:val="24"/>
                            </w:rPr>
                          </w:pPr>
                        </w:p>
                      </w:tc>
                      <w:tc>
                        <w:tcPr>
                          <w:tcW w:w="401" w:type="dxa"/>
                        </w:tcPr>
                        <w:p w:rsidR="00201E55" w:rsidRDefault="00201E55" w:rsidP="007A6E9B">
                          <w:pPr>
                            <w:jc w:val="center"/>
                            <w:rPr>
                              <w:b/>
                              <w:sz w:val="24"/>
                              <w:szCs w:val="24"/>
                            </w:rPr>
                          </w:pPr>
                        </w:p>
                      </w:tc>
                      <w:tc>
                        <w:tcPr>
                          <w:tcW w:w="401" w:type="dxa"/>
                        </w:tcPr>
                        <w:p w:rsidR="00201E55" w:rsidRDefault="00201E55" w:rsidP="007A6E9B">
                          <w:pPr>
                            <w:jc w:val="center"/>
                            <w:rPr>
                              <w:b/>
                              <w:sz w:val="24"/>
                              <w:szCs w:val="24"/>
                            </w:rPr>
                          </w:pPr>
                        </w:p>
                      </w:tc>
                    </w:tr>
                    <w:tr w:rsidR="00201E55" w:rsidTr="007A6E9B">
                      <w:tc>
                        <w:tcPr>
                          <w:tcW w:w="400" w:type="dxa"/>
                        </w:tcPr>
                        <w:p w:rsidR="00201E55" w:rsidRDefault="00201E55" w:rsidP="007A6E9B">
                          <w:pPr>
                            <w:jc w:val="center"/>
                            <w:rPr>
                              <w:b/>
                              <w:sz w:val="24"/>
                              <w:szCs w:val="24"/>
                            </w:rPr>
                          </w:pPr>
                        </w:p>
                      </w:tc>
                      <w:tc>
                        <w:tcPr>
                          <w:tcW w:w="400" w:type="dxa"/>
                        </w:tcPr>
                        <w:p w:rsidR="00201E55" w:rsidRDefault="00201E55" w:rsidP="007A6E9B">
                          <w:pPr>
                            <w:jc w:val="center"/>
                            <w:rPr>
                              <w:b/>
                              <w:sz w:val="24"/>
                              <w:szCs w:val="24"/>
                            </w:rPr>
                          </w:pPr>
                        </w:p>
                      </w:tc>
                      <w:tc>
                        <w:tcPr>
                          <w:tcW w:w="401" w:type="dxa"/>
                        </w:tcPr>
                        <w:p w:rsidR="00201E55" w:rsidRDefault="00201E55" w:rsidP="007A6E9B">
                          <w:pPr>
                            <w:jc w:val="center"/>
                            <w:rPr>
                              <w:b/>
                              <w:sz w:val="24"/>
                              <w:szCs w:val="24"/>
                            </w:rPr>
                          </w:pPr>
                        </w:p>
                      </w:tc>
                      <w:tc>
                        <w:tcPr>
                          <w:tcW w:w="401" w:type="dxa"/>
                        </w:tcPr>
                        <w:p w:rsidR="00201E55" w:rsidRDefault="00201E55" w:rsidP="007A6E9B">
                          <w:pPr>
                            <w:jc w:val="center"/>
                            <w:rPr>
                              <w:b/>
                              <w:sz w:val="24"/>
                              <w:szCs w:val="24"/>
                            </w:rPr>
                          </w:pPr>
                        </w:p>
                      </w:tc>
                    </w:tr>
                  </w:tbl>
                  <w:p w:rsidR="00201E55" w:rsidRPr="00BE2069" w:rsidRDefault="00201E55" w:rsidP="001E49E8">
                    <w:pPr>
                      <w:jc w:val="center"/>
                      <w:rPr>
                        <w:b/>
                        <w:sz w:val="24"/>
                        <w:szCs w:val="24"/>
                      </w:rPr>
                    </w:pPr>
                  </w:p>
                </w:txbxContent>
              </v:textbox>
            </v:shape>
          </v:group>
        </w:pict>
      </w:r>
    </w:p>
    <w:p w:rsidR="001E49E8" w:rsidRPr="004F2FF2" w:rsidRDefault="001E49E8" w:rsidP="001E49E8">
      <w:pPr>
        <w:pStyle w:val="ListParagraph"/>
        <w:spacing w:after="0" w:line="360" w:lineRule="auto"/>
        <w:ind w:left="1211"/>
        <w:jc w:val="both"/>
        <w:rPr>
          <w:rFonts w:ascii="Cambria" w:eastAsia="Batang" w:hAnsi="Cambria" w:cs="Vani"/>
          <w:sz w:val="24"/>
          <w:szCs w:val="24"/>
        </w:rPr>
      </w:pPr>
    </w:p>
    <w:p w:rsidR="001E49E8" w:rsidRPr="004F2FF2" w:rsidRDefault="00224ACE" w:rsidP="001E49E8">
      <w:pPr>
        <w:pStyle w:val="ListParagraph"/>
        <w:spacing w:after="0" w:line="360" w:lineRule="auto"/>
        <w:ind w:left="1211"/>
        <w:jc w:val="both"/>
        <w:rPr>
          <w:rFonts w:ascii="Cambria" w:eastAsia="Batang" w:hAnsi="Cambria" w:cs="Vani"/>
          <w:sz w:val="24"/>
          <w:szCs w:val="24"/>
        </w:rPr>
      </w:pPr>
      <w:r>
        <w:rPr>
          <w:rFonts w:ascii="Cambria" w:eastAsia="Batang" w:hAnsi="Cambria" w:cs="Vani"/>
          <w:noProof/>
          <w:sz w:val="24"/>
          <w:szCs w:val="24"/>
          <w:lang w:eastAsia="id-ID"/>
        </w:rPr>
        <w:pict>
          <v:shapetype id="_x0000_t32" coordsize="21600,21600" o:spt="32" o:oned="t" path="m,l21600,21600e" filled="f">
            <v:path arrowok="t" fillok="f" o:connecttype="none"/>
            <o:lock v:ext="edit" shapetype="t"/>
          </v:shapetype>
          <v:shape id="_x0000_s1399" type="#_x0000_t32" style="position:absolute;left:0;text-align:left;margin-left:177.9pt;margin-top:3.2pt;width:0;height:475.45pt;z-index:251930624" o:connectortype="straight"/>
        </w:pict>
      </w:r>
    </w:p>
    <w:p w:rsidR="001E49E8" w:rsidRPr="004F2FF2" w:rsidRDefault="00224ACE" w:rsidP="001E49E8">
      <w:pPr>
        <w:pStyle w:val="ListParagraph"/>
        <w:spacing w:after="0" w:line="360" w:lineRule="auto"/>
        <w:ind w:left="1211"/>
        <w:jc w:val="both"/>
        <w:rPr>
          <w:rFonts w:ascii="Cambria" w:eastAsia="Batang" w:hAnsi="Cambria" w:cs="Vani"/>
          <w:sz w:val="24"/>
          <w:szCs w:val="24"/>
        </w:rPr>
      </w:pPr>
      <w:r>
        <w:rPr>
          <w:rFonts w:ascii="Cambria" w:eastAsia="Batang" w:hAnsi="Cambria" w:cs="Vani"/>
          <w:noProof/>
          <w:sz w:val="24"/>
          <w:szCs w:val="24"/>
          <w:lang w:eastAsia="id-ID"/>
        </w:rPr>
        <w:pict>
          <v:group id="_x0000_s1385" style="position:absolute;left:0;text-align:left;margin-left:197.35pt;margin-top:5.65pt;width:268.85pt;height:430.55pt;z-index:251929600" coordorigin="5960,6034" coordsize="5377,8611">
            <v:shape id="_x0000_s1386" type="#_x0000_t202" style="position:absolute;left:7614;top:6034;width:1881;height:395" fillcolor="#95b3d7 [1940]" strokecolor="#95b3d7 [1940]" strokeweight="1pt">
              <v:fill color2="#dbe5f1 [660]" angle="-45" focus="-50%" type="gradient"/>
              <v:shadow type="perspective" color="#243f60 [1604]" opacity=".5" offset="1pt" offset2="-3pt"/>
              <v:textbox style="mso-next-textbox:#_x0000_s1386">
                <w:txbxContent>
                  <w:p w:rsidR="00201E55" w:rsidRPr="009E046D" w:rsidRDefault="00201E55" w:rsidP="001E49E8">
                    <w:pPr>
                      <w:spacing w:after="0" w:line="240" w:lineRule="auto"/>
                      <w:jc w:val="center"/>
                      <w:rPr>
                        <w:rFonts w:asciiTheme="majorHAnsi" w:hAnsiTheme="majorHAnsi"/>
                        <w:sz w:val="18"/>
                        <w:szCs w:val="24"/>
                      </w:rPr>
                    </w:pPr>
                    <w:r w:rsidRPr="009E046D">
                      <w:rPr>
                        <w:rFonts w:asciiTheme="majorHAnsi" w:hAnsiTheme="majorHAnsi"/>
                        <w:sz w:val="18"/>
                        <w:szCs w:val="24"/>
                      </w:rPr>
                      <w:t>Sekretaris</w:t>
                    </w:r>
                  </w:p>
                </w:txbxContent>
              </v:textbox>
            </v:shape>
            <v:shape id="_x0000_s1387" type="#_x0000_t202" style="position:absolute;left:6036;top:6995;width:2376;height:655" fillcolor="#95b3d7 [1940]" strokecolor="#95b3d7 [1940]" strokeweight="1pt">
              <v:fill color2="#dbe5f1 [660]" angle="-45" focus="-50%" type="gradient"/>
              <v:shadow type="perspective" color="#243f60 [1604]" opacity=".5" offset="1pt" offset2="-3pt"/>
              <v:textbox style="mso-next-textbox:#_x0000_s1387">
                <w:txbxContent>
                  <w:p w:rsidR="00201E55" w:rsidRPr="006B4D68" w:rsidRDefault="00201E55" w:rsidP="00AE7D9D">
                    <w:pPr>
                      <w:spacing w:after="0" w:line="240" w:lineRule="auto"/>
                      <w:jc w:val="center"/>
                      <w:rPr>
                        <w:rFonts w:asciiTheme="majorHAnsi" w:hAnsiTheme="majorHAnsi"/>
                        <w:sz w:val="18"/>
                        <w:szCs w:val="24"/>
                      </w:rPr>
                    </w:pPr>
                    <w:r w:rsidRPr="006B4D68">
                      <w:rPr>
                        <w:rFonts w:asciiTheme="majorHAnsi" w:hAnsiTheme="majorHAnsi"/>
                        <w:sz w:val="18"/>
                        <w:szCs w:val="24"/>
                      </w:rPr>
                      <w:t xml:space="preserve">Sub Bagian </w:t>
                    </w:r>
                    <w:r>
                      <w:rPr>
                        <w:rFonts w:asciiTheme="majorHAnsi" w:hAnsiTheme="majorHAnsi"/>
                        <w:sz w:val="18"/>
                        <w:szCs w:val="24"/>
                      </w:rPr>
                      <w:t>Umum dan Kepegawaian</w:t>
                    </w:r>
                  </w:p>
                  <w:p w:rsidR="00201E55" w:rsidRPr="006B4D68" w:rsidRDefault="00201E55" w:rsidP="001E49E8">
                    <w:pPr>
                      <w:spacing w:after="0" w:line="240" w:lineRule="auto"/>
                      <w:jc w:val="center"/>
                      <w:rPr>
                        <w:rFonts w:asciiTheme="majorHAnsi" w:hAnsiTheme="majorHAnsi"/>
                        <w:sz w:val="18"/>
                        <w:szCs w:val="24"/>
                      </w:rPr>
                    </w:pPr>
                  </w:p>
                </w:txbxContent>
              </v:textbox>
            </v:shape>
            <v:shape id="_x0000_s1388" type="#_x0000_t202" style="position:absolute;left:8839;top:6995;width:2498;height:655" fillcolor="#95b3d7 [1940]" strokecolor="#95b3d7 [1940]" strokeweight="1pt">
              <v:fill color2="#dbe5f1 [660]" angle="-45" focus="-50%" type="gradient"/>
              <v:shadow type="perspective" color="#243f60 [1604]" opacity=".5" offset="1pt" offset2="-3pt"/>
              <v:textbox style="mso-next-textbox:#_x0000_s1388">
                <w:txbxContent>
                  <w:p w:rsidR="00201E55" w:rsidRPr="00AE7D9D" w:rsidRDefault="00201E55" w:rsidP="001E49E8">
                    <w:pPr>
                      <w:spacing w:after="0" w:line="240" w:lineRule="auto"/>
                      <w:jc w:val="center"/>
                      <w:rPr>
                        <w:rFonts w:asciiTheme="majorHAnsi" w:hAnsiTheme="majorHAnsi"/>
                        <w:sz w:val="18"/>
                        <w:szCs w:val="24"/>
                        <w:lang w:val="en-US"/>
                      </w:rPr>
                    </w:pPr>
                    <w:r>
                      <w:rPr>
                        <w:rFonts w:asciiTheme="majorHAnsi" w:hAnsiTheme="majorHAnsi"/>
                        <w:sz w:val="18"/>
                        <w:szCs w:val="24"/>
                        <w:lang w:val="en-US"/>
                      </w:rPr>
                      <w:t>Analis Keuangan Pusat dan Daerah</w:t>
                    </w:r>
                  </w:p>
                </w:txbxContent>
              </v:textbox>
            </v:shape>
            <v:group id="_x0000_s1389" style="position:absolute;left:5960;top:8616;width:5109;height:6029" coordorigin="5960,8616" coordsize="5109,6029">
              <v:shape id="_x0000_s1390" type="#_x0000_t202" style="position:absolute;left:8937;top:8616;width:2132;height:1097" fillcolor="#95b3d7 [1940]" strokecolor="#95b3d7 [1940]" strokeweight="1pt">
                <v:fill color2="#dbe5f1 [660]" angle="-45" focus="-50%" type="gradient"/>
                <v:shadow type="perspective" color="#243f60 [1604]" opacity=".5" offset="1pt" offset2="-3pt"/>
                <v:textbox style="mso-next-textbox:#_x0000_s1390">
                  <w:txbxContent>
                    <w:p w:rsidR="00201E55" w:rsidRPr="00AE7D9D" w:rsidRDefault="00201E55" w:rsidP="001E49E8">
                      <w:pPr>
                        <w:spacing w:line="240" w:lineRule="auto"/>
                        <w:jc w:val="center"/>
                        <w:rPr>
                          <w:rFonts w:asciiTheme="majorHAnsi" w:hAnsiTheme="majorHAnsi" w:cstheme="minorHAnsi"/>
                          <w:color w:val="000000"/>
                          <w:sz w:val="2"/>
                          <w:szCs w:val="23"/>
                          <w:lang w:val="en-US"/>
                        </w:rPr>
                      </w:pPr>
                    </w:p>
                    <w:p w:rsidR="00201E55" w:rsidRPr="006B4D68" w:rsidRDefault="00201E55" w:rsidP="001E49E8">
                      <w:pPr>
                        <w:spacing w:line="240" w:lineRule="auto"/>
                        <w:jc w:val="center"/>
                        <w:rPr>
                          <w:rFonts w:asciiTheme="majorHAnsi" w:hAnsiTheme="majorHAnsi" w:cstheme="minorHAnsi"/>
                          <w:b/>
                          <w:sz w:val="20"/>
                        </w:rPr>
                      </w:pPr>
                      <w:r>
                        <w:rPr>
                          <w:rFonts w:asciiTheme="majorHAnsi" w:hAnsiTheme="majorHAnsi" w:cstheme="minorHAnsi"/>
                          <w:color w:val="000000"/>
                          <w:sz w:val="18"/>
                          <w:szCs w:val="23"/>
                        </w:rPr>
                        <w:t>Bidang</w:t>
                      </w:r>
                      <w:r>
                        <w:rPr>
                          <w:rFonts w:asciiTheme="majorHAnsi" w:hAnsiTheme="majorHAnsi" w:cstheme="minorHAnsi"/>
                          <w:color w:val="000000"/>
                          <w:sz w:val="18"/>
                          <w:szCs w:val="23"/>
                          <w:lang w:val="en-US"/>
                        </w:rPr>
                        <w:t xml:space="preserve"> </w:t>
                      </w:r>
                      <w:r w:rsidRPr="006B4D68">
                        <w:rPr>
                          <w:rFonts w:asciiTheme="majorHAnsi" w:hAnsiTheme="majorHAnsi" w:cstheme="minorHAnsi"/>
                          <w:color w:val="000000"/>
                          <w:sz w:val="18"/>
                          <w:szCs w:val="23"/>
                        </w:rPr>
                        <w:t>Ekonomi Kreatif</w:t>
                      </w:r>
                    </w:p>
                    <w:p w:rsidR="00201E55" w:rsidRPr="006B4D68" w:rsidRDefault="00201E55" w:rsidP="001E49E8">
                      <w:pPr>
                        <w:spacing w:line="240" w:lineRule="auto"/>
                        <w:jc w:val="center"/>
                        <w:rPr>
                          <w:sz w:val="20"/>
                          <w:szCs w:val="24"/>
                        </w:rPr>
                      </w:pPr>
                    </w:p>
                  </w:txbxContent>
                </v:textbox>
              </v:shape>
              <v:group id="_x0000_s1391" style="position:absolute;left:5960;top:8616;width:2593;height:6028" coordorigin="5960,8616" coordsize="2593,6028">
                <v:shape id="_x0000_s1392" type="#_x0000_t202" style="position:absolute;left:5960;top:8616;width:2593;height:1097" fillcolor="#95b3d7 [1940]" strokecolor="#95b3d7 [1940]" strokeweight="1pt">
                  <v:fill color2="#dbe5f1 [660]" angle="-45" focus="-50%" type="gradient"/>
                  <v:shadow type="perspective" color="#243f60 [1604]" opacity=".5" offset="1pt" offset2="-3pt"/>
                  <v:textbox style="mso-next-textbox:#_x0000_s1392">
                    <w:txbxContent>
                      <w:p w:rsidR="00201E55" w:rsidRDefault="00201E55" w:rsidP="001E49E8">
                        <w:pPr>
                          <w:spacing w:after="0" w:line="240" w:lineRule="auto"/>
                          <w:jc w:val="center"/>
                          <w:rPr>
                            <w:rFonts w:asciiTheme="majorHAnsi" w:hAnsiTheme="majorHAnsi" w:cstheme="minorHAnsi"/>
                            <w:sz w:val="18"/>
                          </w:rPr>
                        </w:pPr>
                      </w:p>
                      <w:p w:rsidR="00201E55" w:rsidRPr="00AE7D9D" w:rsidRDefault="00201E55" w:rsidP="001E49E8">
                        <w:pPr>
                          <w:spacing w:line="240" w:lineRule="auto"/>
                          <w:jc w:val="center"/>
                          <w:rPr>
                            <w:rFonts w:asciiTheme="majorHAnsi" w:hAnsiTheme="majorHAnsi" w:cstheme="minorHAnsi"/>
                            <w:b/>
                            <w:sz w:val="20"/>
                            <w:lang w:val="en-US"/>
                          </w:rPr>
                        </w:pPr>
                        <w:r w:rsidRPr="006B4D68">
                          <w:rPr>
                            <w:rFonts w:asciiTheme="majorHAnsi" w:hAnsiTheme="majorHAnsi" w:cstheme="minorHAnsi"/>
                            <w:sz w:val="18"/>
                          </w:rPr>
                          <w:t xml:space="preserve">Bidang </w:t>
                        </w:r>
                        <w:r>
                          <w:rPr>
                            <w:rFonts w:asciiTheme="majorHAnsi" w:hAnsiTheme="majorHAnsi" w:cstheme="minorHAnsi"/>
                            <w:sz w:val="18"/>
                            <w:lang w:val="en-US"/>
                          </w:rPr>
                          <w:t xml:space="preserve">Destinasi dan </w:t>
                        </w:r>
                        <w:r w:rsidRPr="006B4D68">
                          <w:rPr>
                            <w:rFonts w:asciiTheme="majorHAnsi" w:hAnsiTheme="majorHAnsi" w:cstheme="minorHAnsi"/>
                            <w:sz w:val="18"/>
                          </w:rPr>
                          <w:t>Industri Pariwisata</w:t>
                        </w:r>
                      </w:p>
                      <w:p w:rsidR="00201E55" w:rsidRPr="00BE2069" w:rsidRDefault="00201E55" w:rsidP="001E49E8">
                        <w:pPr>
                          <w:spacing w:line="240" w:lineRule="auto"/>
                          <w:jc w:val="center"/>
                          <w:rPr>
                            <w:b/>
                            <w:sz w:val="24"/>
                            <w:szCs w:val="24"/>
                          </w:rPr>
                        </w:pPr>
                      </w:p>
                    </w:txbxContent>
                  </v:textbox>
                </v:shape>
                <v:shape id="_x0000_s1393" type="#_x0000_t202" style="position:absolute;left:5960;top:10177;width:2593;height:1325" fillcolor="#95b3d7 [1940]" strokecolor="#95b3d7 [1940]" strokeweight="1pt">
                  <v:fill color2="#dbe5f1 [660]" angle="-45" focus="-50%" type="gradient"/>
                  <v:shadow type="perspective" color="#243f60 [1604]" opacity=".5" offset="1pt" offset2="-3pt"/>
                  <v:textbox style="mso-next-textbox:#_x0000_s1393">
                    <w:txbxContent>
                      <w:p w:rsidR="00201E55" w:rsidRDefault="00201E55" w:rsidP="001E49E8">
                        <w:pPr>
                          <w:autoSpaceDE w:val="0"/>
                          <w:autoSpaceDN w:val="0"/>
                          <w:adjustRightInd w:val="0"/>
                          <w:spacing w:after="0" w:line="240" w:lineRule="auto"/>
                          <w:jc w:val="center"/>
                          <w:rPr>
                            <w:rFonts w:asciiTheme="majorHAnsi" w:hAnsiTheme="majorHAnsi" w:cstheme="minorHAnsi"/>
                            <w:color w:val="000000"/>
                            <w:sz w:val="18"/>
                            <w:szCs w:val="23"/>
                          </w:rPr>
                        </w:pPr>
                      </w:p>
                      <w:p w:rsidR="00201E55" w:rsidRPr="007F6332" w:rsidRDefault="00201E55" w:rsidP="001E49E8">
                        <w:pPr>
                          <w:autoSpaceDE w:val="0"/>
                          <w:autoSpaceDN w:val="0"/>
                          <w:adjustRightInd w:val="0"/>
                          <w:spacing w:after="0" w:line="240" w:lineRule="auto"/>
                          <w:jc w:val="center"/>
                          <w:rPr>
                            <w:rFonts w:asciiTheme="majorHAnsi" w:hAnsiTheme="majorHAnsi" w:cstheme="minorHAnsi"/>
                            <w:color w:val="000000"/>
                            <w:sz w:val="18"/>
                            <w:szCs w:val="23"/>
                            <w:lang w:val="en-US"/>
                          </w:rPr>
                        </w:pPr>
                        <w:r>
                          <w:rPr>
                            <w:rFonts w:asciiTheme="majorHAnsi" w:hAnsiTheme="majorHAnsi" w:cstheme="minorHAnsi"/>
                            <w:color w:val="000000"/>
                            <w:sz w:val="18"/>
                            <w:szCs w:val="23"/>
                          </w:rPr>
                          <w:t>S</w:t>
                        </w:r>
                        <w:r>
                          <w:rPr>
                            <w:rFonts w:asciiTheme="majorHAnsi" w:hAnsiTheme="majorHAnsi" w:cstheme="minorHAnsi"/>
                            <w:color w:val="000000"/>
                            <w:sz w:val="18"/>
                            <w:szCs w:val="23"/>
                            <w:lang w:val="en-US"/>
                          </w:rPr>
                          <w:t>ub Substansi Pengembangan Daya Tarik Wisata</w:t>
                        </w:r>
                      </w:p>
                      <w:p w:rsidR="00201E55" w:rsidRPr="00546D71" w:rsidRDefault="00201E55" w:rsidP="001E49E8">
                        <w:pPr>
                          <w:jc w:val="center"/>
                          <w:rPr>
                            <w:rFonts w:cstheme="minorHAnsi"/>
                          </w:rPr>
                        </w:pPr>
                      </w:p>
                      <w:p w:rsidR="00201E55" w:rsidRPr="00546D71" w:rsidRDefault="00201E55" w:rsidP="001E49E8">
                        <w:pPr>
                          <w:jc w:val="center"/>
                          <w:rPr>
                            <w:rFonts w:cstheme="minorHAnsi"/>
                            <w:sz w:val="20"/>
                            <w:szCs w:val="20"/>
                          </w:rPr>
                        </w:pPr>
                      </w:p>
                      <w:p w:rsidR="00201E55" w:rsidRPr="00985570" w:rsidRDefault="00201E55" w:rsidP="001E49E8">
                        <w:pPr>
                          <w:spacing w:line="240" w:lineRule="auto"/>
                          <w:jc w:val="center"/>
                          <w:rPr>
                            <w:rFonts w:asciiTheme="majorHAnsi" w:hAnsiTheme="majorHAnsi"/>
                            <w:sz w:val="18"/>
                            <w:szCs w:val="24"/>
                          </w:rPr>
                        </w:pPr>
                      </w:p>
                    </w:txbxContent>
                  </v:textbox>
                </v:shape>
                <v:shape id="_x0000_s1394" type="#_x0000_t202" style="position:absolute;left:5960;top:12002;width:2593;height:1005" fillcolor="#95b3d7 [1940]" strokecolor="#95b3d7 [1940]" strokeweight="1pt">
                  <v:fill color2="#dbe5f1 [660]" angle="-45" focus="-50%" type="gradient"/>
                  <v:shadow type="perspective" color="#243f60 [1604]" opacity=".5" offset="1pt" offset2="-3pt"/>
                  <v:textbox style="mso-next-textbox:#_x0000_s1394">
                    <w:txbxContent>
                      <w:p w:rsidR="00201E55" w:rsidRDefault="00201E55" w:rsidP="001E49E8">
                        <w:pPr>
                          <w:spacing w:after="0" w:line="240" w:lineRule="auto"/>
                          <w:jc w:val="center"/>
                          <w:rPr>
                            <w:rFonts w:asciiTheme="majorHAnsi" w:hAnsiTheme="majorHAnsi" w:cstheme="minorHAnsi"/>
                            <w:sz w:val="18"/>
                          </w:rPr>
                        </w:pPr>
                      </w:p>
                      <w:p w:rsidR="00201E55" w:rsidRPr="009E046D" w:rsidRDefault="00201E55" w:rsidP="001E49E8">
                        <w:pPr>
                          <w:spacing w:after="0" w:line="240" w:lineRule="auto"/>
                          <w:jc w:val="center"/>
                          <w:rPr>
                            <w:rFonts w:asciiTheme="majorHAnsi" w:hAnsiTheme="majorHAnsi"/>
                            <w:sz w:val="14"/>
                            <w:szCs w:val="24"/>
                          </w:rPr>
                        </w:pPr>
                        <w:r>
                          <w:rPr>
                            <w:rFonts w:asciiTheme="majorHAnsi" w:hAnsiTheme="majorHAnsi" w:cstheme="minorHAnsi"/>
                            <w:sz w:val="18"/>
                          </w:rPr>
                          <w:t>S</w:t>
                        </w:r>
                        <w:r>
                          <w:rPr>
                            <w:rFonts w:asciiTheme="majorHAnsi" w:hAnsiTheme="majorHAnsi" w:cstheme="minorHAnsi"/>
                            <w:sz w:val="18"/>
                            <w:lang w:val="en-US"/>
                          </w:rPr>
                          <w:t>ub Substansi Pengembangan Kawasan Pariwisata</w:t>
                        </w:r>
                        <w:r w:rsidRPr="009E046D">
                          <w:rPr>
                            <w:rFonts w:asciiTheme="majorHAnsi" w:hAnsiTheme="majorHAnsi" w:cstheme="minorHAnsi"/>
                            <w:sz w:val="18"/>
                          </w:rPr>
                          <w:t xml:space="preserve"> </w:t>
                        </w:r>
                      </w:p>
                    </w:txbxContent>
                  </v:textbox>
                </v:shape>
                <v:shape id="_x0000_s1395" type="#_x0000_t202" style="position:absolute;left:5960;top:13609;width:2593;height:1035" fillcolor="#95b3d7 [1940]" strokecolor="#95b3d7 [1940]" strokeweight="1pt">
                  <v:fill color2="#dbe5f1 [660]" angle="-45" focus="-50%" type="gradient"/>
                  <v:shadow type="perspective" color="#243f60 [1604]" opacity=".5" offset="1pt" offset2="-3pt"/>
                  <v:textbox style="mso-next-textbox:#_x0000_s1395">
                    <w:txbxContent>
                      <w:p w:rsidR="00201E55" w:rsidRPr="007F6332" w:rsidRDefault="00201E55" w:rsidP="001E49E8">
                        <w:pPr>
                          <w:autoSpaceDE w:val="0"/>
                          <w:autoSpaceDN w:val="0"/>
                          <w:adjustRightInd w:val="0"/>
                          <w:jc w:val="center"/>
                          <w:rPr>
                            <w:rFonts w:asciiTheme="majorHAnsi" w:hAnsiTheme="majorHAnsi" w:cstheme="minorHAnsi"/>
                            <w:color w:val="000000"/>
                            <w:sz w:val="18"/>
                            <w:szCs w:val="23"/>
                            <w:lang w:val="en-US"/>
                          </w:rPr>
                        </w:pPr>
                        <w:r>
                          <w:rPr>
                            <w:rFonts w:asciiTheme="majorHAnsi" w:hAnsiTheme="majorHAnsi" w:cstheme="minorHAnsi"/>
                            <w:color w:val="000000"/>
                            <w:sz w:val="18"/>
                            <w:szCs w:val="23"/>
                          </w:rPr>
                          <w:t>S</w:t>
                        </w:r>
                        <w:r>
                          <w:rPr>
                            <w:rFonts w:asciiTheme="majorHAnsi" w:hAnsiTheme="majorHAnsi" w:cstheme="minorHAnsi"/>
                            <w:color w:val="000000"/>
                            <w:sz w:val="18"/>
                            <w:szCs w:val="23"/>
                            <w:lang w:val="en-US"/>
                          </w:rPr>
                          <w:t>ub Substansi Pengembangan Industri Pariwisata</w:t>
                        </w:r>
                      </w:p>
                      <w:p w:rsidR="00201E55" w:rsidRPr="006B4D68" w:rsidRDefault="00201E55" w:rsidP="001E49E8">
                        <w:pPr>
                          <w:spacing w:line="240" w:lineRule="auto"/>
                          <w:jc w:val="center"/>
                          <w:rPr>
                            <w:rFonts w:asciiTheme="majorHAnsi" w:hAnsiTheme="majorHAnsi"/>
                            <w:sz w:val="18"/>
                            <w:szCs w:val="24"/>
                          </w:rPr>
                        </w:pPr>
                      </w:p>
                    </w:txbxContent>
                  </v:textbox>
                </v:shape>
              </v:group>
              <v:shape id="_x0000_s1396" type="#_x0000_t202" style="position:absolute;left:8881;top:10167;width:2132;height:1335" fillcolor="#95b3d7 [1940]" strokecolor="#95b3d7 [1940]" strokeweight="1pt">
                <v:fill color2="#dbe5f1 [660]" angle="-45" focus="-50%" type="gradient"/>
                <v:shadow type="perspective" color="#243f60 [1604]" opacity=".5" offset="1pt" offset2="-3pt"/>
                <v:textbox style="mso-next-textbox:#_x0000_s1396">
                  <w:txbxContent>
                    <w:p w:rsidR="00201E55" w:rsidRDefault="00201E55" w:rsidP="001E49E8">
                      <w:pPr>
                        <w:spacing w:after="0" w:line="240" w:lineRule="auto"/>
                        <w:jc w:val="center"/>
                        <w:rPr>
                          <w:rFonts w:asciiTheme="majorHAnsi" w:hAnsiTheme="majorHAnsi" w:cstheme="minorHAnsi"/>
                          <w:sz w:val="20"/>
                        </w:rPr>
                      </w:pPr>
                    </w:p>
                    <w:p w:rsidR="00201E55" w:rsidRPr="00AE7D9D" w:rsidRDefault="00201E55" w:rsidP="001E49E8">
                      <w:pPr>
                        <w:spacing w:after="0" w:line="240" w:lineRule="auto"/>
                        <w:jc w:val="center"/>
                        <w:rPr>
                          <w:rFonts w:asciiTheme="majorHAnsi" w:hAnsiTheme="majorHAnsi"/>
                          <w:sz w:val="18"/>
                          <w:szCs w:val="20"/>
                          <w:lang w:val="en-US"/>
                        </w:rPr>
                      </w:pPr>
                      <w:r>
                        <w:rPr>
                          <w:rFonts w:asciiTheme="majorHAnsi" w:hAnsiTheme="majorHAnsi" w:cstheme="minorHAnsi"/>
                          <w:sz w:val="18"/>
                        </w:rPr>
                        <w:t>S</w:t>
                      </w:r>
                      <w:r>
                        <w:rPr>
                          <w:rFonts w:asciiTheme="majorHAnsi" w:hAnsiTheme="majorHAnsi" w:cstheme="minorHAnsi"/>
                          <w:sz w:val="18"/>
                          <w:lang w:val="en-US"/>
                        </w:rPr>
                        <w:t>ub Substansi Riset Edukasi, Pengembangan SDM dan Infrastruktur</w:t>
                      </w:r>
                    </w:p>
                    <w:p w:rsidR="00201E55" w:rsidRPr="009E046D" w:rsidRDefault="00201E55" w:rsidP="001E49E8">
                      <w:pPr>
                        <w:spacing w:after="0" w:line="240" w:lineRule="auto"/>
                        <w:jc w:val="center"/>
                        <w:rPr>
                          <w:rFonts w:asciiTheme="majorHAnsi" w:hAnsiTheme="majorHAnsi"/>
                          <w:sz w:val="16"/>
                          <w:szCs w:val="24"/>
                        </w:rPr>
                      </w:pPr>
                    </w:p>
                  </w:txbxContent>
                </v:textbox>
              </v:shape>
              <v:shape id="_x0000_s1397" type="#_x0000_t202" style="position:absolute;left:8881;top:12017;width:2132;height:1005" fillcolor="#95b3d7 [1940]" strokecolor="#95b3d7 [1940]" strokeweight="1pt">
                <v:fill color2="#dbe5f1 [660]" angle="-45" focus="-50%" type="gradient"/>
                <v:shadow type="perspective" color="#243f60 [1604]" opacity=".5" offset="1pt" offset2="-3pt"/>
                <v:textbox style="mso-next-textbox:#_x0000_s1397">
                  <w:txbxContent>
                    <w:p w:rsidR="00201E55" w:rsidRPr="00AE7D9D" w:rsidRDefault="00201E55" w:rsidP="001E49E8">
                      <w:pPr>
                        <w:spacing w:after="0" w:line="240" w:lineRule="auto"/>
                        <w:jc w:val="center"/>
                        <w:rPr>
                          <w:rFonts w:asciiTheme="majorHAnsi" w:hAnsiTheme="majorHAnsi"/>
                          <w:sz w:val="16"/>
                          <w:szCs w:val="24"/>
                          <w:lang w:val="en-US"/>
                        </w:rPr>
                      </w:pPr>
                      <w:r>
                        <w:rPr>
                          <w:rFonts w:asciiTheme="majorHAnsi" w:hAnsiTheme="majorHAnsi" w:cstheme="minorHAnsi"/>
                          <w:color w:val="000000"/>
                          <w:sz w:val="18"/>
                          <w:szCs w:val="23"/>
                        </w:rPr>
                        <w:t>S</w:t>
                      </w:r>
                      <w:r>
                        <w:rPr>
                          <w:rFonts w:asciiTheme="majorHAnsi" w:hAnsiTheme="majorHAnsi" w:cstheme="minorHAnsi"/>
                          <w:color w:val="000000"/>
                          <w:sz w:val="18"/>
                          <w:szCs w:val="23"/>
                          <w:lang w:val="en-US"/>
                        </w:rPr>
                        <w:t>ub Substansi Akses Permodalan dan Pemasaran</w:t>
                      </w:r>
                    </w:p>
                  </w:txbxContent>
                </v:textbox>
              </v:shape>
              <v:shape id="_x0000_s1398" type="#_x0000_t202" style="position:absolute;left:8881;top:13610;width:2132;height:1035" fillcolor="#95b3d7 [1940]" strokecolor="#95b3d7 [1940]" strokeweight="1pt">
                <v:fill color2="#dbe5f1 [660]" angle="-45" focus="-50%" type="gradient"/>
                <v:shadow type="perspective" color="#243f60 [1604]" opacity=".5" offset="1pt" offset2="-3pt"/>
                <v:textbox style="mso-next-textbox:#_x0000_s1398">
                  <w:txbxContent>
                    <w:p w:rsidR="00201E55" w:rsidRPr="00AE7D9D" w:rsidRDefault="00201E55" w:rsidP="001E49E8">
                      <w:pPr>
                        <w:spacing w:after="0" w:line="240" w:lineRule="auto"/>
                        <w:jc w:val="center"/>
                        <w:rPr>
                          <w:rFonts w:asciiTheme="majorHAnsi" w:hAnsiTheme="majorHAnsi"/>
                          <w:sz w:val="16"/>
                          <w:szCs w:val="24"/>
                          <w:lang w:val="en-US"/>
                        </w:rPr>
                      </w:pPr>
                      <w:r>
                        <w:rPr>
                          <w:rFonts w:asciiTheme="majorHAnsi" w:hAnsiTheme="majorHAnsi" w:cstheme="minorHAnsi"/>
                          <w:color w:val="000000"/>
                          <w:sz w:val="18"/>
                          <w:szCs w:val="23"/>
                        </w:rPr>
                        <w:t>S</w:t>
                      </w:r>
                      <w:r>
                        <w:rPr>
                          <w:rFonts w:asciiTheme="majorHAnsi" w:hAnsiTheme="majorHAnsi" w:cstheme="minorHAnsi"/>
                          <w:color w:val="000000"/>
                          <w:sz w:val="18"/>
                          <w:szCs w:val="23"/>
                          <w:lang w:val="en-US"/>
                        </w:rPr>
                        <w:t>ub Substansi Fasilitasi HKI dan Hubungan Antar Lembaga dan Wilayah</w:t>
                      </w:r>
                    </w:p>
                  </w:txbxContent>
                </v:textbox>
              </v:shape>
            </v:group>
          </v:group>
        </w:pict>
      </w:r>
      <w:r>
        <w:rPr>
          <w:rFonts w:ascii="Cambria" w:eastAsia="Batang" w:hAnsi="Cambria" w:cs="Vani"/>
          <w:noProof/>
          <w:sz w:val="24"/>
          <w:szCs w:val="24"/>
          <w:lang w:eastAsia="id-ID"/>
        </w:rPr>
        <w:pict>
          <v:shape id="_x0000_s1400" type="#_x0000_t32" style="position:absolute;left:0;text-align:left;margin-left:177.9pt;margin-top:16.2pt;width:103.55pt;height:0;z-index:251931648" o:connectortype="straight"/>
        </w:pict>
      </w:r>
    </w:p>
    <w:p w:rsidR="001E49E8" w:rsidRPr="004F2FF2" w:rsidRDefault="00224ACE" w:rsidP="001E49E8">
      <w:pPr>
        <w:pStyle w:val="ListParagraph"/>
        <w:spacing w:after="0" w:line="360" w:lineRule="auto"/>
        <w:ind w:left="1211"/>
        <w:jc w:val="both"/>
        <w:rPr>
          <w:rFonts w:ascii="Cambria" w:eastAsia="Batang" w:hAnsi="Cambria" w:cs="Vani"/>
          <w:sz w:val="24"/>
          <w:szCs w:val="24"/>
        </w:rPr>
      </w:pPr>
      <w:r>
        <w:rPr>
          <w:rFonts w:ascii="Cambria" w:eastAsia="Batang" w:hAnsi="Cambria" w:cs="Vani"/>
          <w:noProof/>
          <w:sz w:val="24"/>
          <w:szCs w:val="24"/>
          <w:lang w:eastAsia="id-ID"/>
        </w:rPr>
        <w:pict>
          <v:shape id="_x0000_s1427" type="#_x0000_t32" style="position:absolute;left:0;text-align:left;margin-left:109.2pt;margin-top:4.25pt;width:68.7pt;height:0;z-index:251959296" o:connectortype="straight"/>
        </w:pict>
      </w:r>
      <w:r>
        <w:rPr>
          <w:rFonts w:ascii="Cambria" w:eastAsia="Batang" w:hAnsi="Cambria" w:cs="Vani"/>
          <w:noProof/>
          <w:sz w:val="24"/>
          <w:szCs w:val="24"/>
          <w:lang w:eastAsia="id-ID"/>
        </w:rPr>
        <w:pict>
          <v:shape id="_x0000_s1426" type="#_x0000_t32" style="position:absolute;left:0;text-align:left;margin-left:328.8pt;margin-top:5.3pt;width:0;height:10.35pt;z-index:251958272" o:connectortype="straight"/>
        </w:pict>
      </w:r>
      <w:r>
        <w:rPr>
          <w:rFonts w:ascii="Cambria" w:eastAsia="Batang" w:hAnsi="Cambria" w:cs="Vani"/>
          <w:noProof/>
          <w:sz w:val="24"/>
          <w:szCs w:val="24"/>
          <w:lang w:eastAsia="id-ID"/>
        </w:rPr>
        <w:pict>
          <v:shape id="_x0000_s1424" type="#_x0000_t32" style="position:absolute;left:0;text-align:left;margin-left:262.9pt;margin-top:15.7pt;width:0;height:16.85pt;z-index:251956224" o:connectortype="straight"/>
        </w:pict>
      </w:r>
      <w:r>
        <w:rPr>
          <w:rFonts w:ascii="Cambria" w:eastAsia="Batang" w:hAnsi="Cambria" w:cs="Vani"/>
          <w:noProof/>
          <w:sz w:val="24"/>
          <w:szCs w:val="24"/>
          <w:lang w:eastAsia="id-ID"/>
        </w:rPr>
        <w:pict>
          <v:shape id="_x0000_s1425" type="#_x0000_t32" style="position:absolute;left:0;text-align:left;margin-left:404.9pt;margin-top:16.45pt;width:0;height:16.1pt;z-index:251957248" o:connectortype="straight"/>
        </w:pict>
      </w:r>
      <w:r>
        <w:rPr>
          <w:rFonts w:ascii="Cambria" w:eastAsia="Batang" w:hAnsi="Cambria" w:cs="Vani"/>
          <w:noProof/>
          <w:sz w:val="24"/>
          <w:szCs w:val="24"/>
          <w:lang w:eastAsia="id-ID"/>
        </w:rPr>
        <w:pict>
          <v:shape id="_x0000_s1401" type="#_x0000_t32" style="position:absolute;left:0;text-align:left;margin-left:262.9pt;margin-top:15.65pt;width:142pt;height:0;z-index:251932672" o:connectortype="straight"/>
        </w:pict>
      </w:r>
    </w:p>
    <w:p w:rsidR="001E49E8" w:rsidRPr="004F2FF2" w:rsidRDefault="001E49E8" w:rsidP="001E49E8">
      <w:pPr>
        <w:pStyle w:val="ListParagraph"/>
        <w:spacing w:after="0" w:line="360" w:lineRule="auto"/>
        <w:ind w:left="1211"/>
        <w:jc w:val="both"/>
        <w:rPr>
          <w:rFonts w:ascii="Cambria" w:eastAsia="Batang" w:hAnsi="Cambria" w:cs="Vani"/>
          <w:sz w:val="24"/>
          <w:szCs w:val="24"/>
        </w:rPr>
      </w:pPr>
    </w:p>
    <w:p w:rsidR="001E49E8" w:rsidRPr="004F2FF2" w:rsidRDefault="001E49E8" w:rsidP="001E49E8">
      <w:pPr>
        <w:pStyle w:val="ListParagraph"/>
        <w:spacing w:after="0" w:line="360" w:lineRule="auto"/>
        <w:ind w:left="1211"/>
        <w:jc w:val="both"/>
        <w:rPr>
          <w:rFonts w:ascii="Cambria" w:eastAsia="Batang" w:hAnsi="Cambria" w:cs="Vani"/>
          <w:sz w:val="24"/>
          <w:szCs w:val="24"/>
        </w:rPr>
      </w:pPr>
    </w:p>
    <w:p w:rsidR="001E49E8" w:rsidRPr="004F2FF2" w:rsidRDefault="001E49E8" w:rsidP="001E49E8">
      <w:pPr>
        <w:pStyle w:val="ListParagraph"/>
        <w:spacing w:after="0" w:line="360" w:lineRule="auto"/>
        <w:ind w:left="1211"/>
        <w:jc w:val="both"/>
        <w:rPr>
          <w:rFonts w:ascii="Cambria" w:eastAsia="Batang" w:hAnsi="Cambria" w:cs="Vani"/>
          <w:sz w:val="24"/>
          <w:szCs w:val="24"/>
        </w:rPr>
      </w:pPr>
    </w:p>
    <w:p w:rsidR="001E49E8" w:rsidRPr="007F6332" w:rsidRDefault="00224ACE" w:rsidP="001E49E8">
      <w:pPr>
        <w:pStyle w:val="ListParagraph"/>
        <w:spacing w:after="0" w:line="360" w:lineRule="auto"/>
        <w:ind w:left="1211"/>
        <w:jc w:val="both"/>
        <w:rPr>
          <w:rFonts w:ascii="Cambria" w:eastAsia="Batang" w:hAnsi="Cambria" w:cs="Vani"/>
          <w:sz w:val="24"/>
          <w:szCs w:val="24"/>
          <w:lang w:val="en-US"/>
        </w:rPr>
      </w:pPr>
      <w:r>
        <w:rPr>
          <w:rFonts w:ascii="Cambria" w:eastAsia="Batang" w:hAnsi="Cambria" w:cs="Vani"/>
          <w:noProof/>
          <w:sz w:val="24"/>
          <w:szCs w:val="24"/>
          <w:lang w:eastAsia="id-ID"/>
        </w:rPr>
        <w:pict>
          <v:shape id="_x0000_s1420" type="#_x0000_t32" style="position:absolute;left:0;text-align:left;margin-left:400.7pt;margin-top:6pt;width:0;height:24.75pt;z-index:251952128" o:connectortype="straight"/>
        </w:pict>
      </w:r>
      <w:r>
        <w:rPr>
          <w:rFonts w:ascii="Cambria" w:eastAsia="Batang" w:hAnsi="Cambria" w:cs="Vani"/>
          <w:noProof/>
          <w:sz w:val="24"/>
          <w:szCs w:val="24"/>
          <w:lang w:eastAsia="id-ID"/>
        </w:rPr>
        <w:pict>
          <v:shape id="_x0000_s1402" type="#_x0000_t32" style="position:absolute;left:0;text-align:left;margin-left:86.85pt;margin-top:5.95pt;width:313.7pt;height:.05pt;z-index:251933696" o:connectortype="straight"/>
        </w:pict>
      </w:r>
      <w:r>
        <w:rPr>
          <w:rFonts w:ascii="Cambria" w:eastAsia="Batang" w:hAnsi="Cambria" w:cs="Vani"/>
          <w:noProof/>
          <w:sz w:val="24"/>
          <w:szCs w:val="24"/>
          <w:lang w:eastAsia="id-ID"/>
        </w:rPr>
        <w:pict>
          <v:shape id="_x0000_s1419" type="#_x0000_t32" style="position:absolute;left:0;text-align:left;margin-left:263.6pt;margin-top:5.95pt;width:0;height:24.75pt;z-index:251951104" o:connectortype="straight"/>
        </w:pict>
      </w:r>
      <w:r>
        <w:rPr>
          <w:rFonts w:ascii="Cambria" w:eastAsia="Batang" w:hAnsi="Cambria" w:cs="Vani"/>
          <w:noProof/>
          <w:sz w:val="24"/>
          <w:szCs w:val="24"/>
          <w:lang w:eastAsia="id-ID"/>
        </w:rPr>
        <w:pict>
          <v:shape id="_x0000_s1418" type="#_x0000_t32" style="position:absolute;left:0;text-align:left;margin-left:86.7pt;margin-top:5.95pt;width:0;height:24.75pt;z-index:251950080" o:connectortype="straight"/>
        </w:pict>
      </w:r>
    </w:p>
    <w:p w:rsidR="001E49E8" w:rsidRPr="004F2FF2" w:rsidRDefault="00224ACE" w:rsidP="001E49E8">
      <w:pPr>
        <w:pStyle w:val="ListParagraph"/>
        <w:spacing w:after="0" w:line="360" w:lineRule="auto"/>
        <w:ind w:left="1211"/>
        <w:jc w:val="both"/>
        <w:rPr>
          <w:rFonts w:ascii="Cambria" w:eastAsia="Batang" w:hAnsi="Cambria" w:cs="Vani"/>
          <w:sz w:val="24"/>
          <w:szCs w:val="24"/>
        </w:rPr>
      </w:pPr>
      <w:r>
        <w:rPr>
          <w:rFonts w:ascii="Cambria" w:eastAsia="Batang" w:hAnsi="Cambria" w:cs="Vani"/>
          <w:noProof/>
          <w:sz w:val="24"/>
          <w:szCs w:val="24"/>
          <w:lang w:eastAsia="id-ID"/>
        </w:rPr>
        <w:pict>
          <v:group id="_x0000_s1380" style="position:absolute;left:0;text-align:left;margin-left:19.9pt;margin-top:11.7pt;width:137.55pt;height:299.9pt;z-index:251928576" coordorigin="2383,8646" coordsize="2751,5998">
            <v:shape id="_x0000_s1381" type="#_x0000_t202" style="position:absolute;left:2383;top:8646;width:2661;height:1097" fillcolor="#95b3d7 [1940]" strokecolor="#95b3d7 [1940]" strokeweight="1pt">
              <v:fill color2="#dbe5f1 [660]" angle="-45" focus="-50%" type="gradient"/>
              <v:shadow type="perspective" color="#243f60 [1604]" opacity=".5" offset="1pt" offset2="-3pt"/>
              <v:textbox style="mso-next-textbox:#_x0000_s1381">
                <w:txbxContent>
                  <w:p w:rsidR="00201E55" w:rsidRDefault="00201E55" w:rsidP="001E49E8">
                    <w:pPr>
                      <w:spacing w:after="0" w:line="240" w:lineRule="auto"/>
                      <w:jc w:val="center"/>
                      <w:rPr>
                        <w:rFonts w:asciiTheme="majorHAnsi" w:hAnsiTheme="majorHAnsi"/>
                        <w:sz w:val="20"/>
                        <w:szCs w:val="24"/>
                      </w:rPr>
                    </w:pPr>
                  </w:p>
                  <w:p w:rsidR="00201E55" w:rsidRPr="00AE7D9D" w:rsidRDefault="00201E55" w:rsidP="001E49E8">
                    <w:pPr>
                      <w:spacing w:line="240" w:lineRule="auto"/>
                      <w:jc w:val="center"/>
                      <w:rPr>
                        <w:rFonts w:asciiTheme="majorHAnsi" w:hAnsiTheme="majorHAnsi"/>
                        <w:sz w:val="18"/>
                        <w:szCs w:val="24"/>
                        <w:lang w:val="en-US"/>
                      </w:rPr>
                    </w:pPr>
                    <w:r w:rsidRPr="009E046D">
                      <w:rPr>
                        <w:rFonts w:asciiTheme="majorHAnsi" w:hAnsiTheme="majorHAnsi"/>
                        <w:sz w:val="18"/>
                        <w:szCs w:val="24"/>
                      </w:rPr>
                      <w:t xml:space="preserve">Bidang </w:t>
                    </w:r>
                    <w:r>
                      <w:rPr>
                        <w:rFonts w:asciiTheme="majorHAnsi" w:hAnsiTheme="majorHAnsi"/>
                        <w:sz w:val="18"/>
                        <w:szCs w:val="24"/>
                        <w:lang w:val="en-US"/>
                      </w:rPr>
                      <w:t xml:space="preserve">Pemasaran </w:t>
                    </w:r>
                    <w:r w:rsidRPr="009E046D">
                      <w:rPr>
                        <w:rFonts w:asciiTheme="majorHAnsi" w:hAnsiTheme="majorHAnsi"/>
                        <w:sz w:val="18"/>
                        <w:szCs w:val="24"/>
                      </w:rPr>
                      <w:t>Pariwisata</w:t>
                    </w:r>
                  </w:p>
                </w:txbxContent>
              </v:textbox>
            </v:shape>
            <v:shape id="_x0000_s1382" type="#_x0000_t202" style="position:absolute;left:2383;top:10170;width:2751;height:1347" fillcolor="#95b3d7 [1940]" strokecolor="#95b3d7 [1940]" strokeweight="1pt">
              <v:fill color2="#dbe5f1 [660]" angle="-45" focus="-50%" type="gradient"/>
              <v:shadow type="perspective" color="#243f60 [1604]" opacity=".5" offset="1pt" offset2="-3pt"/>
              <v:textbox style="mso-next-textbox:#_x0000_s1382">
                <w:txbxContent>
                  <w:p w:rsidR="00201E55" w:rsidRDefault="00201E55" w:rsidP="001E49E8">
                    <w:pPr>
                      <w:spacing w:after="0" w:line="240" w:lineRule="auto"/>
                      <w:jc w:val="center"/>
                      <w:rPr>
                        <w:rFonts w:asciiTheme="majorHAnsi" w:hAnsiTheme="majorHAnsi" w:cstheme="minorHAnsi"/>
                        <w:color w:val="000000"/>
                        <w:sz w:val="18"/>
                        <w:szCs w:val="23"/>
                      </w:rPr>
                    </w:pPr>
                  </w:p>
                  <w:p w:rsidR="00201E55" w:rsidRPr="007F6332" w:rsidRDefault="00201E55" w:rsidP="001E49E8">
                    <w:pPr>
                      <w:spacing w:after="0" w:line="240" w:lineRule="auto"/>
                      <w:jc w:val="center"/>
                      <w:rPr>
                        <w:rFonts w:asciiTheme="majorHAnsi" w:hAnsiTheme="majorHAnsi" w:cstheme="minorHAnsi"/>
                        <w:sz w:val="18"/>
                        <w:szCs w:val="20"/>
                        <w:lang w:val="en-US"/>
                      </w:rPr>
                    </w:pPr>
                    <w:r>
                      <w:rPr>
                        <w:rFonts w:asciiTheme="majorHAnsi" w:hAnsiTheme="majorHAnsi" w:cstheme="minorHAnsi"/>
                        <w:color w:val="000000"/>
                        <w:sz w:val="18"/>
                        <w:szCs w:val="23"/>
                      </w:rPr>
                      <w:t>S</w:t>
                    </w:r>
                    <w:r>
                      <w:rPr>
                        <w:rFonts w:asciiTheme="majorHAnsi" w:hAnsiTheme="majorHAnsi" w:cstheme="minorHAnsi"/>
                        <w:color w:val="000000"/>
                        <w:sz w:val="18"/>
                        <w:szCs w:val="23"/>
                        <w:lang w:val="en-US"/>
                      </w:rPr>
                      <w:t>ub Substansi Strategi Pemasaran dan Brand Pariwisata</w:t>
                    </w:r>
                  </w:p>
                  <w:p w:rsidR="00201E55" w:rsidRPr="00ED0B3B" w:rsidRDefault="00201E55" w:rsidP="001E49E8">
                    <w:pPr>
                      <w:spacing w:line="240" w:lineRule="auto"/>
                      <w:jc w:val="center"/>
                      <w:rPr>
                        <w:sz w:val="18"/>
                        <w:szCs w:val="24"/>
                      </w:rPr>
                    </w:pPr>
                  </w:p>
                </w:txbxContent>
              </v:textbox>
            </v:shape>
            <v:shape id="_x0000_s1383" type="#_x0000_t202" style="position:absolute;left:2383;top:12032;width:2751;height:1005" fillcolor="#95b3d7 [1940]" strokecolor="#95b3d7 [1940]" strokeweight="1pt">
              <v:fill color2="#dbe5f1 [660]" angle="-45" focus="-50%" type="gradient"/>
              <v:shadow type="perspective" color="#243f60 [1604]" opacity=".5" offset="1pt" offset2="-3pt"/>
              <v:textbox style="mso-next-textbox:#_x0000_s1383">
                <w:txbxContent>
                  <w:p w:rsidR="00201E55" w:rsidRDefault="00201E55" w:rsidP="001E49E8">
                    <w:pPr>
                      <w:spacing w:after="0" w:line="240" w:lineRule="auto"/>
                      <w:jc w:val="center"/>
                      <w:rPr>
                        <w:rFonts w:asciiTheme="majorHAnsi" w:hAnsiTheme="majorHAnsi" w:cstheme="minorHAnsi"/>
                        <w:sz w:val="20"/>
                      </w:rPr>
                    </w:pPr>
                  </w:p>
                  <w:p w:rsidR="00201E55" w:rsidRPr="009E046D" w:rsidRDefault="00201E55" w:rsidP="001E49E8">
                    <w:pPr>
                      <w:spacing w:after="0" w:line="240" w:lineRule="auto"/>
                      <w:jc w:val="center"/>
                      <w:rPr>
                        <w:rFonts w:asciiTheme="majorHAnsi" w:hAnsiTheme="majorHAnsi"/>
                        <w:sz w:val="16"/>
                        <w:szCs w:val="24"/>
                      </w:rPr>
                    </w:pPr>
                    <w:r>
                      <w:rPr>
                        <w:rFonts w:asciiTheme="majorHAnsi" w:hAnsiTheme="majorHAnsi" w:cstheme="minorHAnsi"/>
                        <w:sz w:val="18"/>
                      </w:rPr>
                      <w:t>S</w:t>
                    </w:r>
                    <w:r>
                      <w:rPr>
                        <w:rFonts w:asciiTheme="majorHAnsi" w:hAnsiTheme="majorHAnsi" w:cstheme="minorHAnsi"/>
                        <w:sz w:val="18"/>
                        <w:lang w:val="en-US"/>
                      </w:rPr>
                      <w:t xml:space="preserve">ub Substansi Promosi </w:t>
                    </w:r>
                    <w:r w:rsidRPr="009E046D">
                      <w:rPr>
                        <w:rFonts w:asciiTheme="majorHAnsi" w:hAnsiTheme="majorHAnsi" w:cstheme="minorHAnsi"/>
                        <w:sz w:val="18"/>
                      </w:rPr>
                      <w:t>Pariwisata</w:t>
                    </w:r>
                  </w:p>
                </w:txbxContent>
              </v:textbox>
            </v:shape>
            <v:shape id="_x0000_s1384" type="#_x0000_t202" style="position:absolute;left:2383;top:13610;width:2751;height:1034" fillcolor="#95b3d7 [1940]" strokecolor="#95b3d7 [1940]" strokeweight="1pt">
              <v:fill color2="#dbe5f1 [660]" angle="-45" focus="-50%" type="gradient"/>
              <v:shadow type="perspective" color="#243f60 [1604]" opacity=".5" offset="1pt" offset2="-3pt"/>
              <v:textbox style="mso-next-textbox:#_x0000_s1384">
                <w:txbxContent>
                  <w:p w:rsidR="00201E55" w:rsidRDefault="00201E55" w:rsidP="001E49E8">
                    <w:pPr>
                      <w:autoSpaceDE w:val="0"/>
                      <w:autoSpaceDN w:val="0"/>
                      <w:adjustRightInd w:val="0"/>
                      <w:spacing w:after="0" w:line="240" w:lineRule="auto"/>
                      <w:jc w:val="center"/>
                      <w:rPr>
                        <w:rFonts w:asciiTheme="majorHAnsi" w:hAnsiTheme="majorHAnsi" w:cstheme="minorHAnsi"/>
                        <w:color w:val="000000"/>
                        <w:sz w:val="18"/>
                        <w:szCs w:val="23"/>
                      </w:rPr>
                    </w:pPr>
                  </w:p>
                  <w:p w:rsidR="00201E55" w:rsidRPr="00A0463B" w:rsidRDefault="00201E55" w:rsidP="001E49E8">
                    <w:pPr>
                      <w:autoSpaceDE w:val="0"/>
                      <w:autoSpaceDN w:val="0"/>
                      <w:adjustRightInd w:val="0"/>
                      <w:spacing w:after="0" w:line="240" w:lineRule="auto"/>
                      <w:jc w:val="center"/>
                      <w:rPr>
                        <w:rFonts w:asciiTheme="majorHAnsi" w:hAnsiTheme="majorHAnsi"/>
                        <w:sz w:val="14"/>
                        <w:szCs w:val="24"/>
                        <w:lang w:val="en-US"/>
                      </w:rPr>
                    </w:pPr>
                    <w:r>
                      <w:rPr>
                        <w:rFonts w:asciiTheme="majorHAnsi" w:hAnsiTheme="majorHAnsi" w:cstheme="minorHAnsi"/>
                        <w:color w:val="000000"/>
                        <w:sz w:val="18"/>
                        <w:szCs w:val="23"/>
                        <w:lang w:val="en-US"/>
                      </w:rPr>
                      <w:t>Sub Substansi Riset dan Analisis Data Pariwisata</w:t>
                    </w:r>
                  </w:p>
                </w:txbxContent>
              </v:textbox>
            </v:shape>
          </v:group>
        </w:pict>
      </w:r>
    </w:p>
    <w:p w:rsidR="001E49E8" w:rsidRPr="004F2FF2" w:rsidRDefault="00224ACE" w:rsidP="001E49E8">
      <w:pPr>
        <w:pStyle w:val="ListParagraph"/>
        <w:spacing w:after="0" w:line="360" w:lineRule="auto"/>
        <w:ind w:left="1211"/>
        <w:jc w:val="both"/>
        <w:rPr>
          <w:rFonts w:ascii="Cambria" w:eastAsia="Batang" w:hAnsi="Cambria" w:cs="Vani"/>
          <w:sz w:val="24"/>
          <w:szCs w:val="24"/>
        </w:rPr>
      </w:pPr>
      <w:r>
        <w:rPr>
          <w:rFonts w:ascii="Cambria" w:eastAsia="Batang" w:hAnsi="Cambria" w:cs="Vani"/>
          <w:noProof/>
          <w:sz w:val="24"/>
          <w:szCs w:val="24"/>
          <w:lang w:eastAsia="id-ID"/>
        </w:rPr>
        <w:pict>
          <v:shape id="_x0000_s1379" type="#_x0000_t32" style="position:absolute;left:0;text-align:left;margin-left:444.5pt;margin-top:4.15pt;width:0;height:8.65pt;z-index:251927552" o:connectortype="straight" strokecolor="#95b3d7 [1940]" strokeweight="1pt">
            <v:shadow type="perspective" color="#243f60 [1604]" opacity=".5" offset="1pt" offset2="-3pt"/>
          </v:shape>
        </w:pict>
      </w:r>
    </w:p>
    <w:p w:rsidR="001E49E8" w:rsidRPr="004F2FF2" w:rsidRDefault="001E49E8" w:rsidP="001E49E8">
      <w:pPr>
        <w:pStyle w:val="ListParagraph"/>
        <w:spacing w:after="0" w:line="360" w:lineRule="auto"/>
        <w:ind w:left="1211"/>
        <w:jc w:val="both"/>
        <w:rPr>
          <w:rFonts w:ascii="Cambria" w:eastAsia="Batang" w:hAnsi="Cambria" w:cs="Vani"/>
          <w:sz w:val="24"/>
          <w:szCs w:val="24"/>
        </w:rPr>
      </w:pPr>
    </w:p>
    <w:p w:rsidR="001E49E8" w:rsidRPr="004F2FF2" w:rsidRDefault="00224ACE" w:rsidP="001E49E8">
      <w:pPr>
        <w:pStyle w:val="ListParagraph"/>
        <w:spacing w:after="0" w:line="360" w:lineRule="auto"/>
        <w:ind w:left="1211"/>
        <w:jc w:val="both"/>
        <w:rPr>
          <w:rFonts w:ascii="Cambria" w:eastAsia="Batang" w:hAnsi="Cambria" w:cs="Vani"/>
          <w:sz w:val="24"/>
          <w:szCs w:val="24"/>
        </w:rPr>
      </w:pPr>
      <w:r>
        <w:rPr>
          <w:rFonts w:ascii="Cambria" w:eastAsia="Batang" w:hAnsi="Cambria" w:cs="Vani"/>
          <w:noProof/>
          <w:sz w:val="24"/>
          <w:szCs w:val="24"/>
          <w:lang w:eastAsia="id-ID"/>
        </w:rPr>
        <w:pict>
          <v:shape id="_x0000_s1408" type="#_x0000_t32" style="position:absolute;left:0;text-align:left;margin-left:335.35pt;margin-top:13.25pt;width:65.4pt;height:.05pt;z-index:251939840" o:connectortype="straight"/>
        </w:pict>
      </w:r>
      <w:r>
        <w:rPr>
          <w:rFonts w:ascii="Cambria" w:eastAsia="Batang" w:hAnsi="Cambria" w:cs="Vani"/>
          <w:noProof/>
          <w:sz w:val="24"/>
          <w:szCs w:val="24"/>
          <w:lang w:eastAsia="id-ID"/>
        </w:rPr>
        <w:pict>
          <v:shape id="_x0000_s1423" type="#_x0000_t32" style="position:absolute;left:0;text-align:left;margin-left:400.75pt;margin-top:2.05pt;width:0;height:11.25pt;z-index:251955200" o:connectortype="straight"/>
        </w:pict>
      </w:r>
      <w:r>
        <w:rPr>
          <w:rFonts w:ascii="Cambria" w:eastAsia="Batang" w:hAnsi="Cambria" w:cs="Vani"/>
          <w:noProof/>
          <w:sz w:val="24"/>
          <w:szCs w:val="24"/>
          <w:lang w:eastAsia="id-ID"/>
        </w:rPr>
        <w:pict>
          <v:shape id="_x0000_s1422" type="#_x0000_t32" style="position:absolute;left:0;text-align:left;margin-left:263.6pt;margin-top:2.05pt;width:0;height:11.25pt;z-index:251954176" o:connectortype="straight"/>
        </w:pict>
      </w:r>
      <w:r>
        <w:rPr>
          <w:rFonts w:ascii="Cambria" w:eastAsia="Batang" w:hAnsi="Cambria" w:cs="Vani"/>
          <w:noProof/>
          <w:sz w:val="24"/>
          <w:szCs w:val="24"/>
          <w:lang w:eastAsia="id-ID"/>
        </w:rPr>
        <w:pict>
          <v:shape id="_x0000_s1421" type="#_x0000_t32" style="position:absolute;left:0;text-align:left;margin-left:86.65pt;margin-top:2pt;width:0;height:11.25pt;z-index:251953152" o:connectortype="straight"/>
        </w:pict>
      </w:r>
      <w:r>
        <w:rPr>
          <w:rFonts w:ascii="Cambria" w:eastAsia="Batang" w:hAnsi="Cambria" w:cs="Vani"/>
          <w:noProof/>
          <w:sz w:val="24"/>
          <w:szCs w:val="24"/>
          <w:lang w:eastAsia="id-ID"/>
        </w:rPr>
        <w:pict>
          <v:shape id="_x0000_s1405" type="#_x0000_t32" style="position:absolute;left:0;text-align:left;margin-left:335.35pt;margin-top:13.25pt;width:0;height:208.5pt;z-index:251936768" o:connectortype="straight"/>
        </w:pict>
      </w:r>
      <w:r>
        <w:rPr>
          <w:rFonts w:ascii="Cambria" w:eastAsia="Batang" w:hAnsi="Cambria" w:cs="Vani"/>
          <w:noProof/>
          <w:sz w:val="24"/>
          <w:szCs w:val="24"/>
          <w:lang w:eastAsia="id-ID"/>
        </w:rPr>
        <w:pict>
          <v:shape id="_x0000_s1407" type="#_x0000_t32" style="position:absolute;left:0;text-align:left;margin-left:186.25pt;margin-top:13.25pt;width:76.65pt;height:0;z-index:251938816" o:connectortype="straight"/>
        </w:pict>
      </w:r>
      <w:r>
        <w:rPr>
          <w:rFonts w:ascii="Cambria" w:eastAsia="Batang" w:hAnsi="Cambria" w:cs="Vani"/>
          <w:noProof/>
          <w:sz w:val="24"/>
          <w:szCs w:val="24"/>
          <w:lang w:eastAsia="id-ID"/>
        </w:rPr>
        <w:pict>
          <v:shape id="_x0000_s1406" type="#_x0000_t32" style="position:absolute;left:0;text-align:left;margin-left:10.9pt;margin-top:13.25pt;width:76.65pt;height:0;z-index:251937792" o:connectortype="straight"/>
        </w:pict>
      </w:r>
      <w:r>
        <w:rPr>
          <w:rFonts w:ascii="Cambria" w:eastAsia="Batang" w:hAnsi="Cambria" w:cs="Vani"/>
          <w:noProof/>
          <w:sz w:val="24"/>
          <w:szCs w:val="24"/>
          <w:lang w:eastAsia="id-ID"/>
        </w:rPr>
        <w:pict>
          <v:shape id="_x0000_s1404" type="#_x0000_t32" style="position:absolute;left:0;text-align:left;margin-left:186.2pt;margin-top:13.25pt;width:.05pt;height:208.5pt;z-index:251935744" o:connectortype="straight"/>
        </w:pict>
      </w:r>
      <w:r>
        <w:rPr>
          <w:rFonts w:ascii="Cambria" w:eastAsia="Batang" w:hAnsi="Cambria" w:cs="Vani"/>
          <w:noProof/>
          <w:sz w:val="24"/>
          <w:szCs w:val="24"/>
          <w:lang w:eastAsia="id-ID"/>
        </w:rPr>
        <w:pict>
          <v:shape id="_x0000_s1403" type="#_x0000_t32" style="position:absolute;left:0;text-align:left;margin-left:10.85pt;margin-top:13.25pt;width:.05pt;height:208.5pt;z-index:251934720" o:connectortype="straight"/>
        </w:pict>
      </w:r>
    </w:p>
    <w:p w:rsidR="001E49E8" w:rsidRPr="004F2FF2" w:rsidRDefault="001E49E8" w:rsidP="001E49E8">
      <w:pPr>
        <w:pStyle w:val="ListParagraph"/>
        <w:spacing w:after="0" w:line="360" w:lineRule="auto"/>
        <w:ind w:left="1211"/>
        <w:jc w:val="both"/>
        <w:rPr>
          <w:rFonts w:ascii="Cambria" w:eastAsia="Batang" w:hAnsi="Cambria" w:cs="Vani"/>
          <w:sz w:val="24"/>
          <w:szCs w:val="24"/>
        </w:rPr>
      </w:pPr>
    </w:p>
    <w:p w:rsidR="001E49E8" w:rsidRPr="004F2FF2" w:rsidRDefault="00224ACE" w:rsidP="001E49E8">
      <w:pPr>
        <w:pStyle w:val="ListParagraph"/>
        <w:spacing w:after="0" w:line="360" w:lineRule="auto"/>
        <w:ind w:left="1211"/>
        <w:jc w:val="both"/>
        <w:rPr>
          <w:rFonts w:ascii="Cambria" w:eastAsia="Batang" w:hAnsi="Cambria" w:cs="Vani"/>
          <w:sz w:val="24"/>
          <w:szCs w:val="24"/>
          <w:lang w:val="en-US"/>
        </w:rPr>
      </w:pPr>
      <w:r>
        <w:rPr>
          <w:rFonts w:ascii="Cambria" w:eastAsia="Batang" w:hAnsi="Cambria" w:cs="Vani"/>
          <w:noProof/>
          <w:sz w:val="24"/>
          <w:szCs w:val="24"/>
          <w:lang w:eastAsia="id-ID"/>
        </w:rPr>
        <w:pict>
          <v:shape id="_x0000_s1415" type="#_x0000_t32" style="position:absolute;left:0;text-align:left;margin-left:335.35pt;margin-top:13.95pt;width:9.45pt;height:0;z-index:251947008" o:connectortype="straight"/>
        </w:pict>
      </w:r>
      <w:r>
        <w:rPr>
          <w:rFonts w:ascii="Cambria" w:eastAsia="Batang" w:hAnsi="Cambria" w:cs="Vani"/>
          <w:noProof/>
          <w:sz w:val="24"/>
          <w:szCs w:val="24"/>
          <w:lang w:eastAsia="id-ID"/>
        </w:rPr>
        <w:pict>
          <v:shape id="_x0000_s1412" type="#_x0000_t32" style="position:absolute;left:0;text-align:left;margin-left:187.2pt;margin-top:14.55pt;width:9.45pt;height:0;z-index:251943936" o:connectortype="straight"/>
        </w:pict>
      </w:r>
      <w:r>
        <w:rPr>
          <w:rFonts w:ascii="Cambria" w:eastAsia="Batang" w:hAnsi="Cambria" w:cs="Vani"/>
          <w:noProof/>
          <w:sz w:val="24"/>
          <w:szCs w:val="24"/>
          <w:lang w:eastAsia="id-ID"/>
        </w:rPr>
        <w:pict>
          <v:shape id="_x0000_s1409" type="#_x0000_t32" style="position:absolute;left:0;text-align:left;margin-left:11.15pt;margin-top:13.85pt;width:9.45pt;height:0;z-index:251940864" o:connectortype="straight"/>
        </w:pict>
      </w:r>
    </w:p>
    <w:p w:rsidR="001E49E8" w:rsidRPr="004F2FF2" w:rsidRDefault="001E49E8" w:rsidP="001E49E8">
      <w:pPr>
        <w:pStyle w:val="ListParagraph"/>
        <w:spacing w:after="0" w:line="360" w:lineRule="auto"/>
        <w:ind w:left="1211"/>
        <w:jc w:val="both"/>
        <w:rPr>
          <w:rFonts w:ascii="Cambria" w:eastAsia="Batang" w:hAnsi="Cambria" w:cs="Vani"/>
          <w:sz w:val="24"/>
          <w:szCs w:val="24"/>
          <w:lang w:val="en-US"/>
        </w:rPr>
      </w:pPr>
    </w:p>
    <w:p w:rsidR="001E49E8" w:rsidRPr="004F2FF2" w:rsidRDefault="001E49E8" w:rsidP="001E49E8">
      <w:pPr>
        <w:pStyle w:val="ListParagraph"/>
        <w:spacing w:after="0" w:line="360" w:lineRule="auto"/>
        <w:ind w:left="1211"/>
        <w:jc w:val="both"/>
        <w:rPr>
          <w:rFonts w:ascii="Cambria" w:eastAsia="Batang" w:hAnsi="Cambria" w:cs="Vani"/>
          <w:sz w:val="24"/>
          <w:szCs w:val="24"/>
          <w:lang w:val="en-US"/>
        </w:rPr>
      </w:pPr>
    </w:p>
    <w:p w:rsidR="001E49E8" w:rsidRPr="004F2FF2" w:rsidRDefault="001E49E8" w:rsidP="001E49E8">
      <w:pPr>
        <w:pStyle w:val="ListParagraph"/>
        <w:spacing w:after="0" w:line="360" w:lineRule="auto"/>
        <w:ind w:left="1211"/>
        <w:jc w:val="both"/>
        <w:rPr>
          <w:rFonts w:ascii="Cambria" w:eastAsia="Batang" w:hAnsi="Cambria" w:cs="Vani"/>
          <w:sz w:val="24"/>
          <w:szCs w:val="24"/>
          <w:lang w:val="en-US"/>
        </w:rPr>
      </w:pPr>
    </w:p>
    <w:p w:rsidR="001E49E8" w:rsidRPr="004F2FF2" w:rsidRDefault="00224ACE" w:rsidP="001E49E8">
      <w:pPr>
        <w:pStyle w:val="ListParagraph"/>
        <w:spacing w:after="0" w:line="360" w:lineRule="auto"/>
        <w:ind w:left="1211"/>
        <w:jc w:val="both"/>
        <w:rPr>
          <w:rFonts w:ascii="Cambria" w:eastAsia="Batang" w:hAnsi="Cambria" w:cs="Vani"/>
          <w:sz w:val="24"/>
          <w:szCs w:val="24"/>
          <w:lang w:val="en-US"/>
        </w:rPr>
      </w:pPr>
      <w:r>
        <w:rPr>
          <w:rFonts w:ascii="Cambria" w:eastAsia="Batang" w:hAnsi="Cambria" w:cs="Vani"/>
          <w:noProof/>
          <w:sz w:val="24"/>
          <w:szCs w:val="24"/>
          <w:lang w:eastAsia="id-ID"/>
        </w:rPr>
        <w:pict>
          <v:shape id="_x0000_s1413" type="#_x0000_t32" style="position:absolute;left:0;text-align:left;margin-left:187.2pt;margin-top:13.55pt;width:9.45pt;height:0;z-index:251944960" o:connectortype="straight"/>
        </w:pict>
      </w:r>
      <w:r>
        <w:rPr>
          <w:rFonts w:ascii="Cambria" w:eastAsia="Batang" w:hAnsi="Cambria" w:cs="Vani"/>
          <w:noProof/>
          <w:sz w:val="24"/>
          <w:szCs w:val="24"/>
          <w:lang w:eastAsia="id-ID"/>
        </w:rPr>
        <w:pict>
          <v:shape id="_x0000_s1410" type="#_x0000_t32" style="position:absolute;left:0;text-align:left;margin-left:10.55pt;margin-top:14.95pt;width:9.45pt;height:0;z-index:251941888" o:connectortype="straight"/>
        </w:pict>
      </w:r>
    </w:p>
    <w:p w:rsidR="001E49E8" w:rsidRPr="004F2FF2" w:rsidRDefault="001E49E8" w:rsidP="001E49E8">
      <w:pPr>
        <w:pStyle w:val="ListParagraph"/>
        <w:spacing w:after="0" w:line="360" w:lineRule="auto"/>
        <w:ind w:left="1211"/>
        <w:jc w:val="both"/>
        <w:rPr>
          <w:rFonts w:ascii="Cambria" w:eastAsia="Batang" w:hAnsi="Cambria" w:cs="Vani"/>
          <w:sz w:val="24"/>
          <w:szCs w:val="24"/>
          <w:lang w:val="en-US"/>
        </w:rPr>
      </w:pPr>
    </w:p>
    <w:p w:rsidR="001E49E8" w:rsidRPr="004F2FF2" w:rsidRDefault="001E49E8" w:rsidP="001E49E8">
      <w:pPr>
        <w:pStyle w:val="ListParagraph"/>
        <w:spacing w:after="0" w:line="360" w:lineRule="auto"/>
        <w:ind w:left="1211"/>
        <w:jc w:val="both"/>
        <w:rPr>
          <w:rFonts w:ascii="Cambria" w:eastAsia="Batang" w:hAnsi="Cambria" w:cs="Vani"/>
          <w:sz w:val="24"/>
          <w:szCs w:val="24"/>
          <w:lang w:val="en-US"/>
        </w:rPr>
      </w:pPr>
    </w:p>
    <w:p w:rsidR="001E49E8" w:rsidRPr="004F2FF2" w:rsidRDefault="001E49E8" w:rsidP="001E49E8">
      <w:pPr>
        <w:pStyle w:val="ListParagraph"/>
        <w:spacing w:after="0" w:line="360" w:lineRule="auto"/>
        <w:ind w:left="1211"/>
        <w:jc w:val="both"/>
        <w:rPr>
          <w:rFonts w:ascii="Cambria" w:eastAsia="Batang" w:hAnsi="Cambria" w:cs="Vani"/>
          <w:sz w:val="24"/>
          <w:szCs w:val="24"/>
          <w:lang w:val="en-US"/>
        </w:rPr>
      </w:pPr>
    </w:p>
    <w:p w:rsidR="001E49E8" w:rsidRPr="004F2FF2" w:rsidRDefault="00224ACE" w:rsidP="001E49E8">
      <w:pPr>
        <w:pStyle w:val="ListParagraph"/>
        <w:spacing w:after="0" w:line="360" w:lineRule="auto"/>
        <w:ind w:left="1211"/>
        <w:jc w:val="both"/>
        <w:rPr>
          <w:rFonts w:ascii="Cambria" w:eastAsia="Batang" w:hAnsi="Cambria" w:cs="Vani"/>
          <w:sz w:val="24"/>
          <w:szCs w:val="24"/>
          <w:lang w:val="en-US"/>
        </w:rPr>
      </w:pPr>
      <w:r>
        <w:rPr>
          <w:rFonts w:ascii="Cambria" w:eastAsia="Batang" w:hAnsi="Cambria" w:cs="Vani"/>
          <w:noProof/>
          <w:sz w:val="24"/>
          <w:szCs w:val="24"/>
          <w:lang w:eastAsia="id-ID"/>
        </w:rPr>
        <w:pict>
          <v:shape id="_x0000_s1417" type="#_x0000_t32" style="position:absolute;left:0;text-align:left;margin-left:335.35pt;margin-top:-70.85pt;width:9.45pt;height:0;z-index:251949056" o:connectortype="straight"/>
        </w:pict>
      </w:r>
      <w:r>
        <w:rPr>
          <w:rFonts w:ascii="Cambria" w:eastAsia="Batang" w:hAnsi="Cambria" w:cs="Vani"/>
          <w:noProof/>
          <w:sz w:val="24"/>
          <w:szCs w:val="24"/>
          <w:lang w:eastAsia="id-ID"/>
        </w:rPr>
        <w:pict>
          <v:shape id="_x0000_s1416" type="#_x0000_t32" style="position:absolute;left:0;text-align:left;margin-left:336.05pt;margin-top:10.35pt;width:9.45pt;height:0;z-index:251948032" o:connectortype="straight"/>
        </w:pict>
      </w:r>
      <w:r>
        <w:rPr>
          <w:rFonts w:ascii="Cambria" w:eastAsia="Batang" w:hAnsi="Cambria" w:cs="Vani"/>
          <w:noProof/>
          <w:sz w:val="24"/>
          <w:szCs w:val="24"/>
          <w:lang w:eastAsia="id-ID"/>
        </w:rPr>
        <w:pict>
          <v:shape id="_x0000_s1414" type="#_x0000_t32" style="position:absolute;left:0;text-align:left;margin-left:187.2pt;margin-top:10.35pt;width:9.45pt;height:0;z-index:251945984" o:connectortype="straight"/>
        </w:pict>
      </w:r>
      <w:r>
        <w:rPr>
          <w:rFonts w:ascii="Cambria" w:eastAsia="Batang" w:hAnsi="Cambria" w:cs="Vani"/>
          <w:noProof/>
          <w:sz w:val="24"/>
          <w:szCs w:val="24"/>
          <w:lang w:eastAsia="id-ID"/>
        </w:rPr>
        <w:pict>
          <v:shape id="_x0000_s1411" type="#_x0000_t32" style="position:absolute;left:0;text-align:left;margin-left:11.25pt;margin-top:10.35pt;width:9.45pt;height:0;z-index:251942912" o:connectortype="straight"/>
        </w:pict>
      </w:r>
    </w:p>
    <w:p w:rsidR="001E49E8" w:rsidRPr="004F2FF2" w:rsidRDefault="001E49E8" w:rsidP="001E49E8">
      <w:pPr>
        <w:spacing w:after="0" w:line="360" w:lineRule="auto"/>
        <w:jc w:val="both"/>
        <w:rPr>
          <w:rFonts w:ascii="Cambria" w:eastAsia="Batang" w:hAnsi="Cambria" w:cs="Vani"/>
          <w:sz w:val="24"/>
          <w:szCs w:val="24"/>
          <w:lang w:val="en-US"/>
        </w:rPr>
      </w:pPr>
    </w:p>
    <w:p w:rsidR="001E49E8" w:rsidRPr="004F2FF2" w:rsidRDefault="00224ACE" w:rsidP="001E49E8">
      <w:pPr>
        <w:spacing w:after="0" w:line="360" w:lineRule="auto"/>
        <w:jc w:val="both"/>
        <w:rPr>
          <w:rFonts w:ascii="Cambria" w:eastAsia="Batang" w:hAnsi="Cambria" w:cs="Vani"/>
          <w:sz w:val="24"/>
          <w:szCs w:val="24"/>
        </w:rPr>
      </w:pPr>
      <w:r>
        <w:rPr>
          <w:rFonts w:ascii="Cambria" w:eastAsia="Batang" w:hAnsi="Cambria" w:cs="Vani"/>
          <w:noProof/>
          <w:sz w:val="24"/>
          <w:szCs w:val="24"/>
          <w:lang w:eastAsia="id-ID"/>
        </w:rPr>
        <w:pict>
          <v:rect id="_x0000_s1428" style="position:absolute;left:0;text-align:left;margin-left:157.45pt;margin-top:14.4pt;width:39.2pt;height:21.4pt;z-index:251960320">
            <v:textbox>
              <w:txbxContent>
                <w:p w:rsidR="00201E55" w:rsidRPr="005A11EE" w:rsidRDefault="00201E55" w:rsidP="0091602F">
                  <w:pPr>
                    <w:jc w:val="center"/>
                    <w:rPr>
                      <w:rFonts w:asciiTheme="majorHAnsi" w:hAnsiTheme="majorHAnsi"/>
                      <w:sz w:val="16"/>
                      <w:szCs w:val="16"/>
                    </w:rPr>
                  </w:pPr>
                  <w:r w:rsidRPr="005A11EE">
                    <w:rPr>
                      <w:rFonts w:asciiTheme="majorHAnsi" w:hAnsiTheme="majorHAnsi"/>
                      <w:sz w:val="16"/>
                      <w:szCs w:val="16"/>
                    </w:rPr>
                    <w:t>UPTD</w:t>
                  </w:r>
                </w:p>
                <w:p w:rsidR="00201E55" w:rsidRDefault="00201E55" w:rsidP="001E49E8"/>
              </w:txbxContent>
            </v:textbox>
          </v:rect>
        </w:pict>
      </w:r>
    </w:p>
    <w:p w:rsidR="00F36893" w:rsidRPr="004F2FF2" w:rsidRDefault="00F36893" w:rsidP="001E49E8">
      <w:pPr>
        <w:spacing w:after="0" w:line="360" w:lineRule="auto"/>
        <w:jc w:val="both"/>
        <w:rPr>
          <w:rFonts w:ascii="Cambria" w:eastAsia="Batang" w:hAnsi="Cambria" w:cs="Vani"/>
          <w:sz w:val="24"/>
          <w:szCs w:val="24"/>
        </w:rPr>
      </w:pPr>
    </w:p>
    <w:p w:rsidR="00CB6729" w:rsidRPr="004F2FF2" w:rsidRDefault="00CB6729" w:rsidP="001E49E8">
      <w:pPr>
        <w:spacing w:after="0" w:line="360" w:lineRule="auto"/>
        <w:jc w:val="both"/>
        <w:rPr>
          <w:rFonts w:ascii="Cambria" w:eastAsia="Batang" w:hAnsi="Cambria" w:cs="Vani"/>
          <w:sz w:val="24"/>
          <w:szCs w:val="24"/>
        </w:rPr>
      </w:pPr>
    </w:p>
    <w:p w:rsidR="001B11C9" w:rsidRPr="004F2FF2" w:rsidRDefault="001B11C9" w:rsidP="001E49E8">
      <w:pPr>
        <w:spacing w:after="0" w:line="360" w:lineRule="auto"/>
        <w:jc w:val="both"/>
        <w:rPr>
          <w:rFonts w:ascii="Cambria" w:eastAsia="Batang" w:hAnsi="Cambria" w:cs="Vani"/>
          <w:sz w:val="24"/>
          <w:szCs w:val="24"/>
        </w:rPr>
      </w:pPr>
    </w:p>
    <w:p w:rsidR="001B11C9" w:rsidRPr="004F2FF2" w:rsidRDefault="001B11C9" w:rsidP="001E49E8">
      <w:pPr>
        <w:spacing w:after="0" w:line="360" w:lineRule="auto"/>
        <w:jc w:val="both"/>
        <w:rPr>
          <w:rFonts w:ascii="Cambria" w:eastAsia="Batang" w:hAnsi="Cambria" w:cs="Vani"/>
          <w:sz w:val="24"/>
          <w:szCs w:val="24"/>
        </w:rPr>
      </w:pPr>
    </w:p>
    <w:p w:rsidR="00DE6CF1" w:rsidRDefault="00224ACE" w:rsidP="00966BA6">
      <w:pPr>
        <w:rPr>
          <w:sz w:val="28"/>
          <w:szCs w:val="28"/>
        </w:rPr>
      </w:pPr>
      <w:r>
        <w:rPr>
          <w:noProof/>
        </w:rPr>
        <w:pict>
          <v:shape id="AutoShape 41" o:spid="_x0000_s1479" type="#_x0000_t32" style="position:absolute;margin-left:671.75pt;margin-top:20.2pt;width:0;height:8.6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"/>
        </w:pict>
      </w:r>
      <w:r>
        <w:rPr>
          <w:noProof/>
        </w:rPr>
        <w:pict>
          <v:line id="Straight Connector 94" o:spid="_x0000_s1476" style="position:absolute;z-index:251980800;visibility:visible;mso-wrap-style:square;mso-wrap-distance-left:9pt;mso-wrap-distance-top:0;mso-wrap-distance-right:9pt;mso-wrap-distance-bottom:0;mso-position-horizontal:absolute;mso-position-horizontal-relative:text;mso-position-vertical:absolute;mso-position-vertical-relative:text" from="558.75pt,13.55pt" to="558.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" strokecolor="#4579b8 [3044]"/>
        </w:pict>
      </w:r>
    </w:p>
    <w:p w:rsidR="001E49E8" w:rsidRPr="004F2FF2" w:rsidRDefault="008901F0" w:rsidP="008901F0">
      <w:pPr>
        <w:pStyle w:val="ListParagraph"/>
        <w:spacing w:after="0" w:line="360" w:lineRule="auto"/>
        <w:ind w:left="426"/>
        <w:jc w:val="both"/>
        <w:rPr>
          <w:rFonts w:ascii="Cambria" w:eastAsia="Batang" w:hAnsi="Cambria" w:cs="Vani"/>
          <w:b/>
          <w:sz w:val="24"/>
          <w:szCs w:val="24"/>
        </w:rPr>
      </w:pPr>
      <w:r w:rsidRPr="004F2FF2">
        <w:rPr>
          <w:rFonts w:ascii="Cambria" w:eastAsia="Batang" w:hAnsi="Cambria" w:cs="Vani"/>
          <w:b/>
          <w:sz w:val="24"/>
          <w:szCs w:val="24"/>
        </w:rPr>
        <w:lastRenderedPageBreak/>
        <w:t>2.</w:t>
      </w:r>
      <w:r w:rsidRPr="004F2FF2">
        <w:rPr>
          <w:rFonts w:ascii="Cambria" w:eastAsia="Batang" w:hAnsi="Cambria" w:cs="Vani"/>
          <w:b/>
          <w:sz w:val="24"/>
          <w:szCs w:val="24"/>
        </w:rPr>
        <w:tab/>
      </w:r>
      <w:r w:rsidR="001E49E8" w:rsidRPr="004F2FF2">
        <w:rPr>
          <w:rFonts w:ascii="Cambria" w:eastAsia="Batang" w:hAnsi="Cambria" w:cs="Vani"/>
          <w:b/>
          <w:sz w:val="24"/>
          <w:szCs w:val="24"/>
        </w:rPr>
        <w:t>Uraian Tugas</w:t>
      </w:r>
      <w:r w:rsidR="009C0D60" w:rsidRPr="004F2FF2">
        <w:rPr>
          <w:rFonts w:ascii="Cambria" w:eastAsia="Batang" w:hAnsi="Cambria" w:cs="Vani"/>
          <w:b/>
          <w:sz w:val="24"/>
          <w:szCs w:val="24"/>
        </w:rPr>
        <w:t xml:space="preserve"> dan Fungsi</w:t>
      </w:r>
    </w:p>
    <w:p w:rsidR="001E49E8" w:rsidRPr="004F2FF2" w:rsidRDefault="001E49E8" w:rsidP="008901F0">
      <w:pPr>
        <w:pStyle w:val="ListParagraph"/>
        <w:spacing w:after="0" w:line="360" w:lineRule="auto"/>
        <w:ind w:left="709"/>
        <w:jc w:val="both"/>
        <w:rPr>
          <w:rFonts w:ascii="Cambria" w:eastAsia="Batang" w:hAnsi="Cambria" w:cs="Vani"/>
          <w:sz w:val="24"/>
          <w:szCs w:val="24"/>
        </w:rPr>
      </w:pPr>
      <w:r w:rsidRPr="004F2FF2">
        <w:rPr>
          <w:rFonts w:ascii="Cambria" w:eastAsia="Batang" w:hAnsi="Cambria" w:cs="Vani"/>
          <w:sz w:val="24"/>
          <w:szCs w:val="24"/>
        </w:rPr>
        <w:t>Berdasarkan Peraturan Walikota Bengkulu Nomor</w:t>
      </w:r>
      <w:r w:rsidR="00012127">
        <w:rPr>
          <w:rFonts w:ascii="Cambria" w:eastAsia="Batang" w:hAnsi="Cambria" w:cs="Vani"/>
          <w:sz w:val="24"/>
          <w:szCs w:val="24"/>
        </w:rPr>
        <w:t xml:space="preserve"> :</w:t>
      </w:r>
      <w:r w:rsidR="00A0463B">
        <w:rPr>
          <w:rFonts w:ascii="Cambria" w:eastAsia="Batang" w:hAnsi="Cambria" w:cs="Vani"/>
          <w:sz w:val="24"/>
          <w:szCs w:val="24"/>
        </w:rPr>
        <w:t xml:space="preserve"> </w:t>
      </w:r>
      <w:r w:rsidRPr="004F2FF2">
        <w:rPr>
          <w:rFonts w:ascii="Cambria" w:eastAsia="Batang" w:hAnsi="Cambria" w:cs="Vani"/>
          <w:sz w:val="24"/>
          <w:szCs w:val="24"/>
        </w:rPr>
        <w:t>6 Tahun 20</w:t>
      </w:r>
      <w:r w:rsidR="00A0463B">
        <w:rPr>
          <w:rFonts w:ascii="Cambria" w:eastAsia="Batang" w:hAnsi="Cambria" w:cs="Vani"/>
          <w:sz w:val="24"/>
          <w:szCs w:val="24"/>
          <w:lang w:val="en-US"/>
        </w:rPr>
        <w:t>22</w:t>
      </w:r>
      <w:r w:rsidRPr="004F2FF2">
        <w:rPr>
          <w:rFonts w:ascii="Cambria" w:eastAsia="Batang" w:hAnsi="Cambria" w:cs="Vani"/>
          <w:sz w:val="24"/>
          <w:szCs w:val="24"/>
        </w:rPr>
        <w:t xml:space="preserve"> tentang </w:t>
      </w:r>
      <w:r w:rsidR="00E168F3">
        <w:rPr>
          <w:rFonts w:ascii="Cambria" w:eastAsia="Batang" w:hAnsi="Cambria" w:cs="Vani"/>
          <w:sz w:val="24"/>
          <w:szCs w:val="24"/>
          <w:lang w:val="en-US"/>
        </w:rPr>
        <w:t>Organisasi dan Tata Kerja Perangkat Daerah di Lingkungan Pemerintah Kota Bengkulu</w:t>
      </w:r>
      <w:r w:rsidRPr="004F2FF2">
        <w:rPr>
          <w:rFonts w:ascii="Cambria" w:eastAsia="Batang" w:hAnsi="Cambria" w:cs="Vani"/>
          <w:sz w:val="24"/>
          <w:szCs w:val="24"/>
        </w:rPr>
        <w:t>, menjelaskan</w:t>
      </w:r>
      <w:r w:rsidR="005B0CC3" w:rsidRPr="004F2FF2">
        <w:rPr>
          <w:rFonts w:ascii="Cambria" w:eastAsia="Batang" w:hAnsi="Cambria" w:cs="Vani"/>
          <w:sz w:val="24"/>
          <w:szCs w:val="24"/>
        </w:rPr>
        <w:t>.</w:t>
      </w:r>
    </w:p>
    <w:p w:rsidR="001E49E8" w:rsidRPr="004F2FF2" w:rsidRDefault="001E49E8" w:rsidP="001E49E8">
      <w:pPr>
        <w:spacing w:after="0" w:line="360" w:lineRule="auto"/>
        <w:ind w:left="426"/>
        <w:jc w:val="center"/>
        <w:rPr>
          <w:rFonts w:ascii="Cambria" w:eastAsia="Batang" w:hAnsi="Cambria" w:cs="Vani"/>
          <w:b/>
          <w:sz w:val="24"/>
          <w:szCs w:val="24"/>
        </w:rPr>
      </w:pPr>
      <w:r w:rsidRPr="004F2FF2">
        <w:rPr>
          <w:rFonts w:ascii="Cambria" w:eastAsia="Batang" w:hAnsi="Cambria" w:cs="Vani"/>
          <w:b/>
          <w:sz w:val="24"/>
          <w:szCs w:val="24"/>
        </w:rPr>
        <w:t>Tugas</w:t>
      </w:r>
    </w:p>
    <w:p w:rsidR="001E49E8" w:rsidRPr="00E168F3" w:rsidRDefault="001E49E8" w:rsidP="001E49E8">
      <w:pPr>
        <w:spacing w:after="0" w:line="360" w:lineRule="auto"/>
        <w:ind w:left="709"/>
        <w:jc w:val="both"/>
        <w:rPr>
          <w:rFonts w:ascii="Cambria" w:eastAsia="Batang" w:hAnsi="Cambria" w:cs="Vani"/>
          <w:sz w:val="24"/>
          <w:szCs w:val="24"/>
          <w:lang w:val="en-US"/>
        </w:rPr>
      </w:pPr>
      <w:r w:rsidRPr="004F2FF2">
        <w:rPr>
          <w:rFonts w:ascii="Cambria" w:eastAsia="Batang" w:hAnsi="Cambria" w:cs="Vani"/>
          <w:sz w:val="24"/>
          <w:szCs w:val="24"/>
        </w:rPr>
        <w:t xml:space="preserve">Dinas Pariwisata Kota Bengkulu mempunyai tugas </w:t>
      </w:r>
      <w:r w:rsidR="00E168F3">
        <w:rPr>
          <w:rFonts w:ascii="Cambria" w:eastAsia="Batang" w:hAnsi="Cambria" w:cs="Vani"/>
          <w:sz w:val="24"/>
          <w:szCs w:val="24"/>
          <w:lang w:val="en-US"/>
        </w:rPr>
        <w:t>membantu Walikota melaksanakan Urusan Pemerintahan yang menjadi kewenangan Daerah dan Tugas pembantuan di Bidang Pariwisata.</w:t>
      </w:r>
    </w:p>
    <w:p w:rsidR="001E49E8" w:rsidRPr="004F2FF2" w:rsidRDefault="001E49E8" w:rsidP="001E49E8">
      <w:pPr>
        <w:spacing w:after="0" w:line="360" w:lineRule="auto"/>
        <w:ind w:left="426"/>
        <w:jc w:val="center"/>
        <w:rPr>
          <w:rFonts w:ascii="Cambria" w:eastAsia="Batang" w:hAnsi="Cambria" w:cs="Vani"/>
          <w:b/>
          <w:sz w:val="24"/>
          <w:szCs w:val="24"/>
        </w:rPr>
      </w:pPr>
      <w:r w:rsidRPr="004F2FF2">
        <w:rPr>
          <w:rFonts w:ascii="Cambria" w:eastAsia="Batang" w:hAnsi="Cambria" w:cs="Vani"/>
          <w:b/>
          <w:sz w:val="24"/>
          <w:szCs w:val="24"/>
        </w:rPr>
        <w:t>Fungsi</w:t>
      </w:r>
    </w:p>
    <w:p w:rsidR="001E49E8" w:rsidRPr="004F2FF2" w:rsidRDefault="001E49E8" w:rsidP="001E49E8">
      <w:pPr>
        <w:spacing w:after="0" w:line="360" w:lineRule="auto"/>
        <w:ind w:left="709"/>
        <w:jc w:val="both"/>
        <w:rPr>
          <w:rFonts w:ascii="Cambria" w:eastAsia="Batang" w:hAnsi="Cambria" w:cs="Vani"/>
          <w:sz w:val="24"/>
          <w:szCs w:val="24"/>
        </w:rPr>
      </w:pPr>
      <w:r w:rsidRPr="004F2FF2">
        <w:rPr>
          <w:rFonts w:ascii="Cambria" w:eastAsia="Batang" w:hAnsi="Cambria" w:cs="Vani"/>
          <w:sz w:val="24"/>
          <w:szCs w:val="24"/>
        </w:rPr>
        <w:t>Dalam melaksanakan tugas, Dinas Pariwisata Kota Bengkulu mempunyai fungsi :</w:t>
      </w:r>
    </w:p>
    <w:p w:rsidR="001E49E8" w:rsidRPr="004F2FF2" w:rsidRDefault="00012127" w:rsidP="006D06AD">
      <w:pPr>
        <w:pStyle w:val="ListParagraph"/>
        <w:numPr>
          <w:ilvl w:val="0"/>
          <w:numId w:val="9"/>
        </w:numPr>
        <w:autoSpaceDE w:val="0"/>
        <w:autoSpaceDN w:val="0"/>
        <w:adjustRightInd w:val="0"/>
        <w:spacing w:after="0" w:line="360" w:lineRule="auto"/>
        <w:ind w:hanging="437"/>
        <w:jc w:val="both"/>
        <w:rPr>
          <w:rFonts w:ascii="Cambria" w:hAnsi="Cambria" w:cs="Times New Roman"/>
          <w:sz w:val="24"/>
          <w:szCs w:val="24"/>
        </w:rPr>
      </w:pPr>
      <w:r>
        <w:rPr>
          <w:rFonts w:ascii="Cambria" w:hAnsi="Cambria" w:cs="Times New Roman"/>
          <w:sz w:val="24"/>
          <w:szCs w:val="24"/>
        </w:rPr>
        <w:t>P</w:t>
      </w:r>
      <w:r w:rsidR="001E49E8" w:rsidRPr="004F2FF2">
        <w:rPr>
          <w:rFonts w:ascii="Cambria" w:hAnsi="Cambria" w:cs="Times New Roman"/>
          <w:sz w:val="24"/>
          <w:szCs w:val="24"/>
        </w:rPr>
        <w:t xml:space="preserve">enyusunan Perencanaan Program dan Kegiatan Dinas Pariwisata. </w:t>
      </w:r>
    </w:p>
    <w:p w:rsidR="001E49E8" w:rsidRPr="004F2FF2" w:rsidRDefault="00012127" w:rsidP="006D06AD">
      <w:pPr>
        <w:pStyle w:val="ListParagraph"/>
        <w:numPr>
          <w:ilvl w:val="0"/>
          <w:numId w:val="9"/>
        </w:numPr>
        <w:autoSpaceDE w:val="0"/>
        <w:autoSpaceDN w:val="0"/>
        <w:adjustRightInd w:val="0"/>
        <w:spacing w:after="0" w:line="360" w:lineRule="auto"/>
        <w:ind w:hanging="437"/>
        <w:jc w:val="both"/>
        <w:rPr>
          <w:rFonts w:ascii="Cambria" w:hAnsi="Cambria" w:cs="Times New Roman"/>
          <w:sz w:val="24"/>
          <w:szCs w:val="24"/>
        </w:rPr>
      </w:pPr>
      <w:r>
        <w:rPr>
          <w:rFonts w:ascii="Cambria" w:hAnsi="Cambria" w:cs="Times New Roman"/>
          <w:sz w:val="24"/>
          <w:szCs w:val="24"/>
        </w:rPr>
        <w:t>P</w:t>
      </w:r>
      <w:r w:rsidR="001E49E8" w:rsidRPr="004F2FF2">
        <w:rPr>
          <w:rFonts w:ascii="Cambria" w:hAnsi="Cambria" w:cs="Times New Roman"/>
          <w:sz w:val="24"/>
          <w:szCs w:val="24"/>
        </w:rPr>
        <w:t xml:space="preserve">erumusan dan Penetapan Kebijakan teknis di Bidang Pariwisata, Bidang Ekonomi Kreatif dan Bidang Pengembangan Sumber Daya Kepariwisataan dan Ekonomi Kreatif dengan berpedoman pada ketentuan peraturan perundang-undangan yang berlaku dan kebijakan umum yang ditetapkan Walikota. </w:t>
      </w:r>
    </w:p>
    <w:p w:rsidR="001E49E8" w:rsidRPr="004F2FF2" w:rsidRDefault="00012127" w:rsidP="006D06AD">
      <w:pPr>
        <w:pStyle w:val="ListParagraph"/>
        <w:numPr>
          <w:ilvl w:val="0"/>
          <w:numId w:val="9"/>
        </w:numPr>
        <w:autoSpaceDE w:val="0"/>
        <w:autoSpaceDN w:val="0"/>
        <w:adjustRightInd w:val="0"/>
        <w:spacing w:after="0" w:line="360" w:lineRule="auto"/>
        <w:ind w:hanging="437"/>
        <w:jc w:val="both"/>
        <w:rPr>
          <w:rFonts w:ascii="Cambria" w:hAnsi="Cambria" w:cs="Times New Roman"/>
          <w:sz w:val="24"/>
          <w:szCs w:val="24"/>
        </w:rPr>
      </w:pPr>
      <w:r>
        <w:rPr>
          <w:rFonts w:ascii="Cambria" w:hAnsi="Cambria" w:cs="Times New Roman"/>
          <w:sz w:val="24"/>
          <w:szCs w:val="24"/>
        </w:rPr>
        <w:t>P</w:t>
      </w:r>
      <w:r w:rsidR="001E49E8" w:rsidRPr="004F2FF2">
        <w:rPr>
          <w:rFonts w:ascii="Cambria" w:hAnsi="Cambria" w:cs="Times New Roman"/>
          <w:sz w:val="24"/>
          <w:szCs w:val="24"/>
        </w:rPr>
        <w:t xml:space="preserve">elaksanaan Penyelenggaraan urusan pemerintah dan pelayanan umum dibidang Pariwisata, Bidang Ekonomi Kreatif dan Bidang Pengembangan sumber daya kepariwisataan dan ekonomi Kreatif, Pembinaan dan pelaksanaan di Bidang Pariwisata, Bidang Ekonomi Kreatif dan Bidang Pengembangan Sumber Daya Kepariwisataan dan pelaksanaan kebijakan oprasional, pemberian bimbingan dan pembinaan sesuai kebijakan yang ditetapkan Walikota. </w:t>
      </w:r>
    </w:p>
    <w:p w:rsidR="001E49E8" w:rsidRPr="004F2FF2" w:rsidRDefault="00012127" w:rsidP="006D06AD">
      <w:pPr>
        <w:pStyle w:val="ListParagraph"/>
        <w:numPr>
          <w:ilvl w:val="0"/>
          <w:numId w:val="9"/>
        </w:numPr>
        <w:autoSpaceDE w:val="0"/>
        <w:autoSpaceDN w:val="0"/>
        <w:adjustRightInd w:val="0"/>
        <w:spacing w:after="0" w:line="360" w:lineRule="auto"/>
        <w:ind w:hanging="437"/>
        <w:jc w:val="both"/>
        <w:rPr>
          <w:rFonts w:ascii="Cambria" w:hAnsi="Cambria" w:cs="Times New Roman"/>
          <w:sz w:val="24"/>
          <w:szCs w:val="24"/>
        </w:rPr>
      </w:pPr>
      <w:r>
        <w:rPr>
          <w:rFonts w:ascii="Cambria" w:hAnsi="Cambria" w:cs="Times New Roman"/>
          <w:sz w:val="24"/>
          <w:szCs w:val="24"/>
        </w:rPr>
        <w:t>P</w:t>
      </w:r>
      <w:r w:rsidR="001E49E8" w:rsidRPr="004F2FF2">
        <w:rPr>
          <w:rFonts w:ascii="Cambria" w:hAnsi="Cambria" w:cs="Times New Roman"/>
          <w:sz w:val="24"/>
          <w:szCs w:val="24"/>
        </w:rPr>
        <w:t xml:space="preserve">elaksanaan monitoring, evaluasi dan pelaporan penyelenggaraan kegiatan dinas pariwisata. </w:t>
      </w:r>
    </w:p>
    <w:p w:rsidR="001E49E8" w:rsidRPr="004F2FF2" w:rsidRDefault="00012127" w:rsidP="006D06AD">
      <w:pPr>
        <w:pStyle w:val="ListParagraph"/>
        <w:numPr>
          <w:ilvl w:val="0"/>
          <w:numId w:val="9"/>
        </w:numPr>
        <w:autoSpaceDE w:val="0"/>
        <w:autoSpaceDN w:val="0"/>
        <w:adjustRightInd w:val="0"/>
        <w:spacing w:after="0" w:line="360" w:lineRule="auto"/>
        <w:ind w:left="1134" w:hanging="437"/>
        <w:jc w:val="both"/>
        <w:rPr>
          <w:rFonts w:ascii="Cambria" w:eastAsia="Batang" w:hAnsi="Cambria" w:cs="Vani"/>
          <w:sz w:val="24"/>
          <w:szCs w:val="24"/>
        </w:rPr>
      </w:pPr>
      <w:r>
        <w:rPr>
          <w:rFonts w:ascii="Cambria" w:hAnsi="Cambria" w:cs="Times New Roman"/>
          <w:sz w:val="24"/>
          <w:szCs w:val="24"/>
        </w:rPr>
        <w:t>P</w:t>
      </w:r>
      <w:r w:rsidR="001E49E8" w:rsidRPr="004F2FF2">
        <w:rPr>
          <w:rFonts w:ascii="Cambria" w:hAnsi="Cambria" w:cs="Times New Roman"/>
          <w:sz w:val="24"/>
          <w:szCs w:val="24"/>
        </w:rPr>
        <w:t>elaksanaan administrasi dinas pariwisata.</w:t>
      </w:r>
    </w:p>
    <w:p w:rsidR="005B0CC3" w:rsidRPr="004F2FF2" w:rsidRDefault="00012127" w:rsidP="006D06AD">
      <w:pPr>
        <w:pStyle w:val="ListParagraph"/>
        <w:numPr>
          <w:ilvl w:val="0"/>
          <w:numId w:val="9"/>
        </w:numPr>
        <w:tabs>
          <w:tab w:val="left" w:pos="1134"/>
        </w:tabs>
        <w:autoSpaceDE w:val="0"/>
        <w:autoSpaceDN w:val="0"/>
        <w:adjustRightInd w:val="0"/>
        <w:spacing w:after="0" w:line="360" w:lineRule="auto"/>
        <w:ind w:left="1134" w:hanging="437"/>
        <w:jc w:val="both"/>
        <w:rPr>
          <w:rFonts w:ascii="Cambria" w:eastAsia="Batang" w:hAnsi="Cambria" w:cs="Vani"/>
          <w:sz w:val="24"/>
          <w:szCs w:val="24"/>
        </w:rPr>
      </w:pPr>
      <w:r>
        <w:rPr>
          <w:rFonts w:ascii="Cambria" w:hAnsi="Cambria" w:cs="Times New Roman"/>
          <w:sz w:val="24"/>
          <w:szCs w:val="24"/>
        </w:rPr>
        <w:t>P</w:t>
      </w:r>
      <w:r w:rsidR="001E49E8" w:rsidRPr="004F2FF2">
        <w:rPr>
          <w:rFonts w:ascii="Cambria" w:hAnsi="Cambria" w:cs="Times New Roman"/>
          <w:sz w:val="24"/>
          <w:szCs w:val="24"/>
        </w:rPr>
        <w:t>elaksanaan fungsi lain yang diberikan Walikota terkait dengan tugas dan fungsinya.</w:t>
      </w:r>
    </w:p>
    <w:p w:rsidR="008901F0" w:rsidRPr="004F2FF2" w:rsidRDefault="008901F0" w:rsidP="001E49E8">
      <w:pPr>
        <w:spacing w:after="0" w:line="360" w:lineRule="auto"/>
        <w:ind w:left="426"/>
        <w:jc w:val="center"/>
        <w:rPr>
          <w:rFonts w:ascii="Cambria" w:eastAsia="Batang" w:hAnsi="Cambria" w:cs="Vani"/>
          <w:b/>
          <w:sz w:val="24"/>
          <w:szCs w:val="24"/>
        </w:rPr>
      </w:pPr>
    </w:p>
    <w:p w:rsidR="008901F0" w:rsidRPr="004F2FF2" w:rsidRDefault="008901F0" w:rsidP="001E49E8">
      <w:pPr>
        <w:spacing w:after="0" w:line="360" w:lineRule="auto"/>
        <w:ind w:left="426"/>
        <w:jc w:val="center"/>
        <w:rPr>
          <w:rFonts w:ascii="Cambria" w:eastAsia="Batang" w:hAnsi="Cambria" w:cs="Vani"/>
          <w:b/>
          <w:sz w:val="24"/>
          <w:szCs w:val="24"/>
        </w:rPr>
      </w:pPr>
    </w:p>
    <w:p w:rsidR="004B75DF" w:rsidRPr="00A176B2" w:rsidRDefault="004B75DF" w:rsidP="004F2FF2">
      <w:pPr>
        <w:spacing w:after="0" w:line="360" w:lineRule="auto"/>
        <w:ind w:left="426"/>
        <w:jc w:val="center"/>
        <w:rPr>
          <w:rFonts w:ascii="Cambria" w:eastAsia="Batang" w:hAnsi="Cambria" w:cs="Vani"/>
          <w:b/>
          <w:sz w:val="24"/>
          <w:szCs w:val="24"/>
          <w:lang w:val="en-US"/>
        </w:rPr>
      </w:pPr>
    </w:p>
    <w:p w:rsidR="004F2FF2" w:rsidRDefault="004B75DF" w:rsidP="004B75DF">
      <w:pPr>
        <w:spacing w:after="0" w:line="360" w:lineRule="auto"/>
        <w:ind w:left="426"/>
        <w:rPr>
          <w:rFonts w:ascii="Cambria" w:eastAsia="Batang" w:hAnsi="Cambria" w:cs="Vani"/>
          <w:b/>
          <w:sz w:val="24"/>
          <w:szCs w:val="24"/>
        </w:rPr>
      </w:pPr>
      <w:r>
        <w:rPr>
          <w:rFonts w:ascii="Cambria" w:eastAsia="Batang" w:hAnsi="Cambria" w:cs="Vani"/>
          <w:b/>
          <w:sz w:val="24"/>
          <w:szCs w:val="24"/>
        </w:rPr>
        <w:lastRenderedPageBreak/>
        <w:t>3.</w:t>
      </w:r>
      <w:r>
        <w:rPr>
          <w:rFonts w:ascii="Cambria" w:eastAsia="Batang" w:hAnsi="Cambria" w:cs="Vani"/>
          <w:b/>
          <w:sz w:val="24"/>
          <w:szCs w:val="24"/>
        </w:rPr>
        <w:tab/>
      </w:r>
      <w:r w:rsidR="004F2FF2" w:rsidRPr="004F2FF2">
        <w:rPr>
          <w:rFonts w:ascii="Cambria" w:eastAsia="Batang" w:hAnsi="Cambria" w:cs="Vani"/>
          <w:b/>
          <w:sz w:val="24"/>
          <w:szCs w:val="24"/>
        </w:rPr>
        <w:t>Susunan Organisasi</w:t>
      </w:r>
    </w:p>
    <w:p w:rsidR="004F2FF2" w:rsidRPr="004F2FF2" w:rsidRDefault="004F2FF2" w:rsidP="004F2FF2">
      <w:pPr>
        <w:spacing w:after="0" w:line="360" w:lineRule="auto"/>
        <w:ind w:left="709"/>
        <w:jc w:val="both"/>
        <w:rPr>
          <w:rFonts w:ascii="Cambria" w:eastAsia="Batang" w:hAnsi="Cambria" w:cs="Vani"/>
          <w:sz w:val="24"/>
          <w:szCs w:val="24"/>
        </w:rPr>
      </w:pPr>
      <w:r w:rsidRPr="004F2FF2">
        <w:rPr>
          <w:rFonts w:ascii="Cambria" w:eastAsia="Batang" w:hAnsi="Cambria" w:cs="Vani"/>
          <w:sz w:val="24"/>
          <w:szCs w:val="24"/>
        </w:rPr>
        <w:t>Dinas Pariwisata Kota Bengkulu terdiri dari :</w:t>
      </w:r>
    </w:p>
    <w:p w:rsidR="004F2FF2" w:rsidRPr="004F2FF2" w:rsidRDefault="00012127" w:rsidP="006D06AD">
      <w:pPr>
        <w:pStyle w:val="ListParagraph"/>
        <w:numPr>
          <w:ilvl w:val="0"/>
          <w:numId w:val="13"/>
        </w:numPr>
        <w:spacing w:after="0" w:line="360" w:lineRule="auto"/>
        <w:ind w:left="993" w:hanging="284"/>
        <w:jc w:val="both"/>
        <w:rPr>
          <w:rFonts w:ascii="Cambria" w:eastAsia="Batang" w:hAnsi="Cambria" w:cs="Vani"/>
          <w:sz w:val="24"/>
          <w:szCs w:val="24"/>
        </w:rPr>
      </w:pPr>
      <w:r>
        <w:rPr>
          <w:rFonts w:ascii="Cambria" w:eastAsia="Batang" w:hAnsi="Cambria" w:cs="Vani"/>
          <w:sz w:val="24"/>
          <w:szCs w:val="24"/>
        </w:rPr>
        <w:t>Kepala</w:t>
      </w:r>
    </w:p>
    <w:p w:rsidR="004F2FF2" w:rsidRPr="004F2FF2" w:rsidRDefault="004F2FF2" w:rsidP="006D06AD">
      <w:pPr>
        <w:pStyle w:val="ListParagraph"/>
        <w:numPr>
          <w:ilvl w:val="0"/>
          <w:numId w:val="13"/>
        </w:numPr>
        <w:spacing w:after="0" w:line="360" w:lineRule="auto"/>
        <w:ind w:left="993" w:hanging="284"/>
        <w:jc w:val="both"/>
        <w:rPr>
          <w:rFonts w:ascii="Cambria" w:eastAsia="Batang" w:hAnsi="Cambria" w:cs="Vani"/>
          <w:sz w:val="24"/>
          <w:szCs w:val="24"/>
        </w:rPr>
      </w:pPr>
      <w:r w:rsidRPr="004F2FF2">
        <w:rPr>
          <w:rFonts w:ascii="Cambria" w:eastAsia="Batang" w:hAnsi="Cambria" w:cs="Vani"/>
          <w:sz w:val="24"/>
          <w:szCs w:val="24"/>
        </w:rPr>
        <w:t>Sekretariat</w:t>
      </w:r>
    </w:p>
    <w:p w:rsidR="004F2FF2" w:rsidRPr="004F2FF2" w:rsidRDefault="004F2FF2" w:rsidP="006D06AD">
      <w:pPr>
        <w:pStyle w:val="ListParagraph"/>
        <w:numPr>
          <w:ilvl w:val="0"/>
          <w:numId w:val="13"/>
        </w:numPr>
        <w:spacing w:after="0" w:line="360" w:lineRule="auto"/>
        <w:ind w:left="993" w:hanging="284"/>
        <w:jc w:val="both"/>
        <w:rPr>
          <w:rFonts w:ascii="Cambria" w:eastAsia="Batang" w:hAnsi="Cambria" w:cs="Vani"/>
          <w:sz w:val="24"/>
          <w:szCs w:val="24"/>
        </w:rPr>
      </w:pPr>
      <w:r w:rsidRPr="004F2FF2">
        <w:rPr>
          <w:rFonts w:ascii="Cambria" w:eastAsia="Batang" w:hAnsi="Cambria" w:cs="Vani"/>
          <w:sz w:val="24"/>
          <w:szCs w:val="24"/>
        </w:rPr>
        <w:t xml:space="preserve">Bidang </w:t>
      </w:r>
      <w:r w:rsidR="00A176B2">
        <w:rPr>
          <w:rFonts w:ascii="Cambria" w:eastAsia="Batang" w:hAnsi="Cambria" w:cs="Vani"/>
          <w:sz w:val="24"/>
          <w:szCs w:val="24"/>
          <w:lang w:val="en-US"/>
        </w:rPr>
        <w:t xml:space="preserve">Pemasaran </w:t>
      </w:r>
      <w:r w:rsidRPr="004F2FF2">
        <w:rPr>
          <w:rFonts w:ascii="Cambria" w:eastAsia="Batang" w:hAnsi="Cambria" w:cs="Vani"/>
          <w:sz w:val="24"/>
          <w:szCs w:val="24"/>
        </w:rPr>
        <w:t>Pariwisata</w:t>
      </w:r>
    </w:p>
    <w:p w:rsidR="004F2FF2" w:rsidRPr="004F2FF2" w:rsidRDefault="004F2FF2" w:rsidP="006D06AD">
      <w:pPr>
        <w:pStyle w:val="ListParagraph"/>
        <w:numPr>
          <w:ilvl w:val="0"/>
          <w:numId w:val="13"/>
        </w:numPr>
        <w:spacing w:after="0" w:line="360" w:lineRule="auto"/>
        <w:ind w:left="993" w:hanging="284"/>
        <w:jc w:val="both"/>
        <w:rPr>
          <w:rFonts w:ascii="Cambria" w:eastAsia="Batang" w:hAnsi="Cambria" w:cs="Vani"/>
          <w:sz w:val="24"/>
          <w:szCs w:val="24"/>
        </w:rPr>
      </w:pPr>
      <w:r w:rsidRPr="004F2FF2">
        <w:rPr>
          <w:rFonts w:ascii="Cambria" w:eastAsia="Batang" w:hAnsi="Cambria" w:cs="Vani"/>
          <w:sz w:val="24"/>
          <w:szCs w:val="24"/>
        </w:rPr>
        <w:t xml:space="preserve">Bidang </w:t>
      </w:r>
      <w:r w:rsidR="00A176B2">
        <w:rPr>
          <w:rFonts w:ascii="Cambria" w:eastAsia="Batang" w:hAnsi="Cambria" w:cs="Vani"/>
          <w:sz w:val="24"/>
          <w:szCs w:val="24"/>
          <w:lang w:val="en-US"/>
        </w:rPr>
        <w:t xml:space="preserve">Destinasi dan </w:t>
      </w:r>
      <w:r w:rsidRPr="004F2FF2">
        <w:rPr>
          <w:rFonts w:ascii="Cambria" w:eastAsia="Batang" w:hAnsi="Cambria" w:cs="Vani"/>
          <w:sz w:val="24"/>
          <w:szCs w:val="24"/>
        </w:rPr>
        <w:t>Industri Pariwisata</w:t>
      </w:r>
    </w:p>
    <w:p w:rsidR="004F2FF2" w:rsidRPr="004F2FF2" w:rsidRDefault="004F2FF2" w:rsidP="006D06AD">
      <w:pPr>
        <w:pStyle w:val="ListParagraph"/>
        <w:numPr>
          <w:ilvl w:val="0"/>
          <w:numId w:val="13"/>
        </w:numPr>
        <w:spacing w:after="0" w:line="360" w:lineRule="auto"/>
        <w:ind w:left="993" w:hanging="284"/>
        <w:jc w:val="both"/>
        <w:rPr>
          <w:rFonts w:ascii="Cambria" w:eastAsia="Batang" w:hAnsi="Cambria" w:cs="Vani"/>
          <w:sz w:val="24"/>
          <w:szCs w:val="24"/>
        </w:rPr>
      </w:pPr>
      <w:r w:rsidRPr="004F2FF2">
        <w:rPr>
          <w:rFonts w:ascii="Cambria" w:eastAsia="Batang" w:hAnsi="Cambria" w:cs="Vani"/>
          <w:sz w:val="24"/>
          <w:szCs w:val="24"/>
        </w:rPr>
        <w:t>Bidang Ekonomi Kreatif</w:t>
      </w:r>
    </w:p>
    <w:p w:rsidR="004F2FF2" w:rsidRPr="00C730C9" w:rsidRDefault="004F2FF2" w:rsidP="006D06AD">
      <w:pPr>
        <w:pStyle w:val="ListParagraph"/>
        <w:numPr>
          <w:ilvl w:val="0"/>
          <w:numId w:val="13"/>
        </w:numPr>
        <w:spacing w:after="0" w:line="360" w:lineRule="auto"/>
        <w:ind w:left="993" w:hanging="284"/>
        <w:jc w:val="both"/>
        <w:rPr>
          <w:rFonts w:ascii="Cambria" w:eastAsia="Batang" w:hAnsi="Cambria" w:cs="Vani"/>
          <w:sz w:val="24"/>
          <w:szCs w:val="24"/>
        </w:rPr>
      </w:pPr>
      <w:r w:rsidRPr="004F2FF2">
        <w:rPr>
          <w:rFonts w:ascii="Cambria" w:eastAsia="Batang" w:hAnsi="Cambria" w:cs="Vani"/>
          <w:sz w:val="24"/>
          <w:szCs w:val="24"/>
        </w:rPr>
        <w:t>Kelompok Jabatan Fungsional</w:t>
      </w:r>
    </w:p>
    <w:p w:rsidR="00C730C9" w:rsidRPr="004F2FF2" w:rsidRDefault="00C730C9" w:rsidP="006D06AD">
      <w:pPr>
        <w:pStyle w:val="ListParagraph"/>
        <w:numPr>
          <w:ilvl w:val="0"/>
          <w:numId w:val="13"/>
        </w:numPr>
        <w:spacing w:after="0" w:line="360" w:lineRule="auto"/>
        <w:ind w:left="993" w:hanging="284"/>
        <w:jc w:val="both"/>
        <w:rPr>
          <w:rFonts w:ascii="Cambria" w:eastAsia="Batang" w:hAnsi="Cambria" w:cs="Vani"/>
          <w:sz w:val="24"/>
          <w:szCs w:val="24"/>
        </w:rPr>
      </w:pPr>
      <w:r>
        <w:rPr>
          <w:rFonts w:ascii="Cambria" w:eastAsia="Batang" w:hAnsi="Cambria" w:cs="Vani"/>
          <w:sz w:val="24"/>
          <w:szCs w:val="24"/>
          <w:lang w:val="en-US"/>
        </w:rPr>
        <w:t>Pelaksana Teknis Dinas</w:t>
      </w:r>
    </w:p>
    <w:p w:rsidR="004F2FF2" w:rsidRPr="004F2FF2" w:rsidRDefault="004F2FF2" w:rsidP="004F2FF2">
      <w:pPr>
        <w:tabs>
          <w:tab w:val="left" w:pos="851"/>
        </w:tabs>
        <w:autoSpaceDE w:val="0"/>
        <w:autoSpaceDN w:val="0"/>
        <w:adjustRightInd w:val="0"/>
        <w:spacing w:after="0" w:line="360" w:lineRule="auto"/>
        <w:ind w:left="426"/>
        <w:jc w:val="center"/>
        <w:rPr>
          <w:rFonts w:ascii="Cambria" w:hAnsi="Cambria"/>
          <w:b/>
          <w:sz w:val="24"/>
          <w:szCs w:val="24"/>
        </w:rPr>
      </w:pPr>
    </w:p>
    <w:p w:rsidR="004F2FF2" w:rsidRPr="004F2FF2" w:rsidRDefault="004F2FF2" w:rsidP="004F2FF2">
      <w:pPr>
        <w:tabs>
          <w:tab w:val="left" w:pos="851"/>
        </w:tabs>
        <w:autoSpaceDE w:val="0"/>
        <w:autoSpaceDN w:val="0"/>
        <w:adjustRightInd w:val="0"/>
        <w:spacing w:after="0" w:line="360" w:lineRule="auto"/>
        <w:ind w:left="709"/>
        <w:rPr>
          <w:rFonts w:ascii="Cambria" w:hAnsi="Cambria"/>
          <w:sz w:val="24"/>
          <w:szCs w:val="24"/>
        </w:rPr>
      </w:pPr>
      <w:r w:rsidRPr="004F2FF2">
        <w:rPr>
          <w:rFonts w:ascii="Cambria" w:hAnsi="Cambria"/>
          <w:sz w:val="24"/>
          <w:szCs w:val="24"/>
        </w:rPr>
        <w:t>Sekretariat</w:t>
      </w:r>
    </w:p>
    <w:p w:rsidR="004F2FF2" w:rsidRPr="004F2FF2" w:rsidRDefault="004F2FF2" w:rsidP="006D06AD">
      <w:pPr>
        <w:pStyle w:val="ListParagraph"/>
        <w:numPr>
          <w:ilvl w:val="0"/>
          <w:numId w:val="17"/>
        </w:numPr>
        <w:autoSpaceDE w:val="0"/>
        <w:autoSpaceDN w:val="0"/>
        <w:adjustRightInd w:val="0"/>
        <w:spacing w:after="0" w:line="360" w:lineRule="auto"/>
        <w:ind w:left="1134" w:hanging="425"/>
        <w:jc w:val="both"/>
        <w:rPr>
          <w:rFonts w:ascii="Cambria" w:hAnsi="Cambria" w:cs="Times New Roman"/>
          <w:sz w:val="24"/>
          <w:szCs w:val="24"/>
        </w:rPr>
      </w:pPr>
      <w:r w:rsidRPr="004F2FF2">
        <w:rPr>
          <w:rFonts w:ascii="Cambria" w:hAnsi="Cambria" w:cs="Times New Roman"/>
          <w:sz w:val="24"/>
          <w:szCs w:val="24"/>
        </w:rPr>
        <w:t xml:space="preserve">Sekretariat dipimpin oleh seorang Sekretaris yang bertugas memberi pelayanan teknis dan administratif kepada seluruh unit organisasi di lingkungan Dinas Pariwisata. </w:t>
      </w:r>
    </w:p>
    <w:p w:rsidR="004F2FF2" w:rsidRPr="004F2FF2" w:rsidRDefault="004F2FF2" w:rsidP="006D06AD">
      <w:pPr>
        <w:pStyle w:val="ListParagraph"/>
        <w:numPr>
          <w:ilvl w:val="0"/>
          <w:numId w:val="17"/>
        </w:numPr>
        <w:autoSpaceDE w:val="0"/>
        <w:autoSpaceDN w:val="0"/>
        <w:adjustRightInd w:val="0"/>
        <w:spacing w:after="0" w:line="360" w:lineRule="auto"/>
        <w:ind w:left="1134" w:hanging="425"/>
        <w:jc w:val="both"/>
        <w:rPr>
          <w:rFonts w:ascii="Cambria" w:hAnsi="Cambria" w:cs="Times New Roman"/>
          <w:sz w:val="24"/>
          <w:szCs w:val="24"/>
        </w:rPr>
      </w:pPr>
      <w:r w:rsidRPr="004F2FF2">
        <w:rPr>
          <w:rFonts w:ascii="Cambria" w:hAnsi="Cambria" w:cs="Times New Roman"/>
          <w:sz w:val="24"/>
          <w:szCs w:val="24"/>
        </w:rPr>
        <w:t xml:space="preserve">Dalam melaksanakan tugas sebagimana dimaksud </w:t>
      </w:r>
      <w:r w:rsidR="00A176B2">
        <w:rPr>
          <w:rFonts w:ascii="Cambria" w:hAnsi="Cambria" w:cs="Times New Roman"/>
          <w:sz w:val="24"/>
          <w:szCs w:val="24"/>
          <w:lang w:val="en-US"/>
        </w:rPr>
        <w:t>pada ayat</w:t>
      </w:r>
      <w:r w:rsidRPr="004F2FF2">
        <w:rPr>
          <w:rFonts w:ascii="Cambria" w:hAnsi="Cambria" w:cs="Times New Roman"/>
          <w:sz w:val="24"/>
          <w:szCs w:val="24"/>
        </w:rPr>
        <w:t xml:space="preserve"> 1, mempunyai fungsi :</w:t>
      </w:r>
    </w:p>
    <w:p w:rsidR="004F2FF2" w:rsidRPr="004F2FF2" w:rsidRDefault="00012127" w:rsidP="006D06AD">
      <w:pPr>
        <w:pStyle w:val="ListParagraph"/>
        <w:numPr>
          <w:ilvl w:val="1"/>
          <w:numId w:val="18"/>
        </w:numPr>
        <w:autoSpaceDE w:val="0"/>
        <w:autoSpaceDN w:val="0"/>
        <w:adjustRightInd w:val="0"/>
        <w:spacing w:after="0" w:line="360" w:lineRule="auto"/>
        <w:ind w:left="1418" w:hanging="284"/>
        <w:jc w:val="both"/>
        <w:rPr>
          <w:rFonts w:ascii="Cambria" w:hAnsi="Cambria" w:cs="Times New Roman"/>
          <w:sz w:val="24"/>
          <w:szCs w:val="24"/>
        </w:rPr>
      </w:pPr>
      <w:r>
        <w:rPr>
          <w:rFonts w:ascii="Cambria" w:hAnsi="Cambria" w:cs="Times New Roman"/>
          <w:sz w:val="24"/>
          <w:szCs w:val="24"/>
        </w:rPr>
        <w:t>P</w:t>
      </w:r>
      <w:r w:rsidR="00A176B2">
        <w:rPr>
          <w:rFonts w:ascii="Cambria" w:hAnsi="Cambria" w:cs="Times New Roman"/>
          <w:sz w:val="24"/>
          <w:szCs w:val="24"/>
        </w:rPr>
        <w:t>enyusunan rencana</w:t>
      </w:r>
      <w:r w:rsidR="00A176B2">
        <w:rPr>
          <w:rFonts w:ascii="Cambria" w:hAnsi="Cambria" w:cs="Times New Roman"/>
          <w:sz w:val="24"/>
          <w:szCs w:val="24"/>
          <w:lang w:val="en-US"/>
        </w:rPr>
        <w:t xml:space="preserve"> pelaksanaan tugas</w:t>
      </w:r>
      <w:r w:rsidR="00A176B2">
        <w:rPr>
          <w:rFonts w:ascii="Cambria" w:hAnsi="Cambria" w:cs="Times New Roman"/>
          <w:sz w:val="24"/>
          <w:szCs w:val="24"/>
        </w:rPr>
        <w:t xml:space="preserve"> </w:t>
      </w:r>
      <w:r w:rsidR="00A176B2">
        <w:rPr>
          <w:rFonts w:ascii="Cambria" w:hAnsi="Cambria" w:cs="Times New Roman"/>
          <w:sz w:val="24"/>
          <w:szCs w:val="24"/>
          <w:lang w:val="en-US"/>
        </w:rPr>
        <w:t>s</w:t>
      </w:r>
      <w:r w:rsidR="004F2FF2" w:rsidRPr="004F2FF2">
        <w:rPr>
          <w:rFonts w:ascii="Cambria" w:hAnsi="Cambria" w:cs="Times New Roman"/>
          <w:sz w:val="24"/>
          <w:szCs w:val="24"/>
        </w:rPr>
        <w:t xml:space="preserve">ekretariat. </w:t>
      </w:r>
    </w:p>
    <w:p w:rsidR="004F2FF2" w:rsidRPr="004F2FF2" w:rsidRDefault="00012127" w:rsidP="006D06AD">
      <w:pPr>
        <w:pStyle w:val="ListParagraph"/>
        <w:numPr>
          <w:ilvl w:val="1"/>
          <w:numId w:val="18"/>
        </w:numPr>
        <w:autoSpaceDE w:val="0"/>
        <w:autoSpaceDN w:val="0"/>
        <w:adjustRightInd w:val="0"/>
        <w:spacing w:after="0" w:line="360" w:lineRule="auto"/>
        <w:ind w:left="1418" w:hanging="284"/>
        <w:jc w:val="both"/>
        <w:rPr>
          <w:rFonts w:ascii="Cambria" w:hAnsi="Cambria" w:cs="Times New Roman"/>
          <w:sz w:val="24"/>
          <w:szCs w:val="24"/>
        </w:rPr>
      </w:pPr>
      <w:r>
        <w:rPr>
          <w:rFonts w:ascii="Cambria" w:hAnsi="Cambria" w:cs="Times New Roman"/>
          <w:sz w:val="24"/>
          <w:szCs w:val="24"/>
        </w:rPr>
        <w:t>P</w:t>
      </w:r>
      <w:r w:rsidR="00A176B2">
        <w:rPr>
          <w:rFonts w:ascii="Cambria" w:hAnsi="Cambria" w:cs="Times New Roman"/>
          <w:sz w:val="24"/>
          <w:szCs w:val="24"/>
        </w:rPr>
        <w:t>e</w:t>
      </w:r>
      <w:r w:rsidR="00A176B2">
        <w:rPr>
          <w:rFonts w:ascii="Cambria" w:hAnsi="Cambria" w:cs="Times New Roman"/>
          <w:sz w:val="24"/>
          <w:szCs w:val="24"/>
          <w:lang w:val="en-US"/>
        </w:rPr>
        <w:t>nyusunan rencana program kerja dan anggaran belanja dinas.</w:t>
      </w:r>
    </w:p>
    <w:p w:rsidR="004F2FF2" w:rsidRPr="00A176B2" w:rsidRDefault="00012127" w:rsidP="006D06AD">
      <w:pPr>
        <w:pStyle w:val="ListParagraph"/>
        <w:numPr>
          <w:ilvl w:val="1"/>
          <w:numId w:val="18"/>
        </w:numPr>
        <w:autoSpaceDE w:val="0"/>
        <w:autoSpaceDN w:val="0"/>
        <w:adjustRightInd w:val="0"/>
        <w:spacing w:after="0" w:line="360" w:lineRule="auto"/>
        <w:ind w:left="1418" w:hanging="284"/>
        <w:jc w:val="both"/>
        <w:rPr>
          <w:rFonts w:ascii="Cambria" w:hAnsi="Cambria" w:cs="Times New Roman"/>
          <w:sz w:val="24"/>
          <w:szCs w:val="24"/>
        </w:rPr>
      </w:pPr>
      <w:r>
        <w:rPr>
          <w:rFonts w:ascii="Cambria" w:hAnsi="Cambria" w:cs="Times New Roman"/>
          <w:sz w:val="24"/>
          <w:szCs w:val="24"/>
        </w:rPr>
        <w:t>P</w:t>
      </w:r>
      <w:r w:rsidR="00A176B2">
        <w:rPr>
          <w:rFonts w:ascii="Cambria" w:hAnsi="Cambria" w:cs="Times New Roman"/>
          <w:sz w:val="24"/>
          <w:szCs w:val="24"/>
        </w:rPr>
        <w:t>eny</w:t>
      </w:r>
      <w:r w:rsidR="00A176B2">
        <w:rPr>
          <w:rFonts w:ascii="Cambria" w:hAnsi="Cambria" w:cs="Times New Roman"/>
          <w:sz w:val="24"/>
          <w:szCs w:val="24"/>
          <w:lang w:val="en-US"/>
        </w:rPr>
        <w:t>elenggaraan urusan tata usaha kantor, rumah tangga dinas, urusan perlengkapan, dan urusan kepegawaian pada dinas.</w:t>
      </w:r>
    </w:p>
    <w:p w:rsidR="00A176B2" w:rsidRPr="00A176B2" w:rsidRDefault="00A176B2" w:rsidP="006D06AD">
      <w:pPr>
        <w:pStyle w:val="ListParagraph"/>
        <w:numPr>
          <w:ilvl w:val="1"/>
          <w:numId w:val="18"/>
        </w:numPr>
        <w:autoSpaceDE w:val="0"/>
        <w:autoSpaceDN w:val="0"/>
        <w:adjustRightInd w:val="0"/>
        <w:spacing w:after="0" w:line="360" w:lineRule="auto"/>
        <w:ind w:left="1418" w:hanging="284"/>
        <w:jc w:val="both"/>
        <w:rPr>
          <w:rFonts w:ascii="Cambria" w:hAnsi="Cambria" w:cs="Times New Roman"/>
          <w:sz w:val="24"/>
          <w:szCs w:val="24"/>
        </w:rPr>
      </w:pPr>
      <w:r>
        <w:rPr>
          <w:rFonts w:ascii="Cambria" w:hAnsi="Cambria" w:cs="Times New Roman"/>
          <w:sz w:val="24"/>
          <w:szCs w:val="24"/>
          <w:lang w:val="en-US"/>
        </w:rPr>
        <w:t xml:space="preserve">Pengoordinasian penyelenggaraan tugas </w:t>
      </w:r>
      <w:proofErr w:type="gramStart"/>
      <w:r>
        <w:rPr>
          <w:rFonts w:ascii="Cambria" w:hAnsi="Cambria" w:cs="Times New Roman"/>
          <w:sz w:val="24"/>
          <w:szCs w:val="24"/>
          <w:lang w:val="en-US"/>
        </w:rPr>
        <w:t>dinas</w:t>
      </w:r>
      <w:proofErr w:type="gramEnd"/>
      <w:r>
        <w:rPr>
          <w:rFonts w:ascii="Cambria" w:hAnsi="Cambria" w:cs="Times New Roman"/>
          <w:sz w:val="24"/>
          <w:szCs w:val="24"/>
          <w:lang w:val="en-US"/>
        </w:rPr>
        <w:t xml:space="preserve"> pariwisata, dan memberikan pelayanan administrasi kepada bidang bidang lain di lingkungan dinas.</w:t>
      </w:r>
    </w:p>
    <w:p w:rsidR="00A176B2" w:rsidRPr="00A176B2" w:rsidRDefault="00A176B2" w:rsidP="006D06AD">
      <w:pPr>
        <w:pStyle w:val="ListParagraph"/>
        <w:numPr>
          <w:ilvl w:val="1"/>
          <w:numId w:val="18"/>
        </w:numPr>
        <w:autoSpaceDE w:val="0"/>
        <w:autoSpaceDN w:val="0"/>
        <w:adjustRightInd w:val="0"/>
        <w:spacing w:after="0" w:line="360" w:lineRule="auto"/>
        <w:ind w:left="1418" w:hanging="284"/>
        <w:jc w:val="both"/>
        <w:rPr>
          <w:rFonts w:ascii="Cambria" w:hAnsi="Cambria" w:cs="Times New Roman"/>
          <w:sz w:val="24"/>
          <w:szCs w:val="24"/>
        </w:rPr>
      </w:pPr>
      <w:r>
        <w:rPr>
          <w:rFonts w:ascii="Cambria" w:hAnsi="Cambria" w:cs="Times New Roman"/>
          <w:sz w:val="24"/>
          <w:szCs w:val="24"/>
          <w:lang w:val="en-US"/>
        </w:rPr>
        <w:t>Pelayanan informasi publik di bidang pariwisata</w:t>
      </w:r>
    </w:p>
    <w:p w:rsidR="00A176B2" w:rsidRPr="00A176B2" w:rsidRDefault="00A176B2" w:rsidP="006D06AD">
      <w:pPr>
        <w:pStyle w:val="ListParagraph"/>
        <w:numPr>
          <w:ilvl w:val="1"/>
          <w:numId w:val="18"/>
        </w:numPr>
        <w:autoSpaceDE w:val="0"/>
        <w:autoSpaceDN w:val="0"/>
        <w:adjustRightInd w:val="0"/>
        <w:spacing w:after="0" w:line="360" w:lineRule="auto"/>
        <w:ind w:left="1418" w:hanging="284"/>
        <w:jc w:val="both"/>
        <w:rPr>
          <w:rFonts w:ascii="Cambria" w:hAnsi="Cambria" w:cs="Times New Roman"/>
          <w:sz w:val="24"/>
          <w:szCs w:val="24"/>
        </w:rPr>
      </w:pPr>
      <w:r>
        <w:rPr>
          <w:rFonts w:ascii="Cambria" w:hAnsi="Cambria" w:cs="Times New Roman"/>
          <w:sz w:val="24"/>
          <w:szCs w:val="24"/>
          <w:lang w:val="en-US"/>
        </w:rPr>
        <w:t>Pengordinasian dan pengidentifikasian produk hukum daerah.</w:t>
      </w:r>
    </w:p>
    <w:p w:rsidR="00A176B2" w:rsidRPr="00BE7AC3" w:rsidRDefault="00BE7AC3" w:rsidP="006D06AD">
      <w:pPr>
        <w:pStyle w:val="ListParagraph"/>
        <w:numPr>
          <w:ilvl w:val="1"/>
          <w:numId w:val="18"/>
        </w:numPr>
        <w:autoSpaceDE w:val="0"/>
        <w:autoSpaceDN w:val="0"/>
        <w:adjustRightInd w:val="0"/>
        <w:spacing w:after="0" w:line="360" w:lineRule="auto"/>
        <w:ind w:left="1418" w:hanging="284"/>
        <w:jc w:val="both"/>
        <w:rPr>
          <w:rFonts w:ascii="Cambria" w:hAnsi="Cambria" w:cs="Times New Roman"/>
          <w:sz w:val="24"/>
          <w:szCs w:val="24"/>
        </w:rPr>
      </w:pPr>
      <w:r>
        <w:rPr>
          <w:rFonts w:ascii="Cambria" w:hAnsi="Cambria" w:cs="Times New Roman"/>
          <w:sz w:val="24"/>
          <w:szCs w:val="24"/>
          <w:lang w:val="en-US"/>
        </w:rPr>
        <w:t xml:space="preserve">Pengordinasian dan pengidentifikasian permasalahan pada bidang tekhnis dalam melaksanakan tugas dan fungsi serta pelaksanaan fasilitasi dalam penyelesaian permasalahan pada </w:t>
      </w:r>
      <w:proofErr w:type="gramStart"/>
      <w:r>
        <w:rPr>
          <w:rFonts w:ascii="Cambria" w:hAnsi="Cambria" w:cs="Times New Roman"/>
          <w:sz w:val="24"/>
          <w:szCs w:val="24"/>
          <w:lang w:val="en-US"/>
        </w:rPr>
        <w:t>dinas</w:t>
      </w:r>
      <w:proofErr w:type="gramEnd"/>
      <w:r>
        <w:rPr>
          <w:rFonts w:ascii="Cambria" w:hAnsi="Cambria" w:cs="Times New Roman"/>
          <w:sz w:val="24"/>
          <w:szCs w:val="24"/>
          <w:lang w:val="en-US"/>
        </w:rPr>
        <w:t>.</w:t>
      </w:r>
    </w:p>
    <w:p w:rsidR="00BE7AC3" w:rsidRPr="00BE7AC3" w:rsidRDefault="00BE7AC3" w:rsidP="006D06AD">
      <w:pPr>
        <w:pStyle w:val="ListParagraph"/>
        <w:numPr>
          <w:ilvl w:val="1"/>
          <w:numId w:val="18"/>
        </w:numPr>
        <w:autoSpaceDE w:val="0"/>
        <w:autoSpaceDN w:val="0"/>
        <w:adjustRightInd w:val="0"/>
        <w:spacing w:after="0" w:line="360" w:lineRule="auto"/>
        <w:ind w:left="1418" w:hanging="284"/>
        <w:jc w:val="both"/>
        <w:rPr>
          <w:rFonts w:ascii="Cambria" w:hAnsi="Cambria" w:cs="Times New Roman"/>
          <w:sz w:val="24"/>
          <w:szCs w:val="24"/>
        </w:rPr>
      </w:pPr>
      <w:r>
        <w:rPr>
          <w:rFonts w:ascii="Cambria" w:hAnsi="Cambria" w:cs="Times New Roman"/>
          <w:sz w:val="24"/>
          <w:szCs w:val="24"/>
          <w:lang w:val="en-US"/>
        </w:rPr>
        <w:t>Pengevaluasian pelaksanaan tugas secretariat</w:t>
      </w:r>
    </w:p>
    <w:p w:rsidR="00BE7AC3" w:rsidRPr="004F2FF2" w:rsidRDefault="00BE7AC3" w:rsidP="006D06AD">
      <w:pPr>
        <w:pStyle w:val="ListParagraph"/>
        <w:numPr>
          <w:ilvl w:val="1"/>
          <w:numId w:val="18"/>
        </w:numPr>
        <w:autoSpaceDE w:val="0"/>
        <w:autoSpaceDN w:val="0"/>
        <w:adjustRightInd w:val="0"/>
        <w:spacing w:after="0" w:line="360" w:lineRule="auto"/>
        <w:ind w:left="1418" w:hanging="284"/>
        <w:jc w:val="both"/>
        <w:rPr>
          <w:rFonts w:ascii="Cambria" w:hAnsi="Cambria" w:cs="Times New Roman"/>
          <w:sz w:val="24"/>
          <w:szCs w:val="24"/>
        </w:rPr>
      </w:pPr>
      <w:r>
        <w:rPr>
          <w:rFonts w:ascii="Cambria" w:hAnsi="Cambria" w:cs="Times New Roman"/>
          <w:sz w:val="24"/>
          <w:szCs w:val="24"/>
          <w:lang w:val="en-US"/>
        </w:rPr>
        <w:t>Penyusunan pelaksanaan tugas secretariat; dan</w:t>
      </w:r>
    </w:p>
    <w:p w:rsidR="004F2FF2" w:rsidRPr="00415868" w:rsidRDefault="00012127" w:rsidP="004F2FF2">
      <w:pPr>
        <w:pStyle w:val="ListParagraph"/>
        <w:numPr>
          <w:ilvl w:val="1"/>
          <w:numId w:val="18"/>
        </w:numPr>
        <w:autoSpaceDE w:val="0"/>
        <w:autoSpaceDN w:val="0"/>
        <w:adjustRightInd w:val="0"/>
        <w:spacing w:after="0" w:line="360" w:lineRule="auto"/>
        <w:ind w:left="1418" w:hanging="284"/>
        <w:jc w:val="both"/>
        <w:rPr>
          <w:rFonts w:ascii="Cambria" w:hAnsi="Cambria"/>
          <w:sz w:val="24"/>
          <w:szCs w:val="24"/>
        </w:rPr>
      </w:pPr>
      <w:r>
        <w:rPr>
          <w:rFonts w:ascii="Cambria" w:hAnsi="Cambria" w:cs="Times New Roman"/>
          <w:sz w:val="24"/>
          <w:szCs w:val="24"/>
        </w:rPr>
        <w:t>P</w:t>
      </w:r>
      <w:r w:rsidR="004F2FF2" w:rsidRPr="004F2FF2">
        <w:rPr>
          <w:rFonts w:ascii="Cambria" w:hAnsi="Cambria" w:cs="Times New Roman"/>
          <w:sz w:val="24"/>
          <w:szCs w:val="24"/>
        </w:rPr>
        <w:t>elaksanaan fungsi lain yang diberikan oleh atasan sesuai dengan tugas dan fungsinya.</w:t>
      </w:r>
    </w:p>
    <w:p w:rsidR="004F2FF2" w:rsidRPr="004F2FF2" w:rsidRDefault="004F2FF2" w:rsidP="004F2FF2">
      <w:pPr>
        <w:autoSpaceDE w:val="0"/>
        <w:autoSpaceDN w:val="0"/>
        <w:adjustRightInd w:val="0"/>
        <w:spacing w:after="0" w:line="360" w:lineRule="auto"/>
        <w:ind w:left="1418" w:hanging="284"/>
        <w:jc w:val="both"/>
        <w:rPr>
          <w:rFonts w:ascii="Cambria" w:hAnsi="Cambria"/>
          <w:sz w:val="24"/>
          <w:szCs w:val="24"/>
        </w:rPr>
      </w:pPr>
      <w:r w:rsidRPr="004F2FF2">
        <w:rPr>
          <w:rFonts w:ascii="Cambria" w:hAnsi="Cambria"/>
          <w:sz w:val="24"/>
          <w:szCs w:val="24"/>
        </w:rPr>
        <w:lastRenderedPageBreak/>
        <w:t>Sekretariat Dinas Pariwisata terdiri dari :</w:t>
      </w:r>
    </w:p>
    <w:p w:rsidR="004F2FF2" w:rsidRPr="00C063EE" w:rsidRDefault="004F2FF2" w:rsidP="006D06AD">
      <w:pPr>
        <w:pStyle w:val="ListParagraph"/>
        <w:numPr>
          <w:ilvl w:val="1"/>
          <w:numId w:val="16"/>
        </w:numPr>
        <w:autoSpaceDE w:val="0"/>
        <w:autoSpaceDN w:val="0"/>
        <w:adjustRightInd w:val="0"/>
        <w:spacing w:after="0" w:line="360" w:lineRule="auto"/>
        <w:ind w:left="1418" w:hanging="284"/>
        <w:jc w:val="both"/>
        <w:rPr>
          <w:rFonts w:ascii="Cambria" w:hAnsi="Cambria" w:cs="Times New Roman"/>
          <w:sz w:val="24"/>
          <w:szCs w:val="24"/>
        </w:rPr>
      </w:pPr>
      <w:r w:rsidRPr="004F2FF2">
        <w:rPr>
          <w:rFonts w:ascii="Cambria" w:hAnsi="Cambria" w:cs="Times New Roman"/>
          <w:sz w:val="24"/>
          <w:szCs w:val="24"/>
        </w:rPr>
        <w:t>S</w:t>
      </w:r>
      <w:r w:rsidR="00C063EE">
        <w:rPr>
          <w:rFonts w:ascii="Cambria" w:hAnsi="Cambria" w:cs="Times New Roman"/>
          <w:sz w:val="24"/>
          <w:szCs w:val="24"/>
        </w:rPr>
        <w:t>ub Bagian Umum dan Kepegawaian.</w:t>
      </w:r>
    </w:p>
    <w:p w:rsidR="00C063EE" w:rsidRPr="004F2FF2" w:rsidRDefault="00C063EE" w:rsidP="00C063EE">
      <w:pPr>
        <w:pStyle w:val="ListParagraph"/>
        <w:autoSpaceDE w:val="0"/>
        <w:autoSpaceDN w:val="0"/>
        <w:adjustRightInd w:val="0"/>
        <w:spacing w:after="0" w:line="360" w:lineRule="auto"/>
        <w:ind w:left="1418"/>
        <w:jc w:val="both"/>
        <w:rPr>
          <w:rFonts w:ascii="Cambria" w:hAnsi="Cambria" w:cs="Times New Roman"/>
          <w:sz w:val="24"/>
          <w:szCs w:val="24"/>
        </w:rPr>
      </w:pPr>
      <w:r>
        <w:rPr>
          <w:rFonts w:ascii="Cambria" w:hAnsi="Cambria" w:cs="Times New Roman"/>
          <w:sz w:val="24"/>
          <w:szCs w:val="24"/>
          <w:lang w:val="en-US"/>
        </w:rPr>
        <w:t>Sub Bagian Umum dan Kepegawaian mempunyai tugas menyusun rencana, program, kegiatan, mengelola ketatausahaan naskah dinas, urusan rumah tangga, kepegawaian, daftar hadir pegawai, melakukan penatausahaan setiap keluar masuk barang, pemeliharaan dan perawatan barang inventaris</w:t>
      </w:r>
      <w:r w:rsidR="007D30D3">
        <w:rPr>
          <w:rFonts w:ascii="Cambria" w:hAnsi="Cambria" w:cs="Times New Roman"/>
          <w:sz w:val="24"/>
          <w:szCs w:val="24"/>
          <w:lang w:val="en-US"/>
        </w:rPr>
        <w:t>, perawatan secara fisik terhadap status barang inventaris dan perubahan status barang inventaris, monitoring, evaluasi dan pelaporan.</w:t>
      </w:r>
    </w:p>
    <w:p w:rsidR="004F2FF2" w:rsidRPr="004F2FF2" w:rsidRDefault="00BE7AC3" w:rsidP="006D06AD">
      <w:pPr>
        <w:pStyle w:val="ListParagraph"/>
        <w:numPr>
          <w:ilvl w:val="1"/>
          <w:numId w:val="16"/>
        </w:numPr>
        <w:autoSpaceDE w:val="0"/>
        <w:autoSpaceDN w:val="0"/>
        <w:adjustRightInd w:val="0"/>
        <w:spacing w:after="0" w:line="360" w:lineRule="auto"/>
        <w:ind w:left="1418" w:hanging="284"/>
        <w:jc w:val="both"/>
        <w:rPr>
          <w:rFonts w:ascii="Cambria" w:hAnsi="Cambria" w:cs="Times New Roman"/>
          <w:sz w:val="24"/>
          <w:szCs w:val="24"/>
        </w:rPr>
      </w:pPr>
      <w:r>
        <w:rPr>
          <w:rFonts w:ascii="Cambria" w:hAnsi="Cambria" w:cs="Times New Roman"/>
          <w:sz w:val="24"/>
          <w:szCs w:val="24"/>
          <w:lang w:val="en-US"/>
        </w:rPr>
        <w:t>Kelompok Jabatan Fungsional</w:t>
      </w:r>
    </w:p>
    <w:p w:rsidR="004F2FF2" w:rsidRPr="004F2FF2" w:rsidRDefault="004F2FF2" w:rsidP="004F2FF2">
      <w:pPr>
        <w:autoSpaceDE w:val="0"/>
        <w:autoSpaceDN w:val="0"/>
        <w:adjustRightInd w:val="0"/>
        <w:spacing w:after="0" w:line="360" w:lineRule="auto"/>
        <w:ind w:left="851"/>
        <w:jc w:val="both"/>
        <w:rPr>
          <w:rFonts w:ascii="Cambria" w:hAnsi="Cambria" w:cs="Times New Roman"/>
          <w:sz w:val="24"/>
          <w:szCs w:val="24"/>
        </w:rPr>
      </w:pPr>
    </w:p>
    <w:p w:rsidR="004F2FF2" w:rsidRPr="004F2FF2" w:rsidRDefault="004F2FF2" w:rsidP="004F2FF2">
      <w:pPr>
        <w:autoSpaceDE w:val="0"/>
        <w:autoSpaceDN w:val="0"/>
        <w:adjustRightInd w:val="0"/>
        <w:spacing w:after="0" w:line="360" w:lineRule="auto"/>
        <w:ind w:left="1134"/>
        <w:rPr>
          <w:rFonts w:ascii="Cambria" w:hAnsi="Cambria"/>
          <w:sz w:val="24"/>
          <w:szCs w:val="24"/>
        </w:rPr>
      </w:pPr>
      <w:r w:rsidRPr="004F2FF2">
        <w:rPr>
          <w:rFonts w:ascii="Cambria" w:hAnsi="Cambria"/>
          <w:sz w:val="24"/>
          <w:szCs w:val="24"/>
        </w:rPr>
        <w:t xml:space="preserve">Bidang </w:t>
      </w:r>
      <w:r w:rsidR="00C914B0">
        <w:rPr>
          <w:rFonts w:ascii="Cambria" w:hAnsi="Cambria"/>
          <w:sz w:val="24"/>
          <w:szCs w:val="24"/>
          <w:lang w:val="en-US"/>
        </w:rPr>
        <w:t xml:space="preserve">Pemasaran </w:t>
      </w:r>
      <w:r w:rsidRPr="004F2FF2">
        <w:rPr>
          <w:rFonts w:ascii="Cambria" w:hAnsi="Cambria"/>
          <w:sz w:val="24"/>
          <w:szCs w:val="24"/>
        </w:rPr>
        <w:t>Pariwisata</w:t>
      </w:r>
    </w:p>
    <w:p w:rsidR="004F2FF2" w:rsidRPr="004F2FF2" w:rsidRDefault="004F2FF2" w:rsidP="006D06AD">
      <w:pPr>
        <w:pStyle w:val="ListParagraph"/>
        <w:numPr>
          <w:ilvl w:val="0"/>
          <w:numId w:val="22"/>
        </w:numPr>
        <w:autoSpaceDE w:val="0"/>
        <w:autoSpaceDN w:val="0"/>
        <w:adjustRightInd w:val="0"/>
        <w:spacing w:after="0" w:line="360" w:lineRule="auto"/>
        <w:ind w:left="1418" w:hanging="294"/>
        <w:jc w:val="both"/>
        <w:rPr>
          <w:rFonts w:ascii="Cambria" w:hAnsi="Cambria"/>
          <w:sz w:val="24"/>
          <w:szCs w:val="24"/>
        </w:rPr>
      </w:pPr>
      <w:r w:rsidRPr="004F2FF2">
        <w:rPr>
          <w:rFonts w:ascii="Cambria" w:hAnsi="Cambria"/>
          <w:sz w:val="24"/>
          <w:szCs w:val="24"/>
        </w:rPr>
        <w:t xml:space="preserve">Bidang </w:t>
      </w:r>
      <w:r w:rsidR="009B1A17">
        <w:rPr>
          <w:rFonts w:ascii="Cambria" w:hAnsi="Cambria"/>
          <w:sz w:val="24"/>
          <w:szCs w:val="24"/>
          <w:lang w:val="en-US"/>
        </w:rPr>
        <w:t xml:space="preserve">Pemasaran </w:t>
      </w:r>
      <w:r w:rsidRPr="004F2FF2">
        <w:rPr>
          <w:rFonts w:ascii="Cambria" w:hAnsi="Cambria"/>
          <w:sz w:val="24"/>
          <w:szCs w:val="24"/>
        </w:rPr>
        <w:t xml:space="preserve">Pariwisata </w:t>
      </w:r>
      <w:r w:rsidR="009B1A17">
        <w:rPr>
          <w:rFonts w:ascii="Cambria" w:hAnsi="Cambria"/>
          <w:sz w:val="24"/>
          <w:szCs w:val="24"/>
          <w:lang w:val="en-US"/>
        </w:rPr>
        <w:t xml:space="preserve">mempunyai </w:t>
      </w:r>
      <w:r w:rsidRPr="004F2FF2">
        <w:rPr>
          <w:rFonts w:ascii="Cambria" w:hAnsi="Cambria"/>
          <w:sz w:val="24"/>
          <w:szCs w:val="24"/>
        </w:rPr>
        <w:t xml:space="preserve">tugas </w:t>
      </w:r>
      <w:r w:rsidR="009B1A17">
        <w:rPr>
          <w:rFonts w:ascii="Cambria" w:hAnsi="Cambria"/>
          <w:sz w:val="24"/>
          <w:szCs w:val="24"/>
          <w:lang w:val="en-US"/>
        </w:rPr>
        <w:t xml:space="preserve">melaksanakan kegiatan </w:t>
      </w:r>
      <w:r w:rsidRPr="004F2FF2">
        <w:rPr>
          <w:rFonts w:ascii="Cambria" w:hAnsi="Cambria"/>
          <w:sz w:val="24"/>
          <w:szCs w:val="24"/>
        </w:rPr>
        <w:t>di</w:t>
      </w:r>
      <w:r w:rsidR="009B1A17">
        <w:rPr>
          <w:rFonts w:ascii="Cambria" w:hAnsi="Cambria"/>
          <w:sz w:val="24"/>
          <w:szCs w:val="24"/>
          <w:lang w:val="en-US"/>
        </w:rPr>
        <w:t xml:space="preserve"> </w:t>
      </w:r>
      <w:r w:rsidRPr="004F2FF2">
        <w:rPr>
          <w:rFonts w:ascii="Cambria" w:hAnsi="Cambria"/>
          <w:sz w:val="24"/>
          <w:szCs w:val="24"/>
        </w:rPr>
        <w:t xml:space="preserve">bidang </w:t>
      </w:r>
      <w:r w:rsidR="009B1A17">
        <w:rPr>
          <w:rFonts w:ascii="Cambria" w:hAnsi="Cambria"/>
          <w:sz w:val="24"/>
          <w:szCs w:val="24"/>
          <w:lang w:val="en-US"/>
        </w:rPr>
        <w:t>riset, edukasi, pengembangan dan industri, akses permodalan dan pemasaran bidang penyediaan sarana dan prasarana Kota kreatif bidang fasilitas hak kekayaan intelektual dan regulasi.</w:t>
      </w:r>
      <w:r w:rsidRPr="004F2FF2">
        <w:rPr>
          <w:rFonts w:ascii="Cambria" w:hAnsi="Cambria"/>
          <w:sz w:val="24"/>
          <w:szCs w:val="24"/>
        </w:rPr>
        <w:t xml:space="preserve"> </w:t>
      </w:r>
    </w:p>
    <w:p w:rsidR="004F2FF2" w:rsidRPr="004F2FF2" w:rsidRDefault="004F2FF2" w:rsidP="006D06AD">
      <w:pPr>
        <w:pStyle w:val="ListParagraph"/>
        <w:numPr>
          <w:ilvl w:val="0"/>
          <w:numId w:val="22"/>
        </w:numPr>
        <w:autoSpaceDE w:val="0"/>
        <w:autoSpaceDN w:val="0"/>
        <w:adjustRightInd w:val="0"/>
        <w:spacing w:after="0" w:line="360" w:lineRule="auto"/>
        <w:ind w:left="1418" w:hanging="294"/>
        <w:jc w:val="both"/>
        <w:rPr>
          <w:rFonts w:ascii="Cambria" w:hAnsi="Cambria"/>
          <w:sz w:val="24"/>
          <w:szCs w:val="24"/>
        </w:rPr>
      </w:pPr>
      <w:r w:rsidRPr="004F2FF2">
        <w:rPr>
          <w:rFonts w:ascii="Cambria" w:hAnsi="Cambria"/>
          <w:sz w:val="24"/>
          <w:szCs w:val="24"/>
        </w:rPr>
        <w:t xml:space="preserve">Dalam melaksanakan tugas sebagaimana dimaksud </w:t>
      </w:r>
      <w:r w:rsidR="00766385">
        <w:rPr>
          <w:rFonts w:ascii="Cambria" w:hAnsi="Cambria"/>
          <w:sz w:val="24"/>
          <w:szCs w:val="24"/>
          <w:lang w:val="en-US"/>
        </w:rPr>
        <w:t>pada ayat</w:t>
      </w:r>
      <w:r w:rsidRPr="004F2FF2">
        <w:rPr>
          <w:rFonts w:ascii="Cambria" w:hAnsi="Cambria"/>
          <w:sz w:val="24"/>
          <w:szCs w:val="24"/>
        </w:rPr>
        <w:t xml:space="preserve"> </w:t>
      </w:r>
      <w:r w:rsidR="00766385">
        <w:rPr>
          <w:rFonts w:ascii="Cambria" w:hAnsi="Cambria"/>
          <w:sz w:val="24"/>
          <w:szCs w:val="24"/>
          <w:lang w:val="en-US"/>
        </w:rPr>
        <w:t>(</w:t>
      </w:r>
      <w:r w:rsidRPr="004F2FF2">
        <w:rPr>
          <w:rFonts w:ascii="Cambria" w:hAnsi="Cambria"/>
          <w:sz w:val="24"/>
          <w:szCs w:val="24"/>
        </w:rPr>
        <w:t>1</w:t>
      </w:r>
      <w:r w:rsidR="00766385">
        <w:rPr>
          <w:rFonts w:ascii="Cambria" w:hAnsi="Cambria"/>
          <w:sz w:val="24"/>
          <w:szCs w:val="24"/>
          <w:lang w:val="en-US"/>
        </w:rPr>
        <w:t>)</w:t>
      </w:r>
      <w:r w:rsidRPr="004F2FF2">
        <w:rPr>
          <w:rFonts w:ascii="Cambria" w:hAnsi="Cambria"/>
          <w:sz w:val="24"/>
          <w:szCs w:val="24"/>
        </w:rPr>
        <w:t xml:space="preserve">, mempunyai fungsi : </w:t>
      </w:r>
    </w:p>
    <w:p w:rsidR="004F2FF2" w:rsidRPr="00A66664" w:rsidRDefault="001D0630" w:rsidP="006D06AD">
      <w:pPr>
        <w:pStyle w:val="ListParagraph"/>
        <w:numPr>
          <w:ilvl w:val="1"/>
          <w:numId w:val="24"/>
        </w:numPr>
        <w:autoSpaceDE w:val="0"/>
        <w:autoSpaceDN w:val="0"/>
        <w:adjustRightInd w:val="0"/>
        <w:spacing w:after="0" w:line="360" w:lineRule="auto"/>
        <w:ind w:left="1843" w:hanging="425"/>
        <w:jc w:val="both"/>
        <w:rPr>
          <w:rFonts w:ascii="Cambria" w:hAnsi="Cambria"/>
          <w:sz w:val="24"/>
          <w:szCs w:val="24"/>
        </w:rPr>
      </w:pPr>
      <w:r>
        <w:rPr>
          <w:rFonts w:ascii="Cambria" w:hAnsi="Cambria"/>
          <w:sz w:val="24"/>
          <w:szCs w:val="24"/>
        </w:rPr>
        <w:t>P</w:t>
      </w:r>
      <w:r w:rsidR="004F2FF2" w:rsidRPr="004F2FF2">
        <w:rPr>
          <w:rFonts w:ascii="Cambria" w:hAnsi="Cambria"/>
          <w:sz w:val="24"/>
          <w:szCs w:val="24"/>
        </w:rPr>
        <w:t>en</w:t>
      </w:r>
      <w:r w:rsidR="00A66664">
        <w:rPr>
          <w:rFonts w:ascii="Cambria" w:hAnsi="Cambria"/>
          <w:sz w:val="24"/>
          <w:szCs w:val="24"/>
          <w:lang w:val="en-US"/>
        </w:rPr>
        <w:t>gumpulan bahan perumusan kebijakan dalam penyusunan rencana pelaksanaan tugas di bidang pemasaran;</w:t>
      </w:r>
    </w:p>
    <w:p w:rsidR="00A66664" w:rsidRPr="00A66664" w:rsidRDefault="00A66664" w:rsidP="006D06AD">
      <w:pPr>
        <w:pStyle w:val="ListParagraph"/>
        <w:numPr>
          <w:ilvl w:val="1"/>
          <w:numId w:val="24"/>
        </w:numPr>
        <w:autoSpaceDE w:val="0"/>
        <w:autoSpaceDN w:val="0"/>
        <w:adjustRightInd w:val="0"/>
        <w:spacing w:after="0" w:line="360" w:lineRule="auto"/>
        <w:ind w:left="1843" w:hanging="425"/>
        <w:jc w:val="both"/>
        <w:rPr>
          <w:rFonts w:ascii="Cambria" w:hAnsi="Cambria"/>
          <w:sz w:val="24"/>
          <w:szCs w:val="24"/>
        </w:rPr>
      </w:pPr>
      <w:r>
        <w:rPr>
          <w:rFonts w:ascii="Cambria" w:hAnsi="Cambria"/>
          <w:sz w:val="24"/>
          <w:szCs w:val="24"/>
          <w:lang w:val="en-US"/>
        </w:rPr>
        <w:t>Penyiapan dan perumusan bahan kebijakan dalam rangka pelaksanaan analisa pasar, promosi pariwisata dan pelaksanaan pengembangan event dan kerjasama kepariwisataan;</w:t>
      </w:r>
    </w:p>
    <w:p w:rsidR="00A66664" w:rsidRPr="00A66664" w:rsidRDefault="00A66664" w:rsidP="006D06AD">
      <w:pPr>
        <w:pStyle w:val="ListParagraph"/>
        <w:numPr>
          <w:ilvl w:val="1"/>
          <w:numId w:val="24"/>
        </w:numPr>
        <w:autoSpaceDE w:val="0"/>
        <w:autoSpaceDN w:val="0"/>
        <w:adjustRightInd w:val="0"/>
        <w:spacing w:after="0" w:line="360" w:lineRule="auto"/>
        <w:ind w:left="1843" w:hanging="425"/>
        <w:jc w:val="both"/>
        <w:rPr>
          <w:rFonts w:ascii="Cambria" w:hAnsi="Cambria"/>
          <w:sz w:val="24"/>
          <w:szCs w:val="24"/>
        </w:rPr>
      </w:pPr>
      <w:r>
        <w:rPr>
          <w:rFonts w:ascii="Cambria" w:hAnsi="Cambria"/>
          <w:sz w:val="24"/>
          <w:szCs w:val="24"/>
          <w:lang w:val="en-US"/>
        </w:rPr>
        <w:t>Pengordinasian pelaksanaan sinkronisasi kebijakan di bidang program dan strategi pemasaran, analisa data pasar dan pengembangan event dan kerjasama kepariwisataan;</w:t>
      </w:r>
    </w:p>
    <w:p w:rsidR="00A66664" w:rsidRPr="004F2FF2" w:rsidRDefault="00B1506B" w:rsidP="006D06AD">
      <w:pPr>
        <w:pStyle w:val="ListParagraph"/>
        <w:numPr>
          <w:ilvl w:val="1"/>
          <w:numId w:val="24"/>
        </w:numPr>
        <w:autoSpaceDE w:val="0"/>
        <w:autoSpaceDN w:val="0"/>
        <w:adjustRightInd w:val="0"/>
        <w:spacing w:after="0" w:line="360" w:lineRule="auto"/>
        <w:ind w:left="1843" w:hanging="425"/>
        <w:jc w:val="both"/>
        <w:rPr>
          <w:rFonts w:ascii="Cambria" w:hAnsi="Cambria"/>
          <w:sz w:val="24"/>
          <w:szCs w:val="24"/>
        </w:rPr>
      </w:pPr>
      <w:r>
        <w:rPr>
          <w:rFonts w:ascii="Cambria" w:hAnsi="Cambria"/>
          <w:sz w:val="24"/>
          <w:szCs w:val="24"/>
          <w:lang w:val="en-US"/>
        </w:rPr>
        <w:t>Penyiapan bahan penyusunan rencana dan program, pemantauan evaluasi, pelaporan dan analisis</w:t>
      </w:r>
      <w:r w:rsidR="005A0AD8">
        <w:rPr>
          <w:rFonts w:ascii="Cambria" w:hAnsi="Cambria"/>
          <w:sz w:val="24"/>
          <w:szCs w:val="24"/>
          <w:lang w:val="en-US"/>
        </w:rPr>
        <w:t xml:space="preserve"> kegiatan di bidang pemasaran, analisa pasar, promosi pariwisata, pengembangan even dan kerjasama kepariwisataan;</w:t>
      </w:r>
    </w:p>
    <w:p w:rsidR="005A0AD8" w:rsidRPr="005A0AD8" w:rsidRDefault="005A0AD8" w:rsidP="006D06AD">
      <w:pPr>
        <w:pStyle w:val="ListParagraph"/>
        <w:numPr>
          <w:ilvl w:val="1"/>
          <w:numId w:val="24"/>
        </w:numPr>
        <w:autoSpaceDE w:val="0"/>
        <w:autoSpaceDN w:val="0"/>
        <w:adjustRightInd w:val="0"/>
        <w:spacing w:after="0" w:line="360" w:lineRule="auto"/>
        <w:ind w:left="1843" w:hanging="425"/>
        <w:jc w:val="both"/>
        <w:rPr>
          <w:rFonts w:ascii="Cambria" w:hAnsi="Cambria"/>
          <w:sz w:val="24"/>
          <w:szCs w:val="24"/>
        </w:rPr>
      </w:pPr>
      <w:r>
        <w:rPr>
          <w:rFonts w:ascii="Cambria" w:hAnsi="Cambria"/>
          <w:sz w:val="24"/>
          <w:szCs w:val="24"/>
          <w:lang w:val="en-US"/>
        </w:rPr>
        <w:lastRenderedPageBreak/>
        <w:t>Penganalisaan, pelaksanaan dan pengevaluasi kegiatan dibidang pemasaran;</w:t>
      </w:r>
    </w:p>
    <w:p w:rsidR="005A0AD8" w:rsidRPr="005A0AD8" w:rsidRDefault="005A0AD8" w:rsidP="006D06AD">
      <w:pPr>
        <w:pStyle w:val="ListParagraph"/>
        <w:numPr>
          <w:ilvl w:val="1"/>
          <w:numId w:val="24"/>
        </w:numPr>
        <w:autoSpaceDE w:val="0"/>
        <w:autoSpaceDN w:val="0"/>
        <w:adjustRightInd w:val="0"/>
        <w:spacing w:after="0" w:line="360" w:lineRule="auto"/>
        <w:ind w:left="1843" w:hanging="425"/>
        <w:jc w:val="both"/>
        <w:rPr>
          <w:rFonts w:ascii="Cambria" w:hAnsi="Cambria"/>
          <w:sz w:val="24"/>
          <w:szCs w:val="24"/>
        </w:rPr>
      </w:pPr>
      <w:r>
        <w:rPr>
          <w:rFonts w:ascii="Cambria" w:hAnsi="Cambria"/>
          <w:sz w:val="24"/>
          <w:szCs w:val="24"/>
          <w:lang w:val="en-US"/>
        </w:rPr>
        <w:t>Pembinaan tugas bawahan, pengembangan dan pelaporan kegiatan bidang pemasaran;</w:t>
      </w:r>
    </w:p>
    <w:p w:rsidR="005A0AD8" w:rsidRPr="005A0AD8" w:rsidRDefault="005A0AD8" w:rsidP="006D06AD">
      <w:pPr>
        <w:pStyle w:val="ListParagraph"/>
        <w:numPr>
          <w:ilvl w:val="1"/>
          <w:numId w:val="24"/>
        </w:numPr>
        <w:autoSpaceDE w:val="0"/>
        <w:autoSpaceDN w:val="0"/>
        <w:adjustRightInd w:val="0"/>
        <w:spacing w:after="0" w:line="360" w:lineRule="auto"/>
        <w:ind w:left="1843" w:hanging="425"/>
        <w:jc w:val="both"/>
        <w:rPr>
          <w:rFonts w:ascii="Cambria" w:hAnsi="Cambria"/>
          <w:sz w:val="24"/>
          <w:szCs w:val="24"/>
        </w:rPr>
      </w:pPr>
      <w:r>
        <w:rPr>
          <w:rFonts w:ascii="Cambria" w:hAnsi="Cambria"/>
          <w:sz w:val="24"/>
          <w:szCs w:val="24"/>
          <w:lang w:val="en-US"/>
        </w:rPr>
        <w:t>Pengevaluasian pelaksanaan tugas bidang pemasaran;</w:t>
      </w:r>
    </w:p>
    <w:p w:rsidR="004F2FF2" w:rsidRPr="004F2FF2" w:rsidRDefault="00B06654" w:rsidP="006D06AD">
      <w:pPr>
        <w:pStyle w:val="ListParagraph"/>
        <w:numPr>
          <w:ilvl w:val="1"/>
          <w:numId w:val="24"/>
        </w:numPr>
        <w:autoSpaceDE w:val="0"/>
        <w:autoSpaceDN w:val="0"/>
        <w:adjustRightInd w:val="0"/>
        <w:spacing w:after="0" w:line="360" w:lineRule="auto"/>
        <w:ind w:left="1843" w:hanging="425"/>
        <w:jc w:val="both"/>
        <w:rPr>
          <w:rFonts w:ascii="Cambria" w:hAnsi="Cambria"/>
          <w:sz w:val="24"/>
          <w:szCs w:val="24"/>
        </w:rPr>
      </w:pPr>
      <w:r>
        <w:rPr>
          <w:rFonts w:ascii="Cambria" w:hAnsi="Cambria"/>
          <w:sz w:val="24"/>
          <w:szCs w:val="24"/>
        </w:rPr>
        <w:t>P</w:t>
      </w:r>
      <w:r w:rsidR="004F2FF2" w:rsidRPr="004F2FF2">
        <w:rPr>
          <w:rFonts w:ascii="Cambria" w:hAnsi="Cambria"/>
          <w:sz w:val="24"/>
          <w:szCs w:val="24"/>
        </w:rPr>
        <w:t>enyus</w:t>
      </w:r>
      <w:r w:rsidR="005A0AD8">
        <w:rPr>
          <w:rFonts w:ascii="Cambria" w:hAnsi="Cambria"/>
          <w:sz w:val="24"/>
          <w:szCs w:val="24"/>
        </w:rPr>
        <w:t>unan laporan pelaksanaan tugas</w:t>
      </w:r>
      <w:r w:rsidR="005A0AD8">
        <w:rPr>
          <w:rFonts w:ascii="Cambria" w:hAnsi="Cambria"/>
          <w:sz w:val="24"/>
          <w:szCs w:val="24"/>
          <w:lang w:val="en-US"/>
        </w:rPr>
        <w:t xml:space="preserve"> bidang pemasaran;</w:t>
      </w:r>
    </w:p>
    <w:p w:rsidR="004F2FF2" w:rsidRPr="004F2FF2" w:rsidRDefault="00B06654" w:rsidP="006D06AD">
      <w:pPr>
        <w:pStyle w:val="ListParagraph"/>
        <w:numPr>
          <w:ilvl w:val="1"/>
          <w:numId w:val="24"/>
        </w:numPr>
        <w:autoSpaceDE w:val="0"/>
        <w:autoSpaceDN w:val="0"/>
        <w:adjustRightInd w:val="0"/>
        <w:spacing w:after="0" w:line="360" w:lineRule="auto"/>
        <w:ind w:left="1843" w:hanging="425"/>
        <w:jc w:val="both"/>
        <w:rPr>
          <w:rFonts w:ascii="Cambria" w:hAnsi="Cambria"/>
          <w:sz w:val="24"/>
          <w:szCs w:val="24"/>
        </w:rPr>
      </w:pPr>
      <w:r>
        <w:rPr>
          <w:rFonts w:ascii="Cambria" w:hAnsi="Cambria"/>
          <w:sz w:val="24"/>
          <w:szCs w:val="24"/>
        </w:rPr>
        <w:t>P</w:t>
      </w:r>
      <w:r w:rsidR="004F2FF2" w:rsidRPr="004F2FF2">
        <w:rPr>
          <w:rFonts w:ascii="Cambria" w:hAnsi="Cambria"/>
          <w:sz w:val="24"/>
          <w:szCs w:val="24"/>
        </w:rPr>
        <w:t>elaksa</w:t>
      </w:r>
      <w:r w:rsidR="005A0AD8">
        <w:rPr>
          <w:rFonts w:ascii="Cambria" w:hAnsi="Cambria"/>
          <w:sz w:val="24"/>
          <w:szCs w:val="24"/>
        </w:rPr>
        <w:t>naan fungsi lain yang diberikan</w:t>
      </w:r>
      <w:r w:rsidR="005A0AD8">
        <w:rPr>
          <w:rFonts w:ascii="Cambria" w:hAnsi="Cambria"/>
          <w:sz w:val="24"/>
          <w:szCs w:val="24"/>
          <w:lang w:val="en-US"/>
        </w:rPr>
        <w:t xml:space="preserve"> </w:t>
      </w:r>
      <w:r w:rsidR="005A0AD8">
        <w:rPr>
          <w:rFonts w:ascii="Cambria" w:hAnsi="Cambria"/>
          <w:sz w:val="24"/>
          <w:szCs w:val="24"/>
        </w:rPr>
        <w:t>atasan</w:t>
      </w:r>
      <w:r w:rsidR="005A0AD8">
        <w:rPr>
          <w:rFonts w:ascii="Cambria" w:hAnsi="Cambria"/>
          <w:sz w:val="24"/>
          <w:szCs w:val="24"/>
          <w:lang w:val="en-US"/>
        </w:rPr>
        <w:t>.</w:t>
      </w:r>
    </w:p>
    <w:p w:rsidR="004F2FF2" w:rsidRPr="004F2FF2" w:rsidRDefault="004F2FF2" w:rsidP="004F2FF2">
      <w:pPr>
        <w:autoSpaceDE w:val="0"/>
        <w:autoSpaceDN w:val="0"/>
        <w:adjustRightInd w:val="0"/>
        <w:spacing w:after="0" w:line="360" w:lineRule="auto"/>
        <w:ind w:left="1134"/>
        <w:jc w:val="both"/>
        <w:rPr>
          <w:rFonts w:ascii="Cambria" w:hAnsi="Cambria"/>
          <w:sz w:val="24"/>
          <w:szCs w:val="24"/>
        </w:rPr>
      </w:pPr>
      <w:r w:rsidRPr="004F2FF2">
        <w:rPr>
          <w:rFonts w:ascii="Cambria" w:hAnsi="Cambria" w:cs="Arial"/>
          <w:sz w:val="24"/>
          <w:szCs w:val="24"/>
        </w:rPr>
        <w:t>Dalam pelaksanaan tugas dan fungsinya dibantu oleh</w:t>
      </w:r>
      <w:r w:rsidR="003870F5">
        <w:rPr>
          <w:rFonts w:ascii="Cambria" w:hAnsi="Cambria" w:cs="Arial"/>
          <w:sz w:val="24"/>
          <w:szCs w:val="24"/>
          <w:lang w:val="en-US"/>
        </w:rPr>
        <w:t xml:space="preserve"> sub koordinator yang bertanggungjawab kepada kepala bidang, terdiri atas</w:t>
      </w:r>
      <w:r w:rsidRPr="004F2FF2">
        <w:rPr>
          <w:rFonts w:ascii="Cambria" w:hAnsi="Cambria"/>
          <w:sz w:val="24"/>
          <w:szCs w:val="24"/>
        </w:rPr>
        <w:t xml:space="preserve"> : </w:t>
      </w:r>
    </w:p>
    <w:p w:rsidR="004F2FF2" w:rsidRPr="004F2FF2" w:rsidRDefault="004F2FF2" w:rsidP="006D06AD">
      <w:pPr>
        <w:pStyle w:val="ListParagraph"/>
        <w:numPr>
          <w:ilvl w:val="1"/>
          <w:numId w:val="19"/>
        </w:numPr>
        <w:autoSpaceDE w:val="0"/>
        <w:autoSpaceDN w:val="0"/>
        <w:adjustRightInd w:val="0"/>
        <w:spacing w:after="0" w:line="360" w:lineRule="auto"/>
        <w:ind w:left="1560" w:hanging="426"/>
        <w:jc w:val="both"/>
        <w:rPr>
          <w:rFonts w:ascii="Cambria" w:hAnsi="Cambria" w:cs="Times New Roman"/>
          <w:sz w:val="24"/>
          <w:szCs w:val="24"/>
        </w:rPr>
      </w:pPr>
      <w:r w:rsidRPr="004F2FF2">
        <w:rPr>
          <w:rFonts w:ascii="Cambria" w:hAnsi="Cambria" w:cs="Times New Roman"/>
          <w:sz w:val="24"/>
          <w:szCs w:val="24"/>
        </w:rPr>
        <w:t>S</w:t>
      </w:r>
      <w:r w:rsidR="003870F5">
        <w:rPr>
          <w:rFonts w:ascii="Cambria" w:hAnsi="Cambria" w:cs="Times New Roman"/>
          <w:sz w:val="24"/>
          <w:szCs w:val="24"/>
          <w:lang w:val="en-US"/>
        </w:rPr>
        <w:t>ub Substansi Strategi Pemasaran dan Brand Pariwisata</w:t>
      </w:r>
    </w:p>
    <w:p w:rsidR="004F2FF2" w:rsidRPr="004F2FF2" w:rsidRDefault="003870F5" w:rsidP="006D06AD">
      <w:pPr>
        <w:pStyle w:val="ListParagraph"/>
        <w:numPr>
          <w:ilvl w:val="1"/>
          <w:numId w:val="19"/>
        </w:numPr>
        <w:autoSpaceDE w:val="0"/>
        <w:autoSpaceDN w:val="0"/>
        <w:adjustRightInd w:val="0"/>
        <w:spacing w:after="0" w:line="360" w:lineRule="auto"/>
        <w:ind w:left="1560" w:hanging="426"/>
        <w:jc w:val="both"/>
        <w:rPr>
          <w:rFonts w:ascii="Cambria" w:hAnsi="Cambria" w:cs="Times New Roman"/>
          <w:sz w:val="24"/>
          <w:szCs w:val="24"/>
        </w:rPr>
      </w:pPr>
      <w:r>
        <w:rPr>
          <w:rFonts w:ascii="Cambria" w:hAnsi="Cambria" w:cs="Times New Roman"/>
          <w:sz w:val="24"/>
          <w:szCs w:val="24"/>
        </w:rPr>
        <w:t>S</w:t>
      </w:r>
      <w:r>
        <w:rPr>
          <w:rFonts w:ascii="Cambria" w:hAnsi="Cambria" w:cs="Times New Roman"/>
          <w:sz w:val="24"/>
          <w:szCs w:val="24"/>
          <w:lang w:val="en-US"/>
        </w:rPr>
        <w:t xml:space="preserve">ub Substansi Promosi </w:t>
      </w:r>
      <w:r w:rsidR="004F2FF2" w:rsidRPr="004F2FF2">
        <w:rPr>
          <w:rFonts w:ascii="Cambria" w:hAnsi="Cambria" w:cs="Times New Roman"/>
          <w:sz w:val="24"/>
          <w:szCs w:val="24"/>
        </w:rPr>
        <w:t xml:space="preserve">Pariwisata. </w:t>
      </w:r>
    </w:p>
    <w:p w:rsidR="004F2FF2" w:rsidRPr="004F2FF2" w:rsidRDefault="004F2FF2" w:rsidP="006D06AD">
      <w:pPr>
        <w:pStyle w:val="ListParagraph"/>
        <w:numPr>
          <w:ilvl w:val="1"/>
          <w:numId w:val="19"/>
        </w:numPr>
        <w:autoSpaceDE w:val="0"/>
        <w:autoSpaceDN w:val="0"/>
        <w:adjustRightInd w:val="0"/>
        <w:spacing w:after="0" w:line="360" w:lineRule="auto"/>
        <w:ind w:left="1560" w:hanging="426"/>
        <w:jc w:val="both"/>
        <w:rPr>
          <w:rFonts w:ascii="Cambria" w:hAnsi="Cambria" w:cs="Times New Roman"/>
          <w:sz w:val="24"/>
          <w:szCs w:val="24"/>
        </w:rPr>
      </w:pPr>
      <w:r w:rsidRPr="004F2FF2">
        <w:rPr>
          <w:rFonts w:ascii="Cambria" w:hAnsi="Cambria" w:cs="Times New Roman"/>
          <w:sz w:val="24"/>
          <w:szCs w:val="24"/>
        </w:rPr>
        <w:t>S</w:t>
      </w:r>
      <w:r w:rsidR="003870F5">
        <w:rPr>
          <w:rFonts w:ascii="Cambria" w:hAnsi="Cambria" w:cs="Times New Roman"/>
          <w:sz w:val="24"/>
          <w:szCs w:val="24"/>
          <w:lang w:val="en-US"/>
        </w:rPr>
        <w:t xml:space="preserve">ub Substansi Riset dan Analisis Data </w:t>
      </w:r>
      <w:r w:rsidRPr="004F2FF2">
        <w:rPr>
          <w:rFonts w:ascii="Cambria" w:hAnsi="Cambria" w:cs="Times New Roman"/>
          <w:sz w:val="24"/>
          <w:szCs w:val="24"/>
        </w:rPr>
        <w:t xml:space="preserve">Pariwisata. </w:t>
      </w:r>
    </w:p>
    <w:p w:rsidR="004F2FF2" w:rsidRPr="004F2FF2" w:rsidRDefault="004F2FF2" w:rsidP="004F2FF2">
      <w:pPr>
        <w:pStyle w:val="ListParagraph"/>
        <w:autoSpaceDE w:val="0"/>
        <w:autoSpaceDN w:val="0"/>
        <w:adjustRightInd w:val="0"/>
        <w:spacing w:after="0" w:line="360" w:lineRule="auto"/>
        <w:ind w:left="1440"/>
        <w:jc w:val="both"/>
        <w:rPr>
          <w:rFonts w:ascii="Cambria" w:hAnsi="Cambria" w:cs="Times New Roman"/>
          <w:sz w:val="24"/>
          <w:szCs w:val="24"/>
        </w:rPr>
      </w:pPr>
    </w:p>
    <w:p w:rsidR="004F2FF2" w:rsidRPr="004F2FF2" w:rsidRDefault="004F2FF2" w:rsidP="004F2FF2">
      <w:pPr>
        <w:autoSpaceDE w:val="0"/>
        <w:autoSpaceDN w:val="0"/>
        <w:adjustRightInd w:val="0"/>
        <w:spacing w:after="0" w:line="360" w:lineRule="auto"/>
        <w:ind w:left="1134"/>
        <w:jc w:val="both"/>
        <w:rPr>
          <w:rFonts w:ascii="Cambria" w:hAnsi="Cambria"/>
          <w:sz w:val="24"/>
          <w:szCs w:val="24"/>
        </w:rPr>
      </w:pPr>
      <w:r w:rsidRPr="004F2FF2">
        <w:rPr>
          <w:rFonts w:ascii="Cambria" w:hAnsi="Cambria"/>
          <w:sz w:val="24"/>
          <w:szCs w:val="24"/>
        </w:rPr>
        <w:t xml:space="preserve">Bidang </w:t>
      </w:r>
      <w:r w:rsidR="003870F5">
        <w:rPr>
          <w:rFonts w:ascii="Cambria" w:hAnsi="Cambria"/>
          <w:sz w:val="24"/>
          <w:szCs w:val="24"/>
          <w:lang w:val="en-US"/>
        </w:rPr>
        <w:t xml:space="preserve">Destinasi dan </w:t>
      </w:r>
      <w:r w:rsidRPr="004F2FF2">
        <w:rPr>
          <w:rFonts w:ascii="Cambria" w:hAnsi="Cambria"/>
          <w:sz w:val="24"/>
          <w:szCs w:val="24"/>
        </w:rPr>
        <w:t>Industri Pariwisata</w:t>
      </w:r>
    </w:p>
    <w:p w:rsidR="004F2FF2" w:rsidRPr="004F2FF2" w:rsidRDefault="004F2FF2" w:rsidP="006D06AD">
      <w:pPr>
        <w:pStyle w:val="ListParagraph"/>
        <w:numPr>
          <w:ilvl w:val="2"/>
          <w:numId w:val="14"/>
        </w:numPr>
        <w:autoSpaceDE w:val="0"/>
        <w:autoSpaceDN w:val="0"/>
        <w:adjustRightInd w:val="0"/>
        <w:spacing w:after="0" w:line="360" w:lineRule="auto"/>
        <w:ind w:left="1560" w:hanging="426"/>
        <w:jc w:val="both"/>
        <w:rPr>
          <w:rFonts w:ascii="Cambria" w:hAnsi="Cambria" w:cs="Times New Roman"/>
          <w:sz w:val="24"/>
          <w:szCs w:val="24"/>
        </w:rPr>
      </w:pPr>
      <w:r w:rsidRPr="004F2FF2">
        <w:rPr>
          <w:rFonts w:ascii="Cambria" w:hAnsi="Cambria" w:cs="Times New Roman"/>
          <w:sz w:val="24"/>
          <w:szCs w:val="24"/>
        </w:rPr>
        <w:t xml:space="preserve">Bidang </w:t>
      </w:r>
      <w:r w:rsidR="003870F5">
        <w:rPr>
          <w:rFonts w:ascii="Cambria" w:hAnsi="Cambria" w:cs="Times New Roman"/>
          <w:sz w:val="24"/>
          <w:szCs w:val="24"/>
          <w:lang w:val="en-US"/>
        </w:rPr>
        <w:t xml:space="preserve">Destinasi dan </w:t>
      </w:r>
      <w:r w:rsidRPr="004F2FF2">
        <w:rPr>
          <w:rFonts w:ascii="Cambria" w:hAnsi="Cambria" w:cs="Times New Roman"/>
          <w:sz w:val="24"/>
          <w:szCs w:val="24"/>
        </w:rPr>
        <w:t xml:space="preserve">Industri Pariwisata </w:t>
      </w:r>
      <w:r w:rsidR="003870F5">
        <w:rPr>
          <w:rFonts w:ascii="Cambria" w:hAnsi="Cambria" w:cs="Times New Roman"/>
          <w:sz w:val="24"/>
          <w:szCs w:val="24"/>
          <w:lang w:val="en-US"/>
        </w:rPr>
        <w:t xml:space="preserve">mempunyai </w:t>
      </w:r>
      <w:r w:rsidRPr="004F2FF2">
        <w:rPr>
          <w:rFonts w:ascii="Cambria" w:hAnsi="Cambria" w:cs="Times New Roman"/>
          <w:sz w:val="24"/>
          <w:szCs w:val="24"/>
        </w:rPr>
        <w:t xml:space="preserve">tugas </w:t>
      </w:r>
      <w:r w:rsidR="003870F5">
        <w:rPr>
          <w:rFonts w:ascii="Cambria" w:hAnsi="Cambria" w:cs="Times New Roman"/>
          <w:sz w:val="24"/>
          <w:szCs w:val="24"/>
          <w:lang w:val="en-US"/>
        </w:rPr>
        <w:t>menghimpun, menganalisa, menyusun, merumuskan dan memonitor bahan perumusan kebijakan, koordinasi, bimbingan teknis, pembinaan dan mengemban dibidang destinasi dan industry pariwisata.</w:t>
      </w:r>
    </w:p>
    <w:p w:rsidR="004F2FF2" w:rsidRPr="004F2FF2" w:rsidRDefault="004F2FF2" w:rsidP="006D06AD">
      <w:pPr>
        <w:pStyle w:val="ListParagraph"/>
        <w:numPr>
          <w:ilvl w:val="2"/>
          <w:numId w:val="14"/>
        </w:numPr>
        <w:autoSpaceDE w:val="0"/>
        <w:autoSpaceDN w:val="0"/>
        <w:adjustRightInd w:val="0"/>
        <w:spacing w:after="0" w:line="360" w:lineRule="auto"/>
        <w:ind w:left="1560" w:hanging="426"/>
        <w:jc w:val="both"/>
        <w:rPr>
          <w:rFonts w:ascii="Cambria" w:hAnsi="Cambria" w:cs="Times New Roman"/>
          <w:sz w:val="24"/>
          <w:szCs w:val="24"/>
        </w:rPr>
      </w:pPr>
      <w:r w:rsidRPr="004F2FF2">
        <w:rPr>
          <w:rFonts w:ascii="Cambria" w:hAnsi="Cambria" w:cs="Times New Roman"/>
          <w:sz w:val="24"/>
          <w:szCs w:val="24"/>
        </w:rPr>
        <w:t xml:space="preserve">Dalam melaksanakan tugas sebagaimana dimaksud </w:t>
      </w:r>
      <w:r w:rsidR="003870F5">
        <w:rPr>
          <w:rFonts w:ascii="Cambria" w:hAnsi="Cambria" w:cs="Times New Roman"/>
          <w:sz w:val="24"/>
          <w:szCs w:val="24"/>
          <w:lang w:val="en-US"/>
        </w:rPr>
        <w:t>pada ayat</w:t>
      </w:r>
      <w:r w:rsidRPr="004F2FF2">
        <w:rPr>
          <w:rFonts w:ascii="Cambria" w:hAnsi="Cambria" w:cs="Times New Roman"/>
          <w:sz w:val="24"/>
          <w:szCs w:val="24"/>
        </w:rPr>
        <w:t xml:space="preserve"> </w:t>
      </w:r>
      <w:r w:rsidR="003870F5">
        <w:rPr>
          <w:rFonts w:ascii="Cambria" w:hAnsi="Cambria" w:cs="Times New Roman"/>
          <w:sz w:val="24"/>
          <w:szCs w:val="24"/>
          <w:lang w:val="en-US"/>
        </w:rPr>
        <w:t>(</w:t>
      </w:r>
      <w:r w:rsidRPr="004F2FF2">
        <w:rPr>
          <w:rFonts w:ascii="Cambria" w:hAnsi="Cambria" w:cs="Times New Roman"/>
          <w:sz w:val="24"/>
          <w:szCs w:val="24"/>
        </w:rPr>
        <w:t>1</w:t>
      </w:r>
      <w:r w:rsidR="003870F5">
        <w:rPr>
          <w:rFonts w:ascii="Cambria" w:hAnsi="Cambria" w:cs="Times New Roman"/>
          <w:sz w:val="24"/>
          <w:szCs w:val="24"/>
          <w:lang w:val="en-US"/>
        </w:rPr>
        <w:t>)</w:t>
      </w:r>
      <w:r w:rsidRPr="004F2FF2">
        <w:rPr>
          <w:rFonts w:ascii="Cambria" w:hAnsi="Cambria" w:cs="Times New Roman"/>
          <w:sz w:val="24"/>
          <w:szCs w:val="24"/>
        </w:rPr>
        <w:t>, mempunyai fungsi :</w:t>
      </w:r>
    </w:p>
    <w:p w:rsidR="004F2FF2" w:rsidRPr="004F2FF2" w:rsidRDefault="00B06654" w:rsidP="006D06AD">
      <w:pPr>
        <w:pStyle w:val="ListParagraph"/>
        <w:numPr>
          <w:ilvl w:val="1"/>
          <w:numId w:val="15"/>
        </w:numPr>
        <w:autoSpaceDE w:val="0"/>
        <w:autoSpaceDN w:val="0"/>
        <w:adjustRightInd w:val="0"/>
        <w:spacing w:after="0" w:line="360" w:lineRule="auto"/>
        <w:ind w:left="1843" w:hanging="283"/>
        <w:jc w:val="both"/>
        <w:rPr>
          <w:rFonts w:ascii="Cambria" w:hAnsi="Cambria" w:cs="Times New Roman"/>
          <w:sz w:val="24"/>
          <w:szCs w:val="24"/>
        </w:rPr>
      </w:pPr>
      <w:r>
        <w:rPr>
          <w:rFonts w:ascii="Cambria" w:hAnsi="Cambria" w:cs="Times New Roman"/>
          <w:sz w:val="24"/>
          <w:szCs w:val="24"/>
        </w:rPr>
        <w:t>P</w:t>
      </w:r>
      <w:r w:rsidR="004F2FF2" w:rsidRPr="004F2FF2">
        <w:rPr>
          <w:rFonts w:ascii="Cambria" w:hAnsi="Cambria" w:cs="Times New Roman"/>
          <w:sz w:val="24"/>
          <w:szCs w:val="24"/>
        </w:rPr>
        <w:t xml:space="preserve">enyusunan rencana, </w:t>
      </w:r>
      <w:r w:rsidR="003870F5">
        <w:rPr>
          <w:rFonts w:ascii="Cambria" w:hAnsi="Cambria" w:cs="Times New Roman"/>
          <w:sz w:val="24"/>
          <w:szCs w:val="24"/>
          <w:lang w:val="en-US"/>
        </w:rPr>
        <w:t xml:space="preserve">pelaksanaan tugas </w:t>
      </w:r>
      <w:r w:rsidR="003870F5">
        <w:rPr>
          <w:rFonts w:ascii="Cambria" w:hAnsi="Cambria" w:cs="Times New Roman"/>
          <w:sz w:val="24"/>
          <w:szCs w:val="24"/>
        </w:rPr>
        <w:t>Bidang</w:t>
      </w:r>
      <w:r w:rsidR="003870F5">
        <w:rPr>
          <w:rFonts w:ascii="Cambria" w:hAnsi="Cambria" w:cs="Times New Roman"/>
          <w:sz w:val="24"/>
          <w:szCs w:val="24"/>
          <w:lang w:val="en-US"/>
        </w:rPr>
        <w:t xml:space="preserve"> Destinasi dan </w:t>
      </w:r>
      <w:r w:rsidR="004F2FF2" w:rsidRPr="004F2FF2">
        <w:rPr>
          <w:rFonts w:ascii="Cambria" w:hAnsi="Cambria" w:cs="Times New Roman"/>
          <w:sz w:val="24"/>
          <w:szCs w:val="24"/>
        </w:rPr>
        <w:t>Industri Pariwisata.</w:t>
      </w:r>
    </w:p>
    <w:p w:rsidR="004F2FF2" w:rsidRPr="00144BA9" w:rsidRDefault="004F2FF2" w:rsidP="003870F5">
      <w:pPr>
        <w:pStyle w:val="ListParagraph"/>
        <w:numPr>
          <w:ilvl w:val="1"/>
          <w:numId w:val="15"/>
        </w:numPr>
        <w:autoSpaceDE w:val="0"/>
        <w:autoSpaceDN w:val="0"/>
        <w:adjustRightInd w:val="0"/>
        <w:spacing w:after="0" w:line="360" w:lineRule="auto"/>
        <w:ind w:left="1843" w:hanging="283"/>
        <w:jc w:val="both"/>
        <w:rPr>
          <w:rFonts w:ascii="Cambria" w:hAnsi="Cambria" w:cs="Times New Roman"/>
          <w:sz w:val="24"/>
          <w:szCs w:val="24"/>
        </w:rPr>
      </w:pPr>
      <w:r w:rsidRPr="004F2FF2">
        <w:rPr>
          <w:rFonts w:ascii="Cambria" w:hAnsi="Cambria" w:cs="Times New Roman"/>
          <w:sz w:val="24"/>
          <w:szCs w:val="24"/>
        </w:rPr>
        <w:t>Pen</w:t>
      </w:r>
      <w:r w:rsidR="003870F5">
        <w:rPr>
          <w:rFonts w:ascii="Cambria" w:hAnsi="Cambria" w:cs="Times New Roman"/>
          <w:sz w:val="24"/>
          <w:szCs w:val="24"/>
          <w:lang w:val="en-US"/>
        </w:rPr>
        <w:t>yiapan bahan-bahan dan data yang berkenaan dengan pelaksanaan tugas Bidang Destinasi dan Industri Pariwisata;</w:t>
      </w:r>
    </w:p>
    <w:p w:rsidR="00144BA9" w:rsidRPr="00144BA9" w:rsidRDefault="00144BA9" w:rsidP="003870F5">
      <w:pPr>
        <w:pStyle w:val="ListParagraph"/>
        <w:numPr>
          <w:ilvl w:val="1"/>
          <w:numId w:val="15"/>
        </w:numPr>
        <w:autoSpaceDE w:val="0"/>
        <w:autoSpaceDN w:val="0"/>
        <w:adjustRightInd w:val="0"/>
        <w:spacing w:after="0" w:line="360" w:lineRule="auto"/>
        <w:ind w:left="1843" w:hanging="283"/>
        <w:jc w:val="both"/>
        <w:rPr>
          <w:rFonts w:ascii="Cambria" w:hAnsi="Cambria" w:cs="Times New Roman"/>
          <w:sz w:val="24"/>
          <w:szCs w:val="24"/>
        </w:rPr>
      </w:pPr>
      <w:r>
        <w:rPr>
          <w:rFonts w:ascii="Cambria" w:hAnsi="Cambria" w:cs="Times New Roman"/>
          <w:sz w:val="24"/>
          <w:szCs w:val="24"/>
          <w:lang w:val="en-US"/>
        </w:rPr>
        <w:t>Penghimpunan, pengolahan dan penganalisaan data bahan perumusan kebijakan di Bidang Destinasi dan Industri Pariwisata;</w:t>
      </w:r>
    </w:p>
    <w:p w:rsidR="00144BA9" w:rsidRPr="00144BA9" w:rsidRDefault="00144BA9" w:rsidP="00144BA9">
      <w:pPr>
        <w:pStyle w:val="ListParagraph"/>
        <w:numPr>
          <w:ilvl w:val="1"/>
          <w:numId w:val="15"/>
        </w:numPr>
        <w:autoSpaceDE w:val="0"/>
        <w:autoSpaceDN w:val="0"/>
        <w:adjustRightInd w:val="0"/>
        <w:spacing w:after="0" w:line="360" w:lineRule="auto"/>
        <w:ind w:left="1843" w:hanging="283"/>
        <w:jc w:val="both"/>
        <w:rPr>
          <w:rFonts w:ascii="Cambria" w:hAnsi="Cambria" w:cs="Times New Roman"/>
          <w:sz w:val="24"/>
          <w:szCs w:val="24"/>
        </w:rPr>
      </w:pPr>
      <w:r>
        <w:rPr>
          <w:rFonts w:ascii="Cambria" w:hAnsi="Cambria" w:cs="Times New Roman"/>
          <w:sz w:val="24"/>
          <w:szCs w:val="24"/>
          <w:lang w:val="en-US"/>
        </w:rPr>
        <w:t>Penyusunan rumusan kebijakan dan rencana program kegiatan di Bidang Destinasi dan Industri Pariwisata;</w:t>
      </w:r>
    </w:p>
    <w:p w:rsidR="00144BA9" w:rsidRPr="004F2FF2" w:rsidRDefault="00144BA9" w:rsidP="00144BA9">
      <w:pPr>
        <w:pStyle w:val="ListParagraph"/>
        <w:autoSpaceDE w:val="0"/>
        <w:autoSpaceDN w:val="0"/>
        <w:adjustRightInd w:val="0"/>
        <w:spacing w:after="0" w:line="360" w:lineRule="auto"/>
        <w:ind w:left="1843"/>
        <w:jc w:val="both"/>
        <w:rPr>
          <w:rFonts w:ascii="Cambria" w:hAnsi="Cambria" w:cs="Times New Roman"/>
          <w:sz w:val="24"/>
          <w:szCs w:val="24"/>
        </w:rPr>
      </w:pPr>
    </w:p>
    <w:p w:rsidR="00144BA9" w:rsidRPr="00144BA9" w:rsidRDefault="00B06654" w:rsidP="00144BA9">
      <w:pPr>
        <w:pStyle w:val="ListParagraph"/>
        <w:numPr>
          <w:ilvl w:val="1"/>
          <w:numId w:val="15"/>
        </w:numPr>
        <w:autoSpaceDE w:val="0"/>
        <w:autoSpaceDN w:val="0"/>
        <w:adjustRightInd w:val="0"/>
        <w:spacing w:after="0" w:line="360" w:lineRule="auto"/>
        <w:ind w:left="1843" w:hanging="283"/>
        <w:jc w:val="both"/>
        <w:rPr>
          <w:rFonts w:ascii="Cambria" w:hAnsi="Cambria" w:cs="Times New Roman"/>
          <w:sz w:val="24"/>
          <w:szCs w:val="24"/>
        </w:rPr>
      </w:pPr>
      <w:r>
        <w:rPr>
          <w:rFonts w:ascii="Cambria" w:hAnsi="Cambria" w:cs="Times New Roman"/>
          <w:sz w:val="24"/>
          <w:szCs w:val="24"/>
        </w:rPr>
        <w:lastRenderedPageBreak/>
        <w:t>P</w:t>
      </w:r>
      <w:r w:rsidR="00144BA9">
        <w:rPr>
          <w:rFonts w:ascii="Cambria" w:hAnsi="Cambria" w:cs="Times New Roman"/>
          <w:sz w:val="24"/>
          <w:szCs w:val="24"/>
          <w:lang w:val="en-US"/>
        </w:rPr>
        <w:t>elaksanaan dan pembimbingan kebijakan di Bidang Destinasi dan Industri Pariwisata;</w:t>
      </w:r>
    </w:p>
    <w:p w:rsidR="00144BA9" w:rsidRPr="00144BA9" w:rsidRDefault="00144BA9" w:rsidP="00144BA9">
      <w:pPr>
        <w:pStyle w:val="ListParagraph"/>
        <w:numPr>
          <w:ilvl w:val="1"/>
          <w:numId w:val="15"/>
        </w:numPr>
        <w:autoSpaceDE w:val="0"/>
        <w:autoSpaceDN w:val="0"/>
        <w:adjustRightInd w:val="0"/>
        <w:spacing w:after="0" w:line="360" w:lineRule="auto"/>
        <w:ind w:left="1843" w:hanging="283"/>
        <w:jc w:val="both"/>
        <w:rPr>
          <w:rFonts w:ascii="Cambria" w:hAnsi="Cambria" w:cs="Times New Roman"/>
          <w:sz w:val="24"/>
          <w:szCs w:val="24"/>
        </w:rPr>
      </w:pPr>
      <w:r>
        <w:rPr>
          <w:rFonts w:ascii="Cambria" w:hAnsi="Cambria" w:cs="Times New Roman"/>
          <w:sz w:val="24"/>
          <w:szCs w:val="24"/>
          <w:lang w:val="en-US"/>
        </w:rPr>
        <w:t>Penyiapan juklak dan juknis penyelenggaraan pengembangan Destinasi dan Industri Pariwisata;</w:t>
      </w:r>
    </w:p>
    <w:p w:rsidR="00144BA9" w:rsidRPr="00144BA9" w:rsidRDefault="00144BA9" w:rsidP="00144BA9">
      <w:pPr>
        <w:pStyle w:val="ListParagraph"/>
        <w:numPr>
          <w:ilvl w:val="1"/>
          <w:numId w:val="15"/>
        </w:numPr>
        <w:autoSpaceDE w:val="0"/>
        <w:autoSpaceDN w:val="0"/>
        <w:adjustRightInd w:val="0"/>
        <w:spacing w:after="0" w:line="360" w:lineRule="auto"/>
        <w:ind w:left="1843" w:hanging="283"/>
        <w:jc w:val="both"/>
        <w:rPr>
          <w:rFonts w:ascii="Cambria" w:hAnsi="Cambria" w:cs="Times New Roman"/>
          <w:sz w:val="24"/>
          <w:szCs w:val="24"/>
        </w:rPr>
      </w:pPr>
      <w:r>
        <w:rPr>
          <w:rFonts w:ascii="Cambria" w:hAnsi="Cambria" w:cs="Times New Roman"/>
          <w:sz w:val="24"/>
          <w:szCs w:val="24"/>
          <w:lang w:val="en-US"/>
        </w:rPr>
        <w:t>Pelaksanaan monitoring dan evaluasi penyusunan laporan kegiatan di bidang pengembangan Destinasi dan Industri Pariwisata;</w:t>
      </w:r>
    </w:p>
    <w:p w:rsidR="00144BA9" w:rsidRPr="00FB120E" w:rsidRDefault="00144BA9" w:rsidP="00FB120E">
      <w:pPr>
        <w:pStyle w:val="ListParagraph"/>
        <w:numPr>
          <w:ilvl w:val="1"/>
          <w:numId w:val="15"/>
        </w:numPr>
        <w:autoSpaceDE w:val="0"/>
        <w:autoSpaceDN w:val="0"/>
        <w:adjustRightInd w:val="0"/>
        <w:spacing w:after="0" w:line="360" w:lineRule="auto"/>
        <w:ind w:left="1843" w:hanging="283"/>
        <w:jc w:val="both"/>
        <w:rPr>
          <w:rFonts w:ascii="Cambria" w:hAnsi="Cambria" w:cs="Times New Roman"/>
          <w:sz w:val="24"/>
          <w:szCs w:val="24"/>
        </w:rPr>
      </w:pPr>
      <w:r>
        <w:rPr>
          <w:rFonts w:ascii="Cambria" w:hAnsi="Cambria" w:cs="Times New Roman"/>
          <w:sz w:val="24"/>
          <w:szCs w:val="24"/>
          <w:lang w:val="en-US"/>
        </w:rPr>
        <w:t>Pengevaluasian</w:t>
      </w:r>
      <w:r w:rsidR="00FB120E">
        <w:rPr>
          <w:rFonts w:ascii="Cambria" w:hAnsi="Cambria" w:cs="Times New Roman"/>
          <w:sz w:val="24"/>
          <w:szCs w:val="24"/>
          <w:lang w:val="en-US"/>
        </w:rPr>
        <w:t xml:space="preserve"> pelaksanaan tugas Bidang Destinasi dan Industri Pariwisata;</w:t>
      </w:r>
    </w:p>
    <w:p w:rsidR="00FB120E" w:rsidRPr="00144BA9" w:rsidRDefault="00FB120E" w:rsidP="00FB120E">
      <w:pPr>
        <w:pStyle w:val="ListParagraph"/>
        <w:numPr>
          <w:ilvl w:val="1"/>
          <w:numId w:val="15"/>
        </w:numPr>
        <w:autoSpaceDE w:val="0"/>
        <w:autoSpaceDN w:val="0"/>
        <w:adjustRightInd w:val="0"/>
        <w:spacing w:after="0" w:line="360" w:lineRule="auto"/>
        <w:ind w:left="1843" w:hanging="283"/>
        <w:jc w:val="both"/>
        <w:rPr>
          <w:rFonts w:ascii="Cambria" w:hAnsi="Cambria" w:cs="Times New Roman"/>
          <w:sz w:val="24"/>
          <w:szCs w:val="24"/>
        </w:rPr>
      </w:pPr>
      <w:r w:rsidRPr="00FB120E">
        <w:rPr>
          <w:rFonts w:ascii="Cambria" w:hAnsi="Cambria" w:cs="Times New Roman"/>
          <w:sz w:val="24"/>
          <w:szCs w:val="24"/>
          <w:lang w:val="en-US"/>
        </w:rPr>
        <w:t>P</w:t>
      </w:r>
      <w:r w:rsidR="004F2FF2" w:rsidRPr="00FB120E">
        <w:rPr>
          <w:rFonts w:ascii="Cambria" w:hAnsi="Cambria" w:cs="Times New Roman"/>
          <w:sz w:val="24"/>
          <w:szCs w:val="24"/>
        </w:rPr>
        <w:t xml:space="preserve">enyusunan laporan pelaksanaan tugas </w:t>
      </w:r>
      <w:r>
        <w:rPr>
          <w:rFonts w:ascii="Cambria" w:hAnsi="Cambria" w:cs="Times New Roman"/>
          <w:sz w:val="24"/>
          <w:szCs w:val="24"/>
          <w:lang w:val="en-US"/>
        </w:rPr>
        <w:t>Bidang Destinasi dan Industri Pariwisata;</w:t>
      </w:r>
    </w:p>
    <w:p w:rsidR="004F2FF2" w:rsidRPr="00FB120E" w:rsidRDefault="00B06654" w:rsidP="006D06AD">
      <w:pPr>
        <w:pStyle w:val="ListParagraph"/>
        <w:numPr>
          <w:ilvl w:val="1"/>
          <w:numId w:val="15"/>
        </w:numPr>
        <w:autoSpaceDE w:val="0"/>
        <w:autoSpaceDN w:val="0"/>
        <w:adjustRightInd w:val="0"/>
        <w:spacing w:after="0" w:line="360" w:lineRule="auto"/>
        <w:ind w:left="1843" w:hanging="283"/>
        <w:jc w:val="both"/>
        <w:rPr>
          <w:rFonts w:ascii="Cambria" w:hAnsi="Cambria"/>
          <w:sz w:val="24"/>
          <w:szCs w:val="24"/>
        </w:rPr>
      </w:pPr>
      <w:r w:rsidRPr="00FB120E">
        <w:rPr>
          <w:rFonts w:ascii="Cambria" w:hAnsi="Cambria" w:cs="Times New Roman"/>
          <w:sz w:val="24"/>
          <w:szCs w:val="24"/>
        </w:rPr>
        <w:t>P</w:t>
      </w:r>
      <w:r w:rsidR="00FB120E">
        <w:rPr>
          <w:rFonts w:ascii="Cambria" w:hAnsi="Cambria" w:cs="Times New Roman"/>
          <w:sz w:val="24"/>
          <w:szCs w:val="24"/>
        </w:rPr>
        <w:t xml:space="preserve">elaksanaan </w:t>
      </w:r>
      <w:r w:rsidR="00FB120E">
        <w:rPr>
          <w:rFonts w:ascii="Cambria" w:hAnsi="Cambria" w:cs="Times New Roman"/>
          <w:sz w:val="24"/>
          <w:szCs w:val="24"/>
          <w:lang w:val="en-US"/>
        </w:rPr>
        <w:t>tugas</w:t>
      </w:r>
      <w:r w:rsidR="004F2FF2" w:rsidRPr="00FB120E">
        <w:rPr>
          <w:rFonts w:ascii="Cambria" w:hAnsi="Cambria" w:cs="Times New Roman"/>
          <w:sz w:val="24"/>
          <w:szCs w:val="24"/>
        </w:rPr>
        <w:t xml:space="preserve"> lain yang diberikan </w:t>
      </w:r>
      <w:r w:rsidR="00FB120E">
        <w:rPr>
          <w:rFonts w:ascii="Cambria" w:hAnsi="Cambria" w:cs="Times New Roman"/>
          <w:sz w:val="24"/>
          <w:szCs w:val="24"/>
          <w:lang w:val="en-US"/>
        </w:rPr>
        <w:t>Kepala Dinas</w:t>
      </w:r>
      <w:r w:rsidR="001B5952">
        <w:rPr>
          <w:rFonts w:ascii="Cambria" w:hAnsi="Cambria" w:cs="Times New Roman"/>
          <w:sz w:val="24"/>
          <w:szCs w:val="24"/>
          <w:lang w:val="en-US"/>
        </w:rPr>
        <w:t>.</w:t>
      </w:r>
    </w:p>
    <w:p w:rsidR="004F2FF2" w:rsidRPr="004F2FF2" w:rsidRDefault="004F2FF2" w:rsidP="004F2FF2">
      <w:pPr>
        <w:autoSpaceDE w:val="0"/>
        <w:autoSpaceDN w:val="0"/>
        <w:adjustRightInd w:val="0"/>
        <w:spacing w:after="0" w:line="360" w:lineRule="auto"/>
        <w:ind w:left="1134"/>
        <w:jc w:val="both"/>
        <w:rPr>
          <w:rFonts w:ascii="Cambria" w:hAnsi="Cambria"/>
          <w:sz w:val="24"/>
          <w:szCs w:val="24"/>
        </w:rPr>
      </w:pPr>
      <w:r w:rsidRPr="004F2FF2">
        <w:rPr>
          <w:rFonts w:ascii="Cambria" w:hAnsi="Cambria" w:cs="Arial"/>
          <w:sz w:val="24"/>
          <w:szCs w:val="24"/>
        </w:rPr>
        <w:t>Dalam pelaksanaan tugas dan fungsinya dibantu oleh</w:t>
      </w:r>
      <w:r w:rsidR="001B5952">
        <w:rPr>
          <w:rFonts w:ascii="Cambria" w:hAnsi="Cambria" w:cs="Arial"/>
          <w:sz w:val="24"/>
          <w:szCs w:val="24"/>
          <w:lang w:val="en-US"/>
        </w:rPr>
        <w:t xml:space="preserve"> Sub Koordinator yang bertanggungjawab kepada Kepala Bidang, terdiri atas</w:t>
      </w:r>
      <w:r w:rsidRPr="004F2FF2">
        <w:rPr>
          <w:rFonts w:ascii="Cambria" w:hAnsi="Cambria"/>
          <w:sz w:val="24"/>
          <w:szCs w:val="24"/>
        </w:rPr>
        <w:t xml:space="preserve"> :</w:t>
      </w:r>
    </w:p>
    <w:p w:rsidR="004F2FF2" w:rsidRPr="004F2FF2" w:rsidRDefault="004F2FF2" w:rsidP="006D06AD">
      <w:pPr>
        <w:pStyle w:val="ListParagraph"/>
        <w:numPr>
          <w:ilvl w:val="0"/>
          <w:numId w:val="20"/>
        </w:numPr>
        <w:autoSpaceDE w:val="0"/>
        <w:autoSpaceDN w:val="0"/>
        <w:adjustRightInd w:val="0"/>
        <w:spacing w:after="0" w:line="360" w:lineRule="auto"/>
        <w:ind w:left="1560" w:hanging="426"/>
        <w:jc w:val="both"/>
        <w:rPr>
          <w:rFonts w:ascii="Cambria" w:hAnsi="Cambria" w:cs="Times New Roman"/>
          <w:sz w:val="24"/>
          <w:szCs w:val="24"/>
        </w:rPr>
      </w:pPr>
      <w:r w:rsidRPr="004F2FF2">
        <w:rPr>
          <w:rFonts w:ascii="Cambria" w:hAnsi="Cambria" w:cs="Times New Roman"/>
          <w:sz w:val="24"/>
          <w:szCs w:val="24"/>
        </w:rPr>
        <w:t>S</w:t>
      </w:r>
      <w:r w:rsidR="001B5952">
        <w:rPr>
          <w:rFonts w:ascii="Cambria" w:hAnsi="Cambria" w:cs="Times New Roman"/>
          <w:sz w:val="24"/>
          <w:szCs w:val="24"/>
          <w:lang w:val="en-US"/>
        </w:rPr>
        <w:t>ub Substansi Pengembangan Daya Tarik Wisata</w:t>
      </w:r>
    </w:p>
    <w:p w:rsidR="004F2FF2" w:rsidRPr="004F2FF2" w:rsidRDefault="004F2FF2" w:rsidP="006D06AD">
      <w:pPr>
        <w:pStyle w:val="ListParagraph"/>
        <w:numPr>
          <w:ilvl w:val="0"/>
          <w:numId w:val="20"/>
        </w:numPr>
        <w:autoSpaceDE w:val="0"/>
        <w:autoSpaceDN w:val="0"/>
        <w:adjustRightInd w:val="0"/>
        <w:spacing w:after="0" w:line="360" w:lineRule="auto"/>
        <w:ind w:left="1560" w:hanging="426"/>
        <w:jc w:val="both"/>
        <w:rPr>
          <w:rFonts w:ascii="Cambria" w:hAnsi="Cambria" w:cs="Times New Roman"/>
          <w:sz w:val="24"/>
          <w:szCs w:val="24"/>
        </w:rPr>
      </w:pPr>
      <w:r w:rsidRPr="004F2FF2">
        <w:rPr>
          <w:rFonts w:ascii="Cambria" w:hAnsi="Cambria" w:cs="Times New Roman"/>
          <w:sz w:val="24"/>
          <w:szCs w:val="24"/>
        </w:rPr>
        <w:t>S</w:t>
      </w:r>
      <w:r w:rsidR="001B5952">
        <w:rPr>
          <w:rFonts w:ascii="Cambria" w:hAnsi="Cambria" w:cs="Times New Roman"/>
          <w:sz w:val="24"/>
          <w:szCs w:val="24"/>
          <w:lang w:val="en-US"/>
        </w:rPr>
        <w:t>ub Substansi Pengembangan Kawasan Pariwisata</w:t>
      </w:r>
    </w:p>
    <w:p w:rsidR="004F2FF2" w:rsidRPr="004F2FF2" w:rsidRDefault="004F2FF2" w:rsidP="006D06AD">
      <w:pPr>
        <w:pStyle w:val="ListParagraph"/>
        <w:numPr>
          <w:ilvl w:val="0"/>
          <w:numId w:val="20"/>
        </w:numPr>
        <w:autoSpaceDE w:val="0"/>
        <w:autoSpaceDN w:val="0"/>
        <w:adjustRightInd w:val="0"/>
        <w:spacing w:after="0" w:line="360" w:lineRule="auto"/>
        <w:ind w:left="1560" w:hanging="426"/>
        <w:jc w:val="both"/>
        <w:rPr>
          <w:rFonts w:ascii="Cambria" w:hAnsi="Cambria" w:cs="Times New Roman"/>
          <w:sz w:val="24"/>
          <w:szCs w:val="24"/>
        </w:rPr>
      </w:pPr>
      <w:r w:rsidRPr="004F2FF2">
        <w:rPr>
          <w:rFonts w:ascii="Cambria" w:hAnsi="Cambria" w:cs="Times New Roman"/>
          <w:sz w:val="24"/>
          <w:szCs w:val="24"/>
        </w:rPr>
        <w:t>S</w:t>
      </w:r>
      <w:r w:rsidR="001B5952">
        <w:rPr>
          <w:rFonts w:ascii="Cambria" w:hAnsi="Cambria" w:cs="Times New Roman"/>
          <w:sz w:val="24"/>
          <w:szCs w:val="24"/>
          <w:lang w:val="en-US"/>
        </w:rPr>
        <w:t>ub Substansi Pengembangan Industri Pariwisata</w:t>
      </w:r>
    </w:p>
    <w:p w:rsidR="004F2FF2" w:rsidRPr="004F2FF2" w:rsidRDefault="004F2FF2" w:rsidP="004F2FF2">
      <w:pPr>
        <w:autoSpaceDE w:val="0"/>
        <w:autoSpaceDN w:val="0"/>
        <w:adjustRightInd w:val="0"/>
        <w:spacing w:after="0" w:line="360" w:lineRule="auto"/>
        <w:ind w:left="1134"/>
        <w:jc w:val="both"/>
        <w:rPr>
          <w:rFonts w:ascii="Cambria" w:hAnsi="Cambria"/>
          <w:sz w:val="24"/>
          <w:szCs w:val="24"/>
        </w:rPr>
      </w:pPr>
    </w:p>
    <w:p w:rsidR="004F2FF2" w:rsidRPr="004F2FF2" w:rsidRDefault="004F2FF2" w:rsidP="004F2FF2">
      <w:pPr>
        <w:autoSpaceDE w:val="0"/>
        <w:autoSpaceDN w:val="0"/>
        <w:adjustRightInd w:val="0"/>
        <w:spacing w:after="0" w:line="360" w:lineRule="auto"/>
        <w:ind w:left="1134"/>
        <w:jc w:val="both"/>
        <w:rPr>
          <w:rFonts w:ascii="Cambria" w:hAnsi="Cambria"/>
          <w:sz w:val="24"/>
          <w:szCs w:val="24"/>
        </w:rPr>
      </w:pPr>
      <w:r w:rsidRPr="004F2FF2">
        <w:rPr>
          <w:rFonts w:ascii="Cambria" w:hAnsi="Cambria"/>
          <w:sz w:val="24"/>
          <w:szCs w:val="24"/>
        </w:rPr>
        <w:t>Bidang Ekonomi Kreatif</w:t>
      </w:r>
    </w:p>
    <w:p w:rsidR="004F2FF2" w:rsidRPr="004F2FF2" w:rsidRDefault="004F2FF2" w:rsidP="006D06AD">
      <w:pPr>
        <w:pStyle w:val="ListParagraph"/>
        <w:numPr>
          <w:ilvl w:val="0"/>
          <w:numId w:val="21"/>
        </w:numPr>
        <w:autoSpaceDE w:val="0"/>
        <w:autoSpaceDN w:val="0"/>
        <w:adjustRightInd w:val="0"/>
        <w:spacing w:after="0" w:line="360" w:lineRule="auto"/>
        <w:ind w:left="1418" w:hanging="283"/>
        <w:jc w:val="both"/>
        <w:rPr>
          <w:rFonts w:ascii="Cambria" w:hAnsi="Cambria" w:cs="Times New Roman"/>
          <w:sz w:val="24"/>
          <w:szCs w:val="24"/>
        </w:rPr>
      </w:pPr>
      <w:r w:rsidRPr="004F2FF2">
        <w:rPr>
          <w:rFonts w:ascii="Cambria" w:hAnsi="Cambria" w:cs="Times New Roman"/>
          <w:sz w:val="24"/>
          <w:szCs w:val="24"/>
        </w:rPr>
        <w:t xml:space="preserve">Bidang Ekonomi Kreatif </w:t>
      </w:r>
      <w:r w:rsidR="005C4D5D">
        <w:rPr>
          <w:rFonts w:ascii="Cambria" w:hAnsi="Cambria" w:cs="Times New Roman"/>
          <w:sz w:val="24"/>
          <w:szCs w:val="24"/>
          <w:lang w:val="en-US"/>
        </w:rPr>
        <w:t>mempunyai tugas</w:t>
      </w:r>
      <w:r w:rsidRPr="004F2FF2">
        <w:rPr>
          <w:rFonts w:ascii="Cambria" w:hAnsi="Cambria" w:cs="Times New Roman"/>
          <w:sz w:val="24"/>
          <w:szCs w:val="24"/>
        </w:rPr>
        <w:t xml:space="preserve"> </w:t>
      </w:r>
      <w:r w:rsidR="005C4D5D">
        <w:rPr>
          <w:rFonts w:ascii="Cambria" w:hAnsi="Cambria" w:cs="Times New Roman"/>
          <w:sz w:val="24"/>
          <w:szCs w:val="24"/>
          <w:lang w:val="en-US"/>
        </w:rPr>
        <w:t>menyiapkan perumusan kebijakan, pengevaluasian dan melaksanakan kegiatan dari pengembangan ekonomi kreatif yang dapat menciptakan nilai tambah untuk penguatan kualitas kepriwisataan.</w:t>
      </w:r>
    </w:p>
    <w:p w:rsidR="004F2FF2" w:rsidRPr="004F2FF2" w:rsidRDefault="004F2FF2" w:rsidP="006D06AD">
      <w:pPr>
        <w:pStyle w:val="ListParagraph"/>
        <w:numPr>
          <w:ilvl w:val="0"/>
          <w:numId w:val="21"/>
        </w:numPr>
        <w:autoSpaceDE w:val="0"/>
        <w:autoSpaceDN w:val="0"/>
        <w:adjustRightInd w:val="0"/>
        <w:spacing w:after="0" w:line="360" w:lineRule="auto"/>
        <w:ind w:left="1418" w:hanging="283"/>
        <w:jc w:val="both"/>
        <w:rPr>
          <w:rFonts w:ascii="Cambria" w:hAnsi="Cambria" w:cs="Times New Roman"/>
          <w:sz w:val="24"/>
          <w:szCs w:val="24"/>
        </w:rPr>
      </w:pPr>
      <w:r w:rsidRPr="004F2FF2">
        <w:rPr>
          <w:rFonts w:ascii="Cambria" w:hAnsi="Cambria" w:cs="Times New Roman"/>
          <w:sz w:val="24"/>
          <w:szCs w:val="24"/>
        </w:rPr>
        <w:t xml:space="preserve">Dalam melaksanakan tugas sebagaimana dimaksud </w:t>
      </w:r>
      <w:r w:rsidR="005C4D5D">
        <w:rPr>
          <w:rFonts w:ascii="Cambria" w:hAnsi="Cambria" w:cs="Times New Roman"/>
          <w:sz w:val="24"/>
          <w:szCs w:val="24"/>
          <w:lang w:val="en-US"/>
        </w:rPr>
        <w:t>pada ayat</w:t>
      </w:r>
      <w:r w:rsidRPr="004F2FF2">
        <w:rPr>
          <w:rFonts w:ascii="Cambria" w:hAnsi="Cambria" w:cs="Times New Roman"/>
          <w:sz w:val="24"/>
          <w:szCs w:val="24"/>
        </w:rPr>
        <w:t xml:space="preserve"> </w:t>
      </w:r>
      <w:r w:rsidR="005C4D5D">
        <w:rPr>
          <w:rFonts w:ascii="Cambria" w:hAnsi="Cambria" w:cs="Times New Roman"/>
          <w:sz w:val="24"/>
          <w:szCs w:val="24"/>
          <w:lang w:val="en-US"/>
        </w:rPr>
        <w:t>(</w:t>
      </w:r>
      <w:r w:rsidRPr="004F2FF2">
        <w:rPr>
          <w:rFonts w:ascii="Cambria" w:hAnsi="Cambria" w:cs="Times New Roman"/>
          <w:sz w:val="24"/>
          <w:szCs w:val="24"/>
        </w:rPr>
        <w:t>1</w:t>
      </w:r>
      <w:r w:rsidR="005C4D5D">
        <w:rPr>
          <w:rFonts w:ascii="Cambria" w:hAnsi="Cambria" w:cs="Times New Roman"/>
          <w:sz w:val="24"/>
          <w:szCs w:val="24"/>
          <w:lang w:val="en-US"/>
        </w:rPr>
        <w:t>)</w:t>
      </w:r>
      <w:r w:rsidRPr="004F2FF2">
        <w:rPr>
          <w:rFonts w:ascii="Cambria" w:hAnsi="Cambria" w:cs="Times New Roman"/>
          <w:sz w:val="24"/>
          <w:szCs w:val="24"/>
        </w:rPr>
        <w:t>, mempunyai fungsi :</w:t>
      </w:r>
    </w:p>
    <w:p w:rsidR="005C4D5D" w:rsidRPr="005C4D5D" w:rsidRDefault="00B06654" w:rsidP="005C4D5D">
      <w:pPr>
        <w:pStyle w:val="ListParagraph"/>
        <w:numPr>
          <w:ilvl w:val="1"/>
          <w:numId w:val="21"/>
        </w:numPr>
        <w:autoSpaceDE w:val="0"/>
        <w:autoSpaceDN w:val="0"/>
        <w:adjustRightInd w:val="0"/>
        <w:spacing w:after="0" w:line="360" w:lineRule="auto"/>
        <w:ind w:left="1701" w:hanging="284"/>
        <w:jc w:val="both"/>
        <w:rPr>
          <w:rFonts w:ascii="Cambria" w:hAnsi="Cambria" w:cs="Times New Roman"/>
          <w:sz w:val="24"/>
          <w:szCs w:val="24"/>
        </w:rPr>
      </w:pPr>
      <w:r>
        <w:rPr>
          <w:rFonts w:ascii="Cambria" w:hAnsi="Cambria" w:cs="Times New Roman"/>
          <w:sz w:val="24"/>
          <w:szCs w:val="24"/>
        </w:rPr>
        <w:t>P</w:t>
      </w:r>
      <w:r w:rsidR="005C4D5D">
        <w:rPr>
          <w:rFonts w:ascii="Cambria" w:hAnsi="Cambria" w:cs="Times New Roman"/>
          <w:sz w:val="24"/>
          <w:szCs w:val="24"/>
        </w:rPr>
        <w:t>enyusunan rencana</w:t>
      </w:r>
      <w:r w:rsidR="005C4D5D">
        <w:rPr>
          <w:rFonts w:ascii="Cambria" w:hAnsi="Cambria" w:cs="Times New Roman"/>
          <w:sz w:val="24"/>
          <w:szCs w:val="24"/>
          <w:lang w:val="en-US"/>
        </w:rPr>
        <w:t xml:space="preserve"> tugas Bidang </w:t>
      </w:r>
      <w:r w:rsidR="004F2FF2" w:rsidRPr="004F2FF2">
        <w:rPr>
          <w:rFonts w:ascii="Cambria" w:hAnsi="Cambria" w:cs="Times New Roman"/>
          <w:sz w:val="24"/>
          <w:szCs w:val="24"/>
        </w:rPr>
        <w:t>Ekonomi Kreatif.</w:t>
      </w:r>
    </w:p>
    <w:p w:rsidR="004F2FF2" w:rsidRPr="005C4D5D" w:rsidRDefault="005C4D5D" w:rsidP="006D06AD">
      <w:pPr>
        <w:pStyle w:val="ListParagraph"/>
        <w:numPr>
          <w:ilvl w:val="1"/>
          <w:numId w:val="21"/>
        </w:numPr>
        <w:autoSpaceDE w:val="0"/>
        <w:autoSpaceDN w:val="0"/>
        <w:adjustRightInd w:val="0"/>
        <w:spacing w:after="0" w:line="360" w:lineRule="auto"/>
        <w:ind w:left="1701" w:hanging="284"/>
        <w:jc w:val="both"/>
        <w:rPr>
          <w:rFonts w:ascii="Cambria" w:hAnsi="Cambria" w:cs="Times New Roman"/>
          <w:sz w:val="24"/>
          <w:szCs w:val="24"/>
        </w:rPr>
      </w:pPr>
      <w:r>
        <w:rPr>
          <w:rFonts w:ascii="Cambria" w:hAnsi="Cambria" w:cs="Times New Roman"/>
          <w:sz w:val="24"/>
          <w:szCs w:val="24"/>
          <w:lang w:val="en-US"/>
        </w:rPr>
        <w:t xml:space="preserve">Penysunan </w:t>
      </w:r>
      <w:r w:rsidR="004F2FF2" w:rsidRPr="004F2FF2">
        <w:rPr>
          <w:rFonts w:ascii="Cambria" w:hAnsi="Cambria" w:cs="Times New Roman"/>
          <w:sz w:val="24"/>
          <w:szCs w:val="24"/>
        </w:rPr>
        <w:t>kebijakan</w:t>
      </w:r>
      <w:r>
        <w:rPr>
          <w:rFonts w:ascii="Cambria" w:hAnsi="Cambria" w:cs="Times New Roman"/>
          <w:sz w:val="24"/>
          <w:szCs w:val="24"/>
          <w:lang w:val="en-US"/>
        </w:rPr>
        <w:t xml:space="preserve"> terkait produksi, distribusi ataupun komersialisasi produk/karya kreatif;</w:t>
      </w:r>
    </w:p>
    <w:p w:rsidR="005C4D5D" w:rsidRPr="005C4D5D" w:rsidRDefault="005C4D5D" w:rsidP="006D06AD">
      <w:pPr>
        <w:pStyle w:val="ListParagraph"/>
        <w:numPr>
          <w:ilvl w:val="1"/>
          <w:numId w:val="21"/>
        </w:numPr>
        <w:autoSpaceDE w:val="0"/>
        <w:autoSpaceDN w:val="0"/>
        <w:adjustRightInd w:val="0"/>
        <w:spacing w:after="0" w:line="360" w:lineRule="auto"/>
        <w:ind w:left="1701" w:hanging="284"/>
        <w:jc w:val="both"/>
        <w:rPr>
          <w:rFonts w:ascii="Cambria" w:hAnsi="Cambria" w:cs="Times New Roman"/>
          <w:sz w:val="24"/>
          <w:szCs w:val="24"/>
        </w:rPr>
      </w:pPr>
      <w:r>
        <w:rPr>
          <w:rFonts w:ascii="Cambria" w:hAnsi="Cambria" w:cs="Times New Roman"/>
          <w:sz w:val="24"/>
          <w:szCs w:val="24"/>
          <w:lang w:val="en-US"/>
        </w:rPr>
        <w:t>Pengembangan dan penelitian ekonomi kreatif sehingga tercipta jejaring kreatif untuk meningkatkan kualitas dan kuantitas karya kreatif baru;</w:t>
      </w:r>
    </w:p>
    <w:p w:rsidR="005C4D5D" w:rsidRPr="00AA2E59" w:rsidRDefault="005C4D5D" w:rsidP="006D06AD">
      <w:pPr>
        <w:pStyle w:val="ListParagraph"/>
        <w:numPr>
          <w:ilvl w:val="1"/>
          <w:numId w:val="21"/>
        </w:numPr>
        <w:autoSpaceDE w:val="0"/>
        <w:autoSpaceDN w:val="0"/>
        <w:adjustRightInd w:val="0"/>
        <w:spacing w:after="0" w:line="360" w:lineRule="auto"/>
        <w:ind w:left="1701" w:hanging="284"/>
        <w:jc w:val="both"/>
        <w:rPr>
          <w:rFonts w:ascii="Cambria" w:hAnsi="Cambria" w:cs="Times New Roman"/>
          <w:sz w:val="24"/>
          <w:szCs w:val="24"/>
        </w:rPr>
      </w:pPr>
      <w:r>
        <w:rPr>
          <w:rFonts w:ascii="Cambria" w:hAnsi="Cambria" w:cs="Times New Roman"/>
          <w:sz w:val="24"/>
          <w:szCs w:val="24"/>
          <w:lang w:val="en-US"/>
        </w:rPr>
        <w:lastRenderedPageBreak/>
        <w:t>Pembinaan, perlindungan, pemberian penghargaan</w:t>
      </w:r>
      <w:r w:rsidR="00AA2E59">
        <w:rPr>
          <w:rFonts w:ascii="Cambria" w:hAnsi="Cambria" w:cs="Times New Roman"/>
          <w:sz w:val="24"/>
          <w:szCs w:val="24"/>
          <w:lang w:val="en-US"/>
        </w:rPr>
        <w:t xml:space="preserve"> terhadap pelaku dan karya kreatif skala kota;</w:t>
      </w:r>
    </w:p>
    <w:p w:rsidR="00AA2E59" w:rsidRPr="00AA2E59" w:rsidRDefault="00AA2E59" w:rsidP="006D06AD">
      <w:pPr>
        <w:pStyle w:val="ListParagraph"/>
        <w:numPr>
          <w:ilvl w:val="1"/>
          <w:numId w:val="21"/>
        </w:numPr>
        <w:autoSpaceDE w:val="0"/>
        <w:autoSpaceDN w:val="0"/>
        <w:adjustRightInd w:val="0"/>
        <w:spacing w:after="0" w:line="360" w:lineRule="auto"/>
        <w:ind w:left="1701" w:hanging="284"/>
        <w:jc w:val="both"/>
        <w:rPr>
          <w:rFonts w:ascii="Cambria" w:hAnsi="Cambria" w:cs="Times New Roman"/>
          <w:sz w:val="24"/>
          <w:szCs w:val="24"/>
        </w:rPr>
      </w:pPr>
      <w:r>
        <w:rPr>
          <w:rFonts w:ascii="Cambria" w:hAnsi="Cambria" w:cs="Times New Roman"/>
          <w:sz w:val="24"/>
          <w:szCs w:val="24"/>
          <w:lang w:val="en-US"/>
        </w:rPr>
        <w:t>Penyiapan bahan pemberian rekomendasi dan izin pelaksanaan event-event kreatif berbasis seni dan budaya serta media, desain dan IPTEK;</w:t>
      </w:r>
    </w:p>
    <w:p w:rsidR="00AA2E59" w:rsidRPr="00AA2E59" w:rsidRDefault="00AA2E59" w:rsidP="006D06AD">
      <w:pPr>
        <w:pStyle w:val="ListParagraph"/>
        <w:numPr>
          <w:ilvl w:val="1"/>
          <w:numId w:val="21"/>
        </w:numPr>
        <w:autoSpaceDE w:val="0"/>
        <w:autoSpaceDN w:val="0"/>
        <w:adjustRightInd w:val="0"/>
        <w:spacing w:after="0" w:line="360" w:lineRule="auto"/>
        <w:ind w:left="1701" w:hanging="284"/>
        <w:jc w:val="both"/>
        <w:rPr>
          <w:rFonts w:ascii="Cambria" w:hAnsi="Cambria" w:cs="Times New Roman"/>
          <w:sz w:val="24"/>
          <w:szCs w:val="24"/>
        </w:rPr>
      </w:pPr>
      <w:r>
        <w:rPr>
          <w:rFonts w:ascii="Cambria" w:hAnsi="Cambria" w:cs="Times New Roman"/>
          <w:sz w:val="24"/>
          <w:szCs w:val="24"/>
          <w:lang w:val="en-US"/>
        </w:rPr>
        <w:t>Pelaksanaan fasilitasi dan kerja sama industri kreatif melalui forum, gathering, festival, diskusi, talkshow, coaching kreasi dan produksi atau kegiatan lainnya;</w:t>
      </w:r>
    </w:p>
    <w:p w:rsidR="00AA2E59" w:rsidRPr="00AA2E59" w:rsidRDefault="00AA2E59" w:rsidP="006D06AD">
      <w:pPr>
        <w:pStyle w:val="ListParagraph"/>
        <w:numPr>
          <w:ilvl w:val="1"/>
          <w:numId w:val="21"/>
        </w:numPr>
        <w:autoSpaceDE w:val="0"/>
        <w:autoSpaceDN w:val="0"/>
        <w:adjustRightInd w:val="0"/>
        <w:spacing w:after="0" w:line="360" w:lineRule="auto"/>
        <w:ind w:left="1701" w:hanging="284"/>
        <w:jc w:val="both"/>
        <w:rPr>
          <w:rFonts w:ascii="Cambria" w:hAnsi="Cambria" w:cs="Times New Roman"/>
          <w:sz w:val="24"/>
          <w:szCs w:val="24"/>
        </w:rPr>
      </w:pPr>
      <w:r>
        <w:rPr>
          <w:rFonts w:ascii="Cambria" w:hAnsi="Cambria" w:cs="Times New Roman"/>
          <w:sz w:val="24"/>
          <w:szCs w:val="24"/>
          <w:lang w:val="en-US"/>
        </w:rPr>
        <w:t>Peningkatan apresiasi dan kebanggaan masyarakat terhadap karya-karya kreatif skala kota;</w:t>
      </w:r>
    </w:p>
    <w:p w:rsidR="00AA2E59" w:rsidRPr="00AA2E59" w:rsidRDefault="00AA2E59" w:rsidP="006D06AD">
      <w:pPr>
        <w:pStyle w:val="ListParagraph"/>
        <w:numPr>
          <w:ilvl w:val="1"/>
          <w:numId w:val="21"/>
        </w:numPr>
        <w:autoSpaceDE w:val="0"/>
        <w:autoSpaceDN w:val="0"/>
        <w:adjustRightInd w:val="0"/>
        <w:spacing w:after="0" w:line="360" w:lineRule="auto"/>
        <w:ind w:left="1701" w:hanging="284"/>
        <w:jc w:val="both"/>
        <w:rPr>
          <w:rFonts w:ascii="Cambria" w:hAnsi="Cambria" w:cs="Times New Roman"/>
          <w:sz w:val="24"/>
          <w:szCs w:val="24"/>
        </w:rPr>
      </w:pPr>
      <w:r>
        <w:rPr>
          <w:rFonts w:ascii="Cambria" w:hAnsi="Cambria" w:cs="Times New Roman"/>
          <w:sz w:val="24"/>
          <w:szCs w:val="24"/>
          <w:lang w:val="en-US"/>
        </w:rPr>
        <w:t>Pengevaluasian pelaksanaan tugas bidang ekonomi kreatif;</w:t>
      </w:r>
    </w:p>
    <w:p w:rsidR="00AA2E59" w:rsidRPr="00AA2E59" w:rsidRDefault="00AA2E59" w:rsidP="00AA2E59">
      <w:pPr>
        <w:pStyle w:val="ListParagraph"/>
        <w:numPr>
          <w:ilvl w:val="1"/>
          <w:numId w:val="21"/>
        </w:numPr>
        <w:autoSpaceDE w:val="0"/>
        <w:autoSpaceDN w:val="0"/>
        <w:adjustRightInd w:val="0"/>
        <w:spacing w:after="0" w:line="360" w:lineRule="auto"/>
        <w:ind w:left="1701" w:hanging="284"/>
        <w:jc w:val="both"/>
        <w:rPr>
          <w:rFonts w:ascii="Cambria" w:hAnsi="Cambria" w:cs="Times New Roman"/>
          <w:sz w:val="24"/>
          <w:szCs w:val="24"/>
        </w:rPr>
      </w:pPr>
      <w:r>
        <w:rPr>
          <w:rFonts w:ascii="Cambria" w:hAnsi="Cambria" w:cs="Times New Roman"/>
          <w:sz w:val="24"/>
          <w:szCs w:val="24"/>
          <w:lang w:val="en-US"/>
        </w:rPr>
        <w:t>Penyusunan laporan pelaksanaan tugas bidang ekonomi kreatif; dan</w:t>
      </w:r>
    </w:p>
    <w:p w:rsidR="004F2FF2" w:rsidRPr="004F2FF2" w:rsidRDefault="00B06654" w:rsidP="006D06AD">
      <w:pPr>
        <w:pStyle w:val="ListParagraph"/>
        <w:numPr>
          <w:ilvl w:val="1"/>
          <w:numId w:val="21"/>
        </w:numPr>
        <w:autoSpaceDE w:val="0"/>
        <w:autoSpaceDN w:val="0"/>
        <w:adjustRightInd w:val="0"/>
        <w:spacing w:after="0" w:line="360" w:lineRule="auto"/>
        <w:ind w:left="1701" w:hanging="284"/>
        <w:jc w:val="both"/>
        <w:rPr>
          <w:rFonts w:ascii="Cambria" w:hAnsi="Cambria" w:cs="Times New Roman"/>
          <w:sz w:val="24"/>
          <w:szCs w:val="24"/>
        </w:rPr>
      </w:pPr>
      <w:r>
        <w:rPr>
          <w:rFonts w:ascii="Cambria" w:hAnsi="Cambria" w:cs="Times New Roman"/>
          <w:sz w:val="24"/>
          <w:szCs w:val="24"/>
        </w:rPr>
        <w:t>P</w:t>
      </w:r>
      <w:r w:rsidR="004F2FF2" w:rsidRPr="004F2FF2">
        <w:rPr>
          <w:rFonts w:ascii="Cambria" w:hAnsi="Cambria" w:cs="Times New Roman"/>
          <w:sz w:val="24"/>
          <w:szCs w:val="24"/>
        </w:rPr>
        <w:t xml:space="preserve">elaksanaan </w:t>
      </w:r>
      <w:r w:rsidR="00AA2E59">
        <w:rPr>
          <w:rFonts w:ascii="Cambria" w:hAnsi="Cambria" w:cs="Times New Roman"/>
          <w:sz w:val="24"/>
          <w:szCs w:val="24"/>
          <w:lang w:val="en-US"/>
        </w:rPr>
        <w:t>tugas</w:t>
      </w:r>
      <w:r w:rsidR="004F2FF2" w:rsidRPr="004F2FF2">
        <w:rPr>
          <w:rFonts w:ascii="Cambria" w:hAnsi="Cambria" w:cs="Times New Roman"/>
          <w:sz w:val="24"/>
          <w:szCs w:val="24"/>
        </w:rPr>
        <w:t xml:space="preserve"> la</w:t>
      </w:r>
      <w:r w:rsidR="00AA2E59">
        <w:rPr>
          <w:rFonts w:ascii="Cambria" w:hAnsi="Cambria" w:cs="Times New Roman"/>
          <w:sz w:val="24"/>
          <w:szCs w:val="24"/>
        </w:rPr>
        <w:t xml:space="preserve">in yang diberikan </w:t>
      </w:r>
      <w:r w:rsidR="00AA2E59">
        <w:rPr>
          <w:rFonts w:ascii="Cambria" w:hAnsi="Cambria" w:cs="Times New Roman"/>
          <w:sz w:val="24"/>
          <w:szCs w:val="24"/>
          <w:lang w:val="en-US"/>
        </w:rPr>
        <w:t>Kepala Dinas</w:t>
      </w:r>
    </w:p>
    <w:p w:rsidR="004F2FF2" w:rsidRPr="004F2FF2" w:rsidRDefault="004F2FF2" w:rsidP="00AA2E59">
      <w:pPr>
        <w:autoSpaceDE w:val="0"/>
        <w:autoSpaceDN w:val="0"/>
        <w:adjustRightInd w:val="0"/>
        <w:spacing w:after="0" w:line="360" w:lineRule="auto"/>
        <w:ind w:left="1134"/>
        <w:jc w:val="both"/>
        <w:rPr>
          <w:rFonts w:ascii="Cambria" w:hAnsi="Cambria"/>
          <w:sz w:val="24"/>
          <w:szCs w:val="24"/>
        </w:rPr>
      </w:pPr>
      <w:r w:rsidRPr="004F2FF2">
        <w:rPr>
          <w:rFonts w:ascii="Cambria" w:hAnsi="Cambria" w:cs="Arial"/>
          <w:sz w:val="24"/>
          <w:szCs w:val="24"/>
        </w:rPr>
        <w:t>Dalam pelaksanaan tugas dan fungsinya dibantu oleh</w:t>
      </w:r>
      <w:r w:rsidR="00AA2E59">
        <w:rPr>
          <w:rFonts w:ascii="Cambria" w:hAnsi="Cambria" w:cs="Arial"/>
          <w:sz w:val="24"/>
          <w:szCs w:val="24"/>
          <w:lang w:val="en-US"/>
        </w:rPr>
        <w:t xml:space="preserve"> Sub Koordinator yang bertanggungjawab kepa Kepala Bidang, terdiri atas</w:t>
      </w:r>
      <w:r w:rsidRPr="004F2FF2">
        <w:rPr>
          <w:rFonts w:ascii="Cambria" w:hAnsi="Cambria"/>
          <w:sz w:val="24"/>
          <w:szCs w:val="24"/>
        </w:rPr>
        <w:t xml:space="preserve"> :</w:t>
      </w:r>
    </w:p>
    <w:p w:rsidR="004F2FF2" w:rsidRPr="004F2FF2" w:rsidRDefault="004F2FF2" w:rsidP="006D06AD">
      <w:pPr>
        <w:pStyle w:val="ListParagraph"/>
        <w:numPr>
          <w:ilvl w:val="1"/>
          <w:numId w:val="23"/>
        </w:numPr>
        <w:autoSpaceDE w:val="0"/>
        <w:autoSpaceDN w:val="0"/>
        <w:adjustRightInd w:val="0"/>
        <w:spacing w:after="0" w:line="360" w:lineRule="auto"/>
        <w:ind w:left="1560" w:hanging="426"/>
        <w:jc w:val="both"/>
        <w:rPr>
          <w:rFonts w:ascii="Cambria" w:hAnsi="Cambria"/>
          <w:sz w:val="24"/>
          <w:szCs w:val="24"/>
        </w:rPr>
      </w:pPr>
      <w:r w:rsidRPr="004F2FF2">
        <w:rPr>
          <w:rFonts w:ascii="Cambria" w:hAnsi="Cambria"/>
          <w:sz w:val="24"/>
          <w:szCs w:val="24"/>
        </w:rPr>
        <w:t>S</w:t>
      </w:r>
      <w:r w:rsidR="0049331A">
        <w:rPr>
          <w:rFonts w:ascii="Cambria" w:hAnsi="Cambria"/>
          <w:sz w:val="24"/>
          <w:szCs w:val="24"/>
          <w:lang w:val="en-US"/>
        </w:rPr>
        <w:t>ub Substansi Riset Edukasi, Pengembangan SDM dan Infrastruktur.</w:t>
      </w:r>
    </w:p>
    <w:p w:rsidR="005D54CF" w:rsidRDefault="004F2FF2" w:rsidP="006D06AD">
      <w:pPr>
        <w:pStyle w:val="ListParagraph"/>
        <w:numPr>
          <w:ilvl w:val="1"/>
          <w:numId w:val="23"/>
        </w:numPr>
        <w:autoSpaceDE w:val="0"/>
        <w:autoSpaceDN w:val="0"/>
        <w:adjustRightInd w:val="0"/>
        <w:spacing w:after="0" w:line="360" w:lineRule="auto"/>
        <w:ind w:left="1560" w:hanging="426"/>
        <w:jc w:val="both"/>
        <w:rPr>
          <w:rFonts w:ascii="Cambria" w:hAnsi="Cambria"/>
          <w:sz w:val="24"/>
          <w:szCs w:val="24"/>
        </w:rPr>
      </w:pPr>
      <w:r w:rsidRPr="004F2FF2">
        <w:rPr>
          <w:rFonts w:ascii="Cambria" w:hAnsi="Cambria"/>
          <w:sz w:val="24"/>
          <w:szCs w:val="24"/>
        </w:rPr>
        <w:t>S</w:t>
      </w:r>
      <w:r w:rsidR="0049331A">
        <w:rPr>
          <w:rFonts w:ascii="Cambria" w:hAnsi="Cambria"/>
          <w:sz w:val="24"/>
          <w:szCs w:val="24"/>
          <w:lang w:val="en-US"/>
        </w:rPr>
        <w:t>ub Substansi Akses Permodalan dan Pemasaran.</w:t>
      </w:r>
    </w:p>
    <w:p w:rsidR="008901F0" w:rsidRPr="005D54CF" w:rsidRDefault="004F2FF2" w:rsidP="006D06AD">
      <w:pPr>
        <w:pStyle w:val="ListParagraph"/>
        <w:numPr>
          <w:ilvl w:val="1"/>
          <w:numId w:val="23"/>
        </w:numPr>
        <w:autoSpaceDE w:val="0"/>
        <w:autoSpaceDN w:val="0"/>
        <w:adjustRightInd w:val="0"/>
        <w:spacing w:after="0" w:line="360" w:lineRule="auto"/>
        <w:ind w:left="1560" w:hanging="426"/>
        <w:jc w:val="both"/>
        <w:rPr>
          <w:rFonts w:ascii="Cambria" w:hAnsi="Cambria"/>
          <w:sz w:val="24"/>
          <w:szCs w:val="24"/>
        </w:rPr>
      </w:pPr>
      <w:r w:rsidRPr="005D54CF">
        <w:rPr>
          <w:rFonts w:ascii="Cambria" w:hAnsi="Cambria"/>
          <w:sz w:val="24"/>
          <w:szCs w:val="24"/>
        </w:rPr>
        <w:t>S</w:t>
      </w:r>
      <w:r w:rsidR="0049331A">
        <w:rPr>
          <w:rFonts w:ascii="Cambria" w:hAnsi="Cambria"/>
          <w:sz w:val="24"/>
          <w:szCs w:val="24"/>
          <w:lang w:val="en-US"/>
        </w:rPr>
        <w:t>ub</w:t>
      </w:r>
      <w:r w:rsidR="00547D86">
        <w:rPr>
          <w:rFonts w:ascii="Cambria" w:hAnsi="Cambria"/>
          <w:sz w:val="24"/>
          <w:szCs w:val="24"/>
          <w:lang w:val="en-US"/>
        </w:rPr>
        <w:t xml:space="preserve"> Substansi Fasilitasi HKI dan Hubungan Antar Lembaga dan Wilayah.</w:t>
      </w:r>
    </w:p>
    <w:p w:rsidR="002A6759" w:rsidRPr="004F2FF2" w:rsidRDefault="002A6759" w:rsidP="001E49E8">
      <w:pPr>
        <w:spacing w:after="0" w:line="360" w:lineRule="auto"/>
        <w:ind w:left="426"/>
        <w:jc w:val="center"/>
        <w:rPr>
          <w:rFonts w:ascii="Cambria" w:eastAsia="Batang" w:hAnsi="Cambria" w:cs="Vani"/>
          <w:b/>
          <w:sz w:val="24"/>
          <w:szCs w:val="24"/>
        </w:rPr>
      </w:pPr>
    </w:p>
    <w:p w:rsidR="002F58D8" w:rsidRPr="004F2FF2" w:rsidRDefault="00C338C2" w:rsidP="008901F0">
      <w:pPr>
        <w:tabs>
          <w:tab w:val="left" w:pos="426"/>
        </w:tabs>
        <w:spacing w:after="0" w:line="360" w:lineRule="auto"/>
        <w:jc w:val="both"/>
        <w:rPr>
          <w:rFonts w:ascii="Cambria" w:eastAsia="Batang" w:hAnsi="Cambria" w:cs="Times New Roman"/>
          <w:b/>
          <w:sz w:val="24"/>
          <w:szCs w:val="24"/>
        </w:rPr>
      </w:pPr>
      <w:r w:rsidRPr="004F2FF2">
        <w:rPr>
          <w:rFonts w:ascii="Cambria" w:eastAsia="Batang" w:hAnsi="Cambria" w:cs="Times New Roman"/>
          <w:b/>
          <w:sz w:val="24"/>
          <w:szCs w:val="24"/>
        </w:rPr>
        <w:t>C.</w:t>
      </w:r>
      <w:r w:rsidRPr="004F2FF2">
        <w:rPr>
          <w:rFonts w:ascii="Cambria" w:eastAsia="Batang" w:hAnsi="Cambria" w:cs="Times New Roman"/>
          <w:b/>
          <w:sz w:val="24"/>
          <w:szCs w:val="24"/>
        </w:rPr>
        <w:tab/>
      </w:r>
      <w:r w:rsidR="002F58D8" w:rsidRPr="004F2FF2">
        <w:rPr>
          <w:rFonts w:ascii="Cambria" w:eastAsia="Batang" w:hAnsi="Cambria" w:cs="Times New Roman"/>
          <w:b/>
          <w:sz w:val="24"/>
          <w:szCs w:val="24"/>
        </w:rPr>
        <w:t>ISU STRATEGIS</w:t>
      </w:r>
    </w:p>
    <w:p w:rsidR="002F58D8" w:rsidRPr="004F2FF2" w:rsidRDefault="002F58D8" w:rsidP="008901F0">
      <w:pPr>
        <w:autoSpaceDE w:val="0"/>
        <w:autoSpaceDN w:val="0"/>
        <w:adjustRightInd w:val="0"/>
        <w:spacing w:after="0" w:line="360" w:lineRule="auto"/>
        <w:ind w:left="426"/>
        <w:jc w:val="both"/>
        <w:rPr>
          <w:rFonts w:ascii="Cambria" w:hAnsi="Cambria" w:cs="CIDFont+F4"/>
          <w:sz w:val="24"/>
          <w:szCs w:val="24"/>
        </w:rPr>
      </w:pPr>
      <w:r w:rsidRPr="004F2FF2">
        <w:rPr>
          <w:rFonts w:ascii="Cambria" w:hAnsi="Cambria" w:cs="CIDFont+F4"/>
          <w:sz w:val="24"/>
          <w:szCs w:val="24"/>
        </w:rPr>
        <w:t>Isu dan tantanga</w:t>
      </w:r>
      <w:r w:rsidR="005D54CF">
        <w:rPr>
          <w:rFonts w:ascii="Cambria" w:hAnsi="Cambria" w:cs="CIDFont+F4"/>
          <w:sz w:val="24"/>
          <w:szCs w:val="24"/>
        </w:rPr>
        <w:t>n strategis dalam pengembangan B</w:t>
      </w:r>
      <w:r w:rsidRPr="004F2FF2">
        <w:rPr>
          <w:rFonts w:ascii="Cambria" w:hAnsi="Cambria" w:cs="CIDFont+F4"/>
          <w:sz w:val="24"/>
          <w:szCs w:val="24"/>
        </w:rPr>
        <w:t>idang Pariwisata di Kota Bengkulu dapat disimpulkan menjadi:</w:t>
      </w:r>
    </w:p>
    <w:p w:rsidR="009141D0" w:rsidRPr="004F2FF2" w:rsidRDefault="009141D0" w:rsidP="006D06AD">
      <w:pPr>
        <w:pStyle w:val="ListParagraph"/>
        <w:numPr>
          <w:ilvl w:val="0"/>
          <w:numId w:val="10"/>
        </w:numPr>
        <w:spacing w:after="0" w:line="360" w:lineRule="auto"/>
        <w:ind w:left="1134" w:hanging="425"/>
        <w:jc w:val="both"/>
        <w:rPr>
          <w:rFonts w:ascii="Cambria" w:hAnsi="Cambria" w:cs="Vani"/>
          <w:sz w:val="24"/>
          <w:szCs w:val="24"/>
        </w:rPr>
      </w:pPr>
      <w:r w:rsidRPr="004F2FF2">
        <w:rPr>
          <w:rFonts w:ascii="Cambria" w:hAnsi="Cambria" w:cs="Vani"/>
          <w:sz w:val="24"/>
          <w:szCs w:val="24"/>
        </w:rPr>
        <w:t>BELUM OPTIMALNYA DAYA SAING DESTINASI PARIWISATA</w:t>
      </w:r>
    </w:p>
    <w:p w:rsidR="009141D0" w:rsidRPr="004F2FF2" w:rsidRDefault="009141D0" w:rsidP="00C338C2">
      <w:pPr>
        <w:pStyle w:val="ListParagraph"/>
        <w:spacing w:after="0" w:line="360" w:lineRule="auto"/>
        <w:ind w:left="1134"/>
        <w:jc w:val="both"/>
        <w:rPr>
          <w:rFonts w:ascii="Cambria" w:hAnsi="Cambria" w:cs="Vani"/>
          <w:sz w:val="24"/>
          <w:szCs w:val="24"/>
        </w:rPr>
      </w:pPr>
      <w:r w:rsidRPr="004F2FF2">
        <w:rPr>
          <w:rFonts w:ascii="Cambria" w:hAnsi="Cambria" w:cs="Vani"/>
          <w:sz w:val="24"/>
          <w:szCs w:val="24"/>
        </w:rPr>
        <w:t>Belum optimalnya daya saing destinasi pariwisata dikarenakan masih lemahnya pengelolaan destinasi pariwisata dan belum memadainya dukungan infrastruktur.</w:t>
      </w:r>
    </w:p>
    <w:p w:rsidR="009141D0" w:rsidRPr="004F2FF2" w:rsidRDefault="009141D0" w:rsidP="006D06AD">
      <w:pPr>
        <w:pStyle w:val="ListParagraph"/>
        <w:numPr>
          <w:ilvl w:val="0"/>
          <w:numId w:val="10"/>
        </w:numPr>
        <w:spacing w:after="0" w:line="360" w:lineRule="auto"/>
        <w:ind w:left="1134" w:hanging="425"/>
        <w:jc w:val="both"/>
        <w:rPr>
          <w:rFonts w:ascii="Cambria" w:hAnsi="Cambria" w:cs="Vani"/>
          <w:sz w:val="24"/>
          <w:szCs w:val="24"/>
        </w:rPr>
      </w:pPr>
      <w:r w:rsidRPr="004F2FF2">
        <w:rPr>
          <w:rFonts w:ascii="Cambria" w:hAnsi="Cambria" w:cs="Vani"/>
          <w:sz w:val="24"/>
          <w:szCs w:val="24"/>
        </w:rPr>
        <w:t>BELUM OPTIMALNYA KOMPETENSI DAN KAPABILITAS SDM</w:t>
      </w:r>
      <w:r w:rsidR="005D54CF">
        <w:rPr>
          <w:rFonts w:ascii="Cambria" w:hAnsi="Cambria" w:cs="Vani"/>
          <w:sz w:val="24"/>
          <w:szCs w:val="24"/>
        </w:rPr>
        <w:t xml:space="preserve"> (SUMBER DAYA MANUSIA)</w:t>
      </w:r>
      <w:r w:rsidRPr="004F2FF2">
        <w:rPr>
          <w:rFonts w:ascii="Cambria" w:hAnsi="Cambria" w:cs="Vani"/>
          <w:sz w:val="24"/>
          <w:szCs w:val="24"/>
        </w:rPr>
        <w:t xml:space="preserve"> PARIWISATA</w:t>
      </w:r>
    </w:p>
    <w:p w:rsidR="009141D0" w:rsidRDefault="009141D0" w:rsidP="00C338C2">
      <w:pPr>
        <w:pStyle w:val="ListParagraph"/>
        <w:spacing w:after="0" w:line="360" w:lineRule="auto"/>
        <w:ind w:left="1134"/>
        <w:jc w:val="both"/>
        <w:rPr>
          <w:rFonts w:ascii="Cambria" w:hAnsi="Cambria" w:cs="Vani"/>
          <w:sz w:val="24"/>
          <w:szCs w:val="24"/>
        </w:rPr>
      </w:pPr>
      <w:r w:rsidRPr="004F2FF2">
        <w:rPr>
          <w:rFonts w:ascii="Cambria" w:hAnsi="Cambria" w:cs="Vani"/>
          <w:sz w:val="24"/>
          <w:szCs w:val="24"/>
        </w:rPr>
        <w:lastRenderedPageBreak/>
        <w:t>Pembangunan kepariwisataan memerlukan peran aktif SDM</w:t>
      </w:r>
      <w:r w:rsidR="005D54CF">
        <w:rPr>
          <w:rFonts w:ascii="Cambria" w:hAnsi="Cambria" w:cs="Vani"/>
          <w:sz w:val="24"/>
          <w:szCs w:val="24"/>
        </w:rPr>
        <w:t xml:space="preserve"> (Sumber Daya Manusia)</w:t>
      </w:r>
      <w:r w:rsidRPr="004F2FF2">
        <w:rPr>
          <w:rFonts w:ascii="Cambria" w:hAnsi="Cambria" w:cs="Vani"/>
          <w:sz w:val="24"/>
          <w:szCs w:val="24"/>
        </w:rPr>
        <w:t>, baik aparatur, pelaku usaha dan tenaga kerja, maupun masyarakat. Keterba</w:t>
      </w:r>
      <w:r w:rsidR="00412428">
        <w:rPr>
          <w:rFonts w:ascii="Cambria" w:hAnsi="Cambria" w:cs="Vani"/>
          <w:sz w:val="24"/>
          <w:szCs w:val="24"/>
        </w:rPr>
        <w:t>t</w:t>
      </w:r>
      <w:r w:rsidRPr="004F2FF2">
        <w:rPr>
          <w:rFonts w:ascii="Cambria" w:hAnsi="Cambria" w:cs="Vani"/>
          <w:sz w:val="24"/>
          <w:szCs w:val="24"/>
        </w:rPr>
        <w:t xml:space="preserve">asan kemampuan aparatur pemerintah </w:t>
      </w:r>
      <w:r w:rsidR="005D54CF">
        <w:rPr>
          <w:rFonts w:ascii="Cambria" w:hAnsi="Cambria" w:cs="Vani"/>
          <w:sz w:val="24"/>
          <w:szCs w:val="24"/>
        </w:rPr>
        <w:t>bidang pariwisata disebabkan ole</w:t>
      </w:r>
      <w:r w:rsidRPr="004F2FF2">
        <w:rPr>
          <w:rFonts w:ascii="Cambria" w:hAnsi="Cambria" w:cs="Vani"/>
          <w:sz w:val="24"/>
          <w:szCs w:val="24"/>
        </w:rPr>
        <w:t>h minimnya pengetahuan kepariwisataan dan sering terjadin</w:t>
      </w:r>
      <w:r w:rsidR="009708C6">
        <w:rPr>
          <w:rFonts w:ascii="Cambria" w:hAnsi="Cambria" w:cs="Vani"/>
          <w:sz w:val="24"/>
          <w:szCs w:val="24"/>
        </w:rPr>
        <w:t>ya perpindahan aparatur. Sedang</w:t>
      </w:r>
      <w:r w:rsidRPr="004F2FF2">
        <w:rPr>
          <w:rFonts w:ascii="Cambria" w:hAnsi="Cambria" w:cs="Vani"/>
          <w:sz w:val="24"/>
          <w:szCs w:val="24"/>
        </w:rPr>
        <w:t xml:space="preserve">kan tingkat profesionalisme SDM </w:t>
      </w:r>
      <w:r w:rsidR="005D54CF">
        <w:rPr>
          <w:rFonts w:ascii="Cambria" w:hAnsi="Cambria" w:cs="Vani"/>
          <w:sz w:val="24"/>
          <w:szCs w:val="24"/>
        </w:rPr>
        <w:t xml:space="preserve">(Sumber Daya Manusia) </w:t>
      </w:r>
      <w:r w:rsidRPr="004F2FF2">
        <w:rPr>
          <w:rFonts w:ascii="Cambria" w:hAnsi="Cambria" w:cs="Vani"/>
          <w:sz w:val="24"/>
          <w:szCs w:val="24"/>
        </w:rPr>
        <w:t>sangat ditentukan oleh kualitas dari pendidikan. Ditambah lagi adanya penempatan SDM</w:t>
      </w:r>
      <w:r w:rsidR="00B4305D">
        <w:rPr>
          <w:rFonts w:ascii="Cambria" w:hAnsi="Cambria" w:cs="Vani"/>
          <w:sz w:val="24"/>
          <w:szCs w:val="24"/>
        </w:rPr>
        <w:t xml:space="preserve"> (Sumber Daya Manusia) P</w:t>
      </w:r>
      <w:r w:rsidRPr="004F2FF2">
        <w:rPr>
          <w:rFonts w:ascii="Cambria" w:hAnsi="Cambria" w:cs="Vani"/>
          <w:sz w:val="24"/>
          <w:szCs w:val="24"/>
        </w:rPr>
        <w:t xml:space="preserve">ariwisata yang tidak sesuai dengan kebutuhan. Pemahaman dan persepsi masyarakat tentang kepariwisataan dengan segala implikasinya masih sangat terbatas. Kondisi permasalahan tersebut turut memberikan andil pada lemahnya daya saing SDM </w:t>
      </w:r>
      <w:r w:rsidR="00B4305D">
        <w:rPr>
          <w:rFonts w:ascii="Cambria" w:hAnsi="Cambria" w:cs="Vani"/>
          <w:sz w:val="24"/>
          <w:szCs w:val="24"/>
        </w:rPr>
        <w:t xml:space="preserve">(Sumber Daya Manusia) </w:t>
      </w:r>
      <w:r w:rsidRPr="004F2FF2">
        <w:rPr>
          <w:rFonts w:ascii="Cambria" w:hAnsi="Cambria" w:cs="Vani"/>
          <w:sz w:val="24"/>
          <w:szCs w:val="24"/>
        </w:rPr>
        <w:t>pariwisata secara nasional. Disisi lain, dalam era globaliasi, persaingan SDM</w:t>
      </w:r>
      <w:r w:rsidR="00B4305D">
        <w:rPr>
          <w:rFonts w:ascii="Cambria" w:hAnsi="Cambria" w:cs="Vani"/>
          <w:sz w:val="24"/>
          <w:szCs w:val="24"/>
        </w:rPr>
        <w:t xml:space="preserve"> (Sumber Daya Manusia)</w:t>
      </w:r>
      <w:r w:rsidRPr="004F2FF2">
        <w:rPr>
          <w:rFonts w:ascii="Cambria" w:hAnsi="Cambria" w:cs="Vani"/>
          <w:sz w:val="24"/>
          <w:szCs w:val="24"/>
        </w:rPr>
        <w:t xml:space="preserve"> semakin ketat, menuntut kualitas dan kuantitas serta profesionalisme SDM pariwisata </w:t>
      </w:r>
      <w:r w:rsidR="00B4305D">
        <w:rPr>
          <w:rFonts w:ascii="Cambria" w:hAnsi="Cambria" w:cs="Vani"/>
          <w:sz w:val="24"/>
          <w:szCs w:val="24"/>
        </w:rPr>
        <w:t>berbasis kompetensi dan berstand</w:t>
      </w:r>
      <w:r w:rsidRPr="004F2FF2">
        <w:rPr>
          <w:rFonts w:ascii="Cambria" w:hAnsi="Cambria" w:cs="Vani"/>
          <w:sz w:val="24"/>
          <w:szCs w:val="24"/>
        </w:rPr>
        <w:t>ar internasional perlu ditingkatkan.</w:t>
      </w:r>
    </w:p>
    <w:p w:rsidR="00125725" w:rsidRPr="004F2FF2" w:rsidRDefault="00125725" w:rsidP="00C338C2">
      <w:pPr>
        <w:pStyle w:val="ListParagraph"/>
        <w:spacing w:after="0" w:line="360" w:lineRule="auto"/>
        <w:ind w:left="1134"/>
        <w:jc w:val="both"/>
        <w:rPr>
          <w:rFonts w:ascii="Cambria" w:hAnsi="Cambria" w:cs="Vani"/>
          <w:sz w:val="24"/>
          <w:szCs w:val="24"/>
          <w:lang w:val="en-US"/>
        </w:rPr>
      </w:pPr>
    </w:p>
    <w:p w:rsidR="009141D0" w:rsidRPr="004F2FF2" w:rsidRDefault="009141D0" w:rsidP="006D06AD">
      <w:pPr>
        <w:pStyle w:val="ListParagraph"/>
        <w:numPr>
          <w:ilvl w:val="0"/>
          <w:numId w:val="10"/>
        </w:numPr>
        <w:spacing w:after="0" w:line="360" w:lineRule="auto"/>
        <w:ind w:left="1134" w:hanging="425"/>
        <w:jc w:val="both"/>
        <w:rPr>
          <w:rFonts w:ascii="Cambria" w:hAnsi="Cambria" w:cs="Vani"/>
          <w:sz w:val="24"/>
          <w:szCs w:val="24"/>
        </w:rPr>
      </w:pPr>
      <w:r w:rsidRPr="004F2FF2">
        <w:rPr>
          <w:rFonts w:ascii="Cambria" w:hAnsi="Cambria" w:cs="Vani"/>
          <w:sz w:val="24"/>
          <w:szCs w:val="24"/>
        </w:rPr>
        <w:t>BELUM OPTIMALNYA SINERGITAS DAN KEMITRAAN</w:t>
      </w:r>
    </w:p>
    <w:p w:rsidR="009141D0" w:rsidRDefault="002F0F23" w:rsidP="002A6759">
      <w:pPr>
        <w:pStyle w:val="ListParagraph"/>
        <w:spacing w:after="0" w:line="360" w:lineRule="auto"/>
        <w:ind w:left="1134"/>
        <w:jc w:val="both"/>
        <w:rPr>
          <w:rFonts w:ascii="Cambria" w:hAnsi="Cambria" w:cs="Vani"/>
          <w:sz w:val="24"/>
          <w:szCs w:val="24"/>
          <w:lang w:val="en-US"/>
        </w:rPr>
      </w:pPr>
      <w:r>
        <w:rPr>
          <w:rFonts w:ascii="Cambria" w:hAnsi="Cambria" w:cs="Vani"/>
          <w:sz w:val="24"/>
          <w:szCs w:val="24"/>
        </w:rPr>
        <w:t>Kemitraan dan kerjasama antara Pemerintah Pusat dan Pemerintah D</w:t>
      </w:r>
      <w:r w:rsidR="009141D0" w:rsidRPr="004F2FF2">
        <w:rPr>
          <w:rFonts w:ascii="Cambria" w:hAnsi="Cambria" w:cs="Vani"/>
          <w:sz w:val="24"/>
          <w:szCs w:val="24"/>
        </w:rPr>
        <w:t xml:space="preserve">aerah, antara </w:t>
      </w:r>
      <w:r w:rsidRPr="004F2FF2">
        <w:rPr>
          <w:rFonts w:ascii="Cambria" w:hAnsi="Cambria" w:cs="Vani"/>
          <w:sz w:val="24"/>
          <w:szCs w:val="24"/>
        </w:rPr>
        <w:t xml:space="preserve">Pemerintah, Swasta </w:t>
      </w:r>
      <w:r w:rsidR="009141D0" w:rsidRPr="004F2FF2">
        <w:rPr>
          <w:rFonts w:ascii="Cambria" w:hAnsi="Cambria" w:cs="Vani"/>
          <w:sz w:val="24"/>
          <w:szCs w:val="24"/>
        </w:rPr>
        <w:t>(</w:t>
      </w:r>
      <w:r w:rsidRPr="004F2FF2">
        <w:rPr>
          <w:rFonts w:ascii="Cambria" w:hAnsi="Cambria" w:cs="Vani"/>
          <w:sz w:val="24"/>
          <w:szCs w:val="24"/>
        </w:rPr>
        <w:t>Industri Pariwisata</w:t>
      </w:r>
      <w:r w:rsidR="009141D0" w:rsidRPr="004F2FF2">
        <w:rPr>
          <w:rFonts w:ascii="Cambria" w:hAnsi="Cambria" w:cs="Vani"/>
          <w:sz w:val="24"/>
          <w:szCs w:val="24"/>
        </w:rPr>
        <w:t>) dan masyarakat, sangat diperlukan dalam mendorong pencapaian tujuan pembangunan kepariwisataan. Sektor publik atau pemerintah berperan dalam menyediakan infrastruktur dan kerangka regulasi yang dapat mendorong swasta dan masyarakat ikut berpartisipasi aktif dalam pembangunan kepariwisataan nasional.</w:t>
      </w:r>
    </w:p>
    <w:p w:rsidR="009551D5" w:rsidRDefault="009551D5" w:rsidP="006D06AD">
      <w:pPr>
        <w:pStyle w:val="ListParagraph"/>
        <w:numPr>
          <w:ilvl w:val="0"/>
          <w:numId w:val="10"/>
        </w:numPr>
        <w:spacing w:after="0" w:line="360" w:lineRule="auto"/>
        <w:ind w:left="1134" w:hanging="425"/>
        <w:jc w:val="both"/>
        <w:rPr>
          <w:rFonts w:ascii="Cambria" w:hAnsi="Cambria" w:cs="Vani"/>
          <w:sz w:val="24"/>
          <w:szCs w:val="24"/>
          <w:lang w:val="en-US"/>
        </w:rPr>
      </w:pPr>
      <w:r>
        <w:rPr>
          <w:rFonts w:ascii="Cambria" w:hAnsi="Cambria" w:cs="Vani"/>
          <w:sz w:val="24"/>
          <w:szCs w:val="24"/>
          <w:lang w:val="en-US"/>
        </w:rPr>
        <w:t>BELUM OPTIMALNYA PROMOSI</w:t>
      </w:r>
    </w:p>
    <w:p w:rsidR="009551D5" w:rsidRPr="00AE57E7" w:rsidRDefault="009551D5" w:rsidP="009551D5">
      <w:pPr>
        <w:pStyle w:val="ListParagraph"/>
        <w:spacing w:after="0" w:line="360" w:lineRule="auto"/>
        <w:ind w:left="1134"/>
        <w:jc w:val="both"/>
        <w:rPr>
          <w:rFonts w:ascii="Cambria" w:hAnsi="Cambria" w:cs="Vani"/>
          <w:sz w:val="24"/>
          <w:szCs w:val="24"/>
          <w:lang w:val="en-US"/>
        </w:rPr>
      </w:pPr>
      <w:proofErr w:type="gramStart"/>
      <w:r>
        <w:rPr>
          <w:rFonts w:ascii="Cambria" w:hAnsi="Cambria" w:cs="Vani"/>
          <w:sz w:val="24"/>
          <w:szCs w:val="24"/>
          <w:lang w:val="en-US"/>
        </w:rPr>
        <w:t>Promosi Objek wisata di luar daerah maupun dalam daerah dalam pengenalan objek wisata untuk meningkatkan jumlah kunjungan wisatawan.</w:t>
      </w:r>
      <w:proofErr w:type="gramEnd"/>
    </w:p>
    <w:p w:rsidR="00816DF8" w:rsidRDefault="00816DF8" w:rsidP="003375FE">
      <w:pPr>
        <w:spacing w:after="0" w:line="360" w:lineRule="auto"/>
        <w:jc w:val="both"/>
        <w:rPr>
          <w:rFonts w:ascii="Cambria" w:hAnsi="Cambria" w:cs="Vani"/>
          <w:sz w:val="24"/>
          <w:szCs w:val="24"/>
          <w:lang w:val="en-US"/>
        </w:rPr>
      </w:pPr>
    </w:p>
    <w:p w:rsidR="00415868" w:rsidRDefault="00415868" w:rsidP="003375FE">
      <w:pPr>
        <w:spacing w:after="0" w:line="360" w:lineRule="auto"/>
        <w:jc w:val="both"/>
        <w:rPr>
          <w:rFonts w:ascii="Cambria" w:hAnsi="Cambria" w:cs="Vani"/>
          <w:sz w:val="24"/>
          <w:szCs w:val="24"/>
          <w:lang w:val="en-US"/>
        </w:rPr>
      </w:pPr>
    </w:p>
    <w:p w:rsidR="00415868" w:rsidRPr="009551D5" w:rsidRDefault="00415868" w:rsidP="003375FE">
      <w:pPr>
        <w:spacing w:after="0" w:line="360" w:lineRule="auto"/>
        <w:jc w:val="both"/>
        <w:rPr>
          <w:rFonts w:ascii="Cambria" w:hAnsi="Cambria" w:cs="Vani"/>
          <w:sz w:val="24"/>
          <w:szCs w:val="24"/>
          <w:lang w:val="en-US"/>
        </w:rPr>
      </w:pPr>
    </w:p>
    <w:p w:rsidR="009141D0" w:rsidRPr="004F2FF2" w:rsidRDefault="00C338C2" w:rsidP="008901F0">
      <w:pPr>
        <w:tabs>
          <w:tab w:val="left" w:pos="426"/>
        </w:tabs>
        <w:spacing w:after="0" w:line="360" w:lineRule="auto"/>
        <w:jc w:val="both"/>
        <w:rPr>
          <w:rFonts w:ascii="Cambria" w:eastAsia="Batang" w:hAnsi="Cambria" w:cs="Times New Roman"/>
          <w:b/>
          <w:sz w:val="24"/>
          <w:szCs w:val="24"/>
        </w:rPr>
      </w:pPr>
      <w:r w:rsidRPr="004F2FF2">
        <w:rPr>
          <w:rFonts w:ascii="Cambria" w:eastAsia="Batang" w:hAnsi="Cambria" w:cs="Times New Roman"/>
          <w:b/>
          <w:sz w:val="24"/>
          <w:szCs w:val="24"/>
        </w:rPr>
        <w:lastRenderedPageBreak/>
        <w:t>D.</w:t>
      </w:r>
      <w:r w:rsidRPr="004F2FF2">
        <w:rPr>
          <w:rFonts w:ascii="Cambria" w:eastAsia="Batang" w:hAnsi="Cambria" w:cs="Times New Roman"/>
          <w:b/>
          <w:sz w:val="24"/>
          <w:szCs w:val="24"/>
        </w:rPr>
        <w:tab/>
      </w:r>
      <w:r w:rsidR="009141D0" w:rsidRPr="004F2FF2">
        <w:rPr>
          <w:rFonts w:ascii="Cambria" w:eastAsia="Batang" w:hAnsi="Cambria" w:cs="Times New Roman"/>
          <w:b/>
          <w:sz w:val="24"/>
          <w:szCs w:val="24"/>
        </w:rPr>
        <w:t>LANDASAN HUKUM</w:t>
      </w:r>
    </w:p>
    <w:p w:rsidR="009141D0" w:rsidRPr="004F2FF2" w:rsidRDefault="009141D0" w:rsidP="008901F0">
      <w:pPr>
        <w:pStyle w:val="ListParagraph"/>
        <w:spacing w:after="0" w:line="360" w:lineRule="auto"/>
        <w:ind w:left="426" w:firstLine="425"/>
        <w:jc w:val="both"/>
        <w:rPr>
          <w:rFonts w:ascii="Cambria" w:eastAsia="Batang" w:hAnsi="Cambria" w:cs="Times New Roman"/>
          <w:sz w:val="24"/>
          <w:szCs w:val="24"/>
        </w:rPr>
      </w:pPr>
      <w:r w:rsidRPr="004F2FF2">
        <w:rPr>
          <w:rFonts w:ascii="Cambria" w:eastAsia="Batang" w:hAnsi="Cambria" w:cs="Times New Roman"/>
          <w:sz w:val="24"/>
          <w:szCs w:val="24"/>
        </w:rPr>
        <w:t>Peraturan Perundang-undangan yang menjadi dasar dalam penyusunan  Laporan Capaian Kinerja Instansi Pemerintah (L</w:t>
      </w:r>
      <w:r w:rsidR="00AB3DED">
        <w:rPr>
          <w:rFonts w:ascii="Cambria" w:eastAsia="Batang" w:hAnsi="Cambria" w:cs="Times New Roman"/>
          <w:sz w:val="24"/>
          <w:szCs w:val="24"/>
        </w:rPr>
        <w:t>K</w:t>
      </w:r>
      <w:r w:rsidRPr="004F2FF2">
        <w:rPr>
          <w:rFonts w:ascii="Cambria" w:eastAsia="Batang" w:hAnsi="Cambria" w:cs="Times New Roman"/>
          <w:sz w:val="24"/>
          <w:szCs w:val="24"/>
        </w:rPr>
        <w:t>jIP</w:t>
      </w:r>
      <w:r w:rsidR="00AB3DED">
        <w:rPr>
          <w:rFonts w:ascii="Cambria" w:eastAsia="Batang" w:hAnsi="Cambria" w:cs="Times New Roman"/>
          <w:sz w:val="24"/>
          <w:szCs w:val="24"/>
        </w:rPr>
        <w:t>)</w:t>
      </w:r>
      <w:r w:rsidRPr="004F2FF2">
        <w:rPr>
          <w:rFonts w:ascii="Cambria" w:eastAsia="Batang" w:hAnsi="Cambria" w:cs="Times New Roman"/>
          <w:sz w:val="24"/>
          <w:szCs w:val="24"/>
        </w:rPr>
        <w:t xml:space="preserve"> Dinas Pariwisata Kota Bengkulu, antara lain :</w:t>
      </w:r>
    </w:p>
    <w:p w:rsidR="00044E48" w:rsidRPr="004F2FF2" w:rsidRDefault="00044E48" w:rsidP="006D06AD">
      <w:pPr>
        <w:pStyle w:val="ListParagraph"/>
        <w:numPr>
          <w:ilvl w:val="0"/>
          <w:numId w:val="11"/>
        </w:numPr>
        <w:autoSpaceDE w:val="0"/>
        <w:autoSpaceDN w:val="0"/>
        <w:adjustRightInd w:val="0"/>
        <w:spacing w:after="0" w:line="360" w:lineRule="auto"/>
        <w:ind w:left="709" w:hanging="283"/>
        <w:jc w:val="both"/>
        <w:rPr>
          <w:rFonts w:ascii="Cambria" w:hAnsi="Cambria" w:cs="CIDFont+F4"/>
          <w:sz w:val="24"/>
          <w:szCs w:val="24"/>
        </w:rPr>
      </w:pPr>
      <w:r w:rsidRPr="004F2FF2">
        <w:rPr>
          <w:rFonts w:ascii="Cambria" w:hAnsi="Cambria" w:cs="CIDFont+F4"/>
          <w:sz w:val="24"/>
          <w:szCs w:val="24"/>
        </w:rPr>
        <w:t xml:space="preserve">Undang-Undang Nomor </w:t>
      </w:r>
      <w:r w:rsidR="001F6223">
        <w:rPr>
          <w:rFonts w:ascii="Cambria" w:hAnsi="Cambria" w:cs="CIDFont+F4"/>
          <w:sz w:val="24"/>
          <w:szCs w:val="24"/>
        </w:rPr>
        <w:t xml:space="preserve">: </w:t>
      </w:r>
      <w:r w:rsidRPr="004F2FF2">
        <w:rPr>
          <w:rFonts w:ascii="Cambria" w:hAnsi="Cambria" w:cs="CIDFont+F4"/>
          <w:sz w:val="24"/>
          <w:szCs w:val="24"/>
        </w:rPr>
        <w:t>28 Tahun 1999 tentang Penyelenggaraan Negara Yang Bersih, Bebas Korupsi, Kolusi dan Nepotisme;</w:t>
      </w:r>
    </w:p>
    <w:p w:rsidR="00044E48" w:rsidRPr="004F2FF2" w:rsidRDefault="00044E48" w:rsidP="006D06AD">
      <w:pPr>
        <w:pStyle w:val="ListParagraph"/>
        <w:numPr>
          <w:ilvl w:val="0"/>
          <w:numId w:val="11"/>
        </w:numPr>
        <w:autoSpaceDE w:val="0"/>
        <w:autoSpaceDN w:val="0"/>
        <w:adjustRightInd w:val="0"/>
        <w:spacing w:after="0" w:line="360" w:lineRule="auto"/>
        <w:ind w:left="709" w:hanging="283"/>
        <w:jc w:val="both"/>
        <w:rPr>
          <w:rFonts w:ascii="Cambria" w:hAnsi="Cambria" w:cs="CIDFont+F4"/>
          <w:sz w:val="24"/>
          <w:szCs w:val="24"/>
        </w:rPr>
      </w:pPr>
      <w:r w:rsidRPr="004F2FF2">
        <w:rPr>
          <w:rFonts w:ascii="Cambria" w:hAnsi="Cambria" w:cs="CIDFont+F4"/>
          <w:sz w:val="24"/>
          <w:szCs w:val="24"/>
        </w:rPr>
        <w:t xml:space="preserve">Undang-Undang Nomor </w:t>
      </w:r>
      <w:r w:rsidR="001F6223">
        <w:rPr>
          <w:rFonts w:ascii="Cambria" w:hAnsi="Cambria" w:cs="CIDFont+F4"/>
          <w:sz w:val="24"/>
          <w:szCs w:val="24"/>
        </w:rPr>
        <w:t xml:space="preserve">: </w:t>
      </w:r>
      <w:r w:rsidRPr="004F2FF2">
        <w:rPr>
          <w:rFonts w:ascii="Cambria" w:hAnsi="Cambria" w:cs="CIDFont+F4"/>
          <w:sz w:val="24"/>
          <w:szCs w:val="24"/>
        </w:rPr>
        <w:t>33 Tahun 2004 tentang Perimbangan Keuangan antara Pemerintah Pusat dan Pemerintah Daerah;</w:t>
      </w:r>
    </w:p>
    <w:p w:rsidR="00044E48" w:rsidRPr="004F2FF2" w:rsidRDefault="00044E48" w:rsidP="006D06AD">
      <w:pPr>
        <w:pStyle w:val="ListParagraph"/>
        <w:numPr>
          <w:ilvl w:val="0"/>
          <w:numId w:val="11"/>
        </w:numPr>
        <w:autoSpaceDE w:val="0"/>
        <w:autoSpaceDN w:val="0"/>
        <w:adjustRightInd w:val="0"/>
        <w:spacing w:after="0" w:line="360" w:lineRule="auto"/>
        <w:ind w:left="709" w:hanging="283"/>
        <w:jc w:val="both"/>
        <w:rPr>
          <w:rFonts w:ascii="Cambria" w:hAnsi="Cambria" w:cs="CIDFont+F4"/>
          <w:sz w:val="24"/>
          <w:szCs w:val="24"/>
        </w:rPr>
      </w:pPr>
      <w:r w:rsidRPr="004F2FF2">
        <w:rPr>
          <w:rFonts w:ascii="Cambria" w:hAnsi="Cambria" w:cs="CIDFont+F4"/>
          <w:sz w:val="24"/>
          <w:szCs w:val="24"/>
        </w:rPr>
        <w:t>Undang-Undang Nomor</w:t>
      </w:r>
      <w:r w:rsidR="001F6223">
        <w:rPr>
          <w:rFonts w:ascii="Cambria" w:hAnsi="Cambria" w:cs="CIDFont+F4"/>
          <w:sz w:val="24"/>
          <w:szCs w:val="24"/>
        </w:rPr>
        <w:t xml:space="preserve"> :</w:t>
      </w:r>
      <w:r w:rsidRPr="004F2FF2">
        <w:rPr>
          <w:rFonts w:ascii="Cambria" w:hAnsi="Cambria" w:cs="CIDFont+F4"/>
          <w:sz w:val="24"/>
          <w:szCs w:val="24"/>
        </w:rPr>
        <w:t xml:space="preserve"> 23 Tahun 2014 tentang Penyelengaraan Pemerintahan Daerah;</w:t>
      </w:r>
    </w:p>
    <w:p w:rsidR="00044E48" w:rsidRPr="004F2FF2" w:rsidRDefault="00044E48" w:rsidP="006D06AD">
      <w:pPr>
        <w:pStyle w:val="ListParagraph"/>
        <w:numPr>
          <w:ilvl w:val="0"/>
          <w:numId w:val="11"/>
        </w:numPr>
        <w:autoSpaceDE w:val="0"/>
        <w:autoSpaceDN w:val="0"/>
        <w:adjustRightInd w:val="0"/>
        <w:spacing w:after="0" w:line="360" w:lineRule="auto"/>
        <w:ind w:left="709" w:hanging="283"/>
        <w:jc w:val="both"/>
        <w:rPr>
          <w:rFonts w:ascii="Cambria" w:hAnsi="Cambria" w:cs="CIDFont+F4"/>
          <w:sz w:val="24"/>
          <w:szCs w:val="24"/>
        </w:rPr>
      </w:pPr>
      <w:r w:rsidRPr="004F2FF2">
        <w:rPr>
          <w:rFonts w:ascii="Cambria" w:hAnsi="Cambria" w:cs="CIDFont+F4"/>
          <w:sz w:val="24"/>
          <w:szCs w:val="24"/>
        </w:rPr>
        <w:t xml:space="preserve">Peraturan Pemerintah Republik Indonesia Nomor </w:t>
      </w:r>
      <w:r w:rsidR="001F6223">
        <w:rPr>
          <w:rFonts w:ascii="Cambria" w:hAnsi="Cambria" w:cs="CIDFont+F4"/>
          <w:sz w:val="24"/>
          <w:szCs w:val="24"/>
        </w:rPr>
        <w:t xml:space="preserve">: </w:t>
      </w:r>
      <w:r w:rsidRPr="004F2FF2">
        <w:rPr>
          <w:rFonts w:ascii="Cambria" w:hAnsi="Cambria" w:cs="CIDFont+F4"/>
          <w:sz w:val="24"/>
          <w:szCs w:val="24"/>
        </w:rPr>
        <w:t>38 Tahun 2007 tentang Urusan Pemerintahan antara Pemerintah, Pemerintah Daerah Provinsi dan Pemerintah Daerah Kabupaten/Kota;</w:t>
      </w:r>
    </w:p>
    <w:p w:rsidR="00044E48" w:rsidRPr="004F2FF2" w:rsidRDefault="00044E48" w:rsidP="006D06AD">
      <w:pPr>
        <w:pStyle w:val="ListParagraph"/>
        <w:numPr>
          <w:ilvl w:val="0"/>
          <w:numId w:val="11"/>
        </w:numPr>
        <w:autoSpaceDE w:val="0"/>
        <w:autoSpaceDN w:val="0"/>
        <w:adjustRightInd w:val="0"/>
        <w:spacing w:after="0" w:line="360" w:lineRule="auto"/>
        <w:ind w:left="709" w:hanging="283"/>
        <w:jc w:val="both"/>
        <w:rPr>
          <w:rFonts w:ascii="Cambria" w:hAnsi="Cambria" w:cs="CIDFont+F4"/>
          <w:sz w:val="24"/>
          <w:szCs w:val="24"/>
        </w:rPr>
      </w:pPr>
      <w:r w:rsidRPr="004F2FF2">
        <w:rPr>
          <w:rFonts w:ascii="Cambria" w:hAnsi="Cambria" w:cs="CIDFont+F4"/>
          <w:sz w:val="24"/>
          <w:szCs w:val="24"/>
        </w:rPr>
        <w:t xml:space="preserve">Peraturan Presiden Nomor </w:t>
      </w:r>
      <w:r w:rsidR="001F6223">
        <w:rPr>
          <w:rFonts w:ascii="Cambria" w:hAnsi="Cambria" w:cs="CIDFont+F4"/>
          <w:sz w:val="24"/>
          <w:szCs w:val="24"/>
        </w:rPr>
        <w:t xml:space="preserve">: </w:t>
      </w:r>
      <w:r w:rsidRPr="004F2FF2">
        <w:rPr>
          <w:rFonts w:ascii="Cambria" w:hAnsi="Cambria" w:cs="CIDFont+F4"/>
          <w:sz w:val="24"/>
          <w:szCs w:val="24"/>
        </w:rPr>
        <w:t xml:space="preserve">29 Tahun 2014 tentang Sistem Akuntabilitas </w:t>
      </w:r>
      <w:r w:rsidR="006A1572">
        <w:rPr>
          <w:rFonts w:ascii="Cambria" w:hAnsi="Cambria" w:cs="CIDFont+F4"/>
          <w:sz w:val="24"/>
          <w:szCs w:val="24"/>
        </w:rPr>
        <w:t>Kinerja Instansi Pemerintah;</w:t>
      </w:r>
    </w:p>
    <w:p w:rsidR="00C0010B" w:rsidRPr="004F2FF2" w:rsidRDefault="00044E48" w:rsidP="006D06AD">
      <w:pPr>
        <w:pStyle w:val="ListParagraph"/>
        <w:numPr>
          <w:ilvl w:val="0"/>
          <w:numId w:val="11"/>
        </w:numPr>
        <w:autoSpaceDE w:val="0"/>
        <w:autoSpaceDN w:val="0"/>
        <w:adjustRightInd w:val="0"/>
        <w:spacing w:after="0" w:line="360" w:lineRule="auto"/>
        <w:ind w:left="709" w:hanging="283"/>
        <w:jc w:val="both"/>
        <w:rPr>
          <w:rFonts w:ascii="Cambria" w:hAnsi="Cambria" w:cs="CIDFont+F4"/>
          <w:sz w:val="24"/>
          <w:szCs w:val="24"/>
        </w:rPr>
      </w:pPr>
      <w:r w:rsidRPr="004F2FF2">
        <w:rPr>
          <w:rFonts w:ascii="Cambria" w:hAnsi="Cambria" w:cs="CIDFont+F4"/>
          <w:sz w:val="24"/>
          <w:szCs w:val="24"/>
        </w:rPr>
        <w:t xml:space="preserve">Peraturan Menteri Pendayagunaan Aparatur Negara dan Reformasi Birokrasi Republik Indonesia Nomor </w:t>
      </w:r>
      <w:r w:rsidR="001F6223">
        <w:rPr>
          <w:rFonts w:ascii="Cambria" w:hAnsi="Cambria" w:cs="CIDFont+F4"/>
          <w:sz w:val="24"/>
          <w:szCs w:val="24"/>
        </w:rPr>
        <w:t xml:space="preserve">: </w:t>
      </w:r>
      <w:r w:rsidRPr="004F2FF2">
        <w:rPr>
          <w:rFonts w:ascii="Cambria" w:hAnsi="Cambria" w:cs="CIDFont+F4"/>
          <w:sz w:val="24"/>
          <w:szCs w:val="24"/>
        </w:rPr>
        <w:t>53 Tahun 2014 tentang Petunjuk Teknis Perjanjian Kinerja, Pelaporan Kinerja dan Tata Cara Reviu Atas Laporan Kinerja Instansi Pemerintah</w:t>
      </w:r>
      <w:r w:rsidR="002173B3">
        <w:rPr>
          <w:rFonts w:ascii="Cambria" w:hAnsi="Cambria" w:cs="CIDFont+F4"/>
          <w:sz w:val="24"/>
          <w:szCs w:val="24"/>
        </w:rPr>
        <w:t>;</w:t>
      </w:r>
    </w:p>
    <w:p w:rsidR="00C0010B" w:rsidRPr="004F2FF2" w:rsidRDefault="009141D0" w:rsidP="006D06AD">
      <w:pPr>
        <w:pStyle w:val="ListParagraph"/>
        <w:numPr>
          <w:ilvl w:val="0"/>
          <w:numId w:val="11"/>
        </w:numPr>
        <w:autoSpaceDE w:val="0"/>
        <w:autoSpaceDN w:val="0"/>
        <w:adjustRightInd w:val="0"/>
        <w:spacing w:after="0" w:line="360" w:lineRule="auto"/>
        <w:ind w:left="709" w:hanging="283"/>
        <w:jc w:val="both"/>
        <w:rPr>
          <w:rFonts w:ascii="Cambria" w:hAnsi="Cambria" w:cs="CIDFont+F4"/>
          <w:sz w:val="24"/>
          <w:szCs w:val="24"/>
        </w:rPr>
      </w:pPr>
      <w:r w:rsidRPr="004F2FF2">
        <w:rPr>
          <w:rFonts w:ascii="Cambria" w:eastAsia="Times New Roman" w:hAnsi="Cambria" w:cs="Times New Roman"/>
          <w:bCs/>
          <w:sz w:val="24"/>
          <w:szCs w:val="24"/>
        </w:rPr>
        <w:t xml:space="preserve">Peraturan Daerah Kota Bengkulu Nomor </w:t>
      </w:r>
      <w:r w:rsidR="001F6223">
        <w:rPr>
          <w:rFonts w:ascii="Cambria" w:eastAsia="Times New Roman" w:hAnsi="Cambria" w:cs="Times New Roman"/>
          <w:bCs/>
          <w:sz w:val="24"/>
          <w:szCs w:val="24"/>
        </w:rPr>
        <w:t xml:space="preserve">: </w:t>
      </w:r>
      <w:r w:rsidRPr="004F2FF2">
        <w:rPr>
          <w:rFonts w:ascii="Cambria" w:eastAsia="Times New Roman" w:hAnsi="Cambria" w:cs="Times New Roman"/>
          <w:bCs/>
          <w:sz w:val="24"/>
          <w:szCs w:val="24"/>
        </w:rPr>
        <w:t>10 Tahun 2016 tentang Pembentukan dan Susunan Perangkat Daerah Kota Bengkulu</w:t>
      </w:r>
      <w:r w:rsidR="002173B3">
        <w:rPr>
          <w:rFonts w:ascii="Cambria" w:eastAsia="Times New Roman" w:hAnsi="Cambria" w:cs="Times New Roman"/>
          <w:bCs/>
          <w:sz w:val="24"/>
          <w:szCs w:val="24"/>
        </w:rPr>
        <w:t xml:space="preserve"> (Lembaran Daerah Kota Bengkulu Tahun 2016 Nomor </w:t>
      </w:r>
      <w:r w:rsidR="001F6223">
        <w:rPr>
          <w:rFonts w:ascii="Cambria" w:eastAsia="Times New Roman" w:hAnsi="Cambria" w:cs="Times New Roman"/>
          <w:bCs/>
          <w:sz w:val="24"/>
          <w:szCs w:val="24"/>
        </w:rPr>
        <w:t xml:space="preserve">: </w:t>
      </w:r>
      <w:r w:rsidR="002173B3">
        <w:rPr>
          <w:rFonts w:ascii="Cambria" w:eastAsia="Times New Roman" w:hAnsi="Cambria" w:cs="Times New Roman"/>
          <w:bCs/>
          <w:sz w:val="24"/>
          <w:szCs w:val="24"/>
        </w:rPr>
        <w:t>10);</w:t>
      </w:r>
    </w:p>
    <w:p w:rsidR="002F58D8" w:rsidRPr="00415868" w:rsidRDefault="009141D0" w:rsidP="006D06AD">
      <w:pPr>
        <w:pStyle w:val="ListParagraph"/>
        <w:numPr>
          <w:ilvl w:val="0"/>
          <w:numId w:val="11"/>
        </w:numPr>
        <w:autoSpaceDE w:val="0"/>
        <w:autoSpaceDN w:val="0"/>
        <w:adjustRightInd w:val="0"/>
        <w:spacing w:after="0" w:line="360" w:lineRule="auto"/>
        <w:ind w:left="709" w:hanging="283"/>
        <w:jc w:val="both"/>
        <w:rPr>
          <w:rFonts w:ascii="Cambria" w:hAnsi="Cambria" w:cs="CIDFont+F4"/>
          <w:sz w:val="24"/>
          <w:szCs w:val="24"/>
        </w:rPr>
      </w:pPr>
      <w:r w:rsidRPr="004F2FF2">
        <w:rPr>
          <w:rFonts w:ascii="Cambria" w:eastAsia="Times New Roman" w:hAnsi="Cambria" w:cs="Times New Roman"/>
          <w:bCs/>
          <w:sz w:val="24"/>
          <w:szCs w:val="24"/>
        </w:rPr>
        <w:t xml:space="preserve">Peraturan Daerah Kota Bengkulu Nomor </w:t>
      </w:r>
      <w:r w:rsidR="001F6223">
        <w:rPr>
          <w:rFonts w:ascii="Cambria" w:eastAsia="Times New Roman" w:hAnsi="Cambria" w:cs="Times New Roman"/>
          <w:bCs/>
          <w:sz w:val="24"/>
          <w:szCs w:val="24"/>
        </w:rPr>
        <w:t xml:space="preserve">: </w:t>
      </w:r>
      <w:r w:rsidRPr="004F2FF2">
        <w:rPr>
          <w:rFonts w:ascii="Cambria" w:eastAsia="Times New Roman" w:hAnsi="Cambria" w:cs="Times New Roman"/>
          <w:bCs/>
          <w:sz w:val="24"/>
          <w:szCs w:val="24"/>
        </w:rPr>
        <w:t>43 Tahun 2016 tentang Kedudukan, Susunan Organisasi, Tugas, Fungsi dan Tata Kerja Dinas Daerah Kota Bengkulu;</w:t>
      </w:r>
    </w:p>
    <w:p w:rsidR="00415868" w:rsidRPr="00EB2217" w:rsidRDefault="00415868" w:rsidP="006D06AD">
      <w:pPr>
        <w:pStyle w:val="ListParagraph"/>
        <w:numPr>
          <w:ilvl w:val="0"/>
          <w:numId w:val="11"/>
        </w:numPr>
        <w:autoSpaceDE w:val="0"/>
        <w:autoSpaceDN w:val="0"/>
        <w:adjustRightInd w:val="0"/>
        <w:spacing w:after="0" w:line="360" w:lineRule="auto"/>
        <w:ind w:left="709" w:hanging="283"/>
        <w:jc w:val="both"/>
        <w:rPr>
          <w:rFonts w:ascii="Cambria" w:hAnsi="Cambria" w:cs="CIDFont+F4"/>
          <w:sz w:val="24"/>
          <w:szCs w:val="24"/>
        </w:rPr>
      </w:pPr>
      <w:r>
        <w:rPr>
          <w:rFonts w:ascii="Cambria" w:eastAsia="Times New Roman" w:hAnsi="Cambria" w:cs="Times New Roman"/>
          <w:bCs/>
          <w:sz w:val="24"/>
          <w:szCs w:val="24"/>
          <w:lang w:val="en-US"/>
        </w:rPr>
        <w:t xml:space="preserve">Peraturan Walikota Bengkulu </w:t>
      </w:r>
      <w:proofErr w:type="gramStart"/>
      <w:r>
        <w:rPr>
          <w:rFonts w:ascii="Cambria" w:eastAsia="Times New Roman" w:hAnsi="Cambria" w:cs="Times New Roman"/>
          <w:bCs/>
          <w:sz w:val="24"/>
          <w:szCs w:val="24"/>
          <w:lang w:val="en-US"/>
        </w:rPr>
        <w:t>Nomor :</w:t>
      </w:r>
      <w:proofErr w:type="gramEnd"/>
      <w:r>
        <w:rPr>
          <w:rFonts w:ascii="Cambria" w:eastAsia="Times New Roman" w:hAnsi="Cambria" w:cs="Times New Roman"/>
          <w:bCs/>
          <w:sz w:val="24"/>
          <w:szCs w:val="24"/>
          <w:lang w:val="en-US"/>
        </w:rPr>
        <w:t xml:space="preserve"> 6 Tahun 2022 tentang Organisasi dan Tata Kerja Perangkat Daerah di Lingkungan Pemerintah Kota Bengkulu</w:t>
      </w:r>
      <w:r w:rsidR="00EF2774">
        <w:rPr>
          <w:rFonts w:ascii="Cambria" w:eastAsia="Times New Roman" w:hAnsi="Cambria" w:cs="Times New Roman"/>
          <w:bCs/>
          <w:sz w:val="24"/>
          <w:szCs w:val="24"/>
          <w:lang w:val="en-US"/>
        </w:rPr>
        <w:t>.</w:t>
      </w:r>
    </w:p>
    <w:p w:rsidR="00EB2217" w:rsidRPr="003375FE" w:rsidRDefault="00EB2217" w:rsidP="00EB2217">
      <w:pPr>
        <w:pStyle w:val="ListParagraph"/>
        <w:autoSpaceDE w:val="0"/>
        <w:autoSpaceDN w:val="0"/>
        <w:adjustRightInd w:val="0"/>
        <w:spacing w:after="0" w:line="360" w:lineRule="auto"/>
        <w:ind w:left="709"/>
        <w:jc w:val="both"/>
        <w:rPr>
          <w:rFonts w:ascii="Cambria" w:hAnsi="Cambria" w:cs="CIDFont+F4"/>
          <w:sz w:val="24"/>
          <w:szCs w:val="24"/>
        </w:rPr>
      </w:pPr>
    </w:p>
    <w:p w:rsidR="00015802" w:rsidRPr="004F2FF2" w:rsidRDefault="002F58D8" w:rsidP="008901F0">
      <w:pPr>
        <w:tabs>
          <w:tab w:val="left" w:pos="426"/>
        </w:tabs>
        <w:spacing w:after="0" w:line="360" w:lineRule="auto"/>
        <w:jc w:val="both"/>
        <w:rPr>
          <w:rFonts w:ascii="Cambria" w:eastAsia="Batang" w:hAnsi="Cambria" w:cs="Times New Roman"/>
          <w:b/>
          <w:sz w:val="24"/>
          <w:szCs w:val="24"/>
        </w:rPr>
      </w:pPr>
      <w:r w:rsidRPr="004F2FF2">
        <w:rPr>
          <w:rFonts w:ascii="Cambria" w:eastAsia="Batang" w:hAnsi="Cambria" w:cs="Times New Roman"/>
          <w:b/>
          <w:sz w:val="24"/>
          <w:szCs w:val="24"/>
        </w:rPr>
        <w:t>E.</w:t>
      </w:r>
      <w:r w:rsidRPr="004F2FF2">
        <w:rPr>
          <w:rFonts w:ascii="Cambria" w:eastAsia="Batang" w:hAnsi="Cambria" w:cs="Times New Roman"/>
          <w:b/>
          <w:sz w:val="24"/>
          <w:szCs w:val="24"/>
        </w:rPr>
        <w:tab/>
      </w:r>
      <w:r w:rsidR="00405F92" w:rsidRPr="004F2FF2">
        <w:rPr>
          <w:rFonts w:ascii="Cambria" w:eastAsia="Batang" w:hAnsi="Cambria" w:cs="Times New Roman"/>
          <w:b/>
          <w:sz w:val="24"/>
          <w:szCs w:val="24"/>
          <w:lang w:val="en-US"/>
        </w:rPr>
        <w:t xml:space="preserve">SISTEMATIKA PENULISAN </w:t>
      </w:r>
    </w:p>
    <w:p w:rsidR="006622C4" w:rsidRDefault="001311F8" w:rsidP="00EB2217">
      <w:pPr>
        <w:autoSpaceDE w:val="0"/>
        <w:autoSpaceDN w:val="0"/>
        <w:adjustRightInd w:val="0"/>
        <w:spacing w:after="0" w:line="360" w:lineRule="auto"/>
        <w:ind w:left="426"/>
        <w:jc w:val="both"/>
        <w:rPr>
          <w:rFonts w:ascii="Cambria" w:hAnsi="Cambria" w:cs="CIDFont+F4"/>
          <w:color w:val="000000"/>
          <w:sz w:val="24"/>
          <w:szCs w:val="24"/>
        </w:rPr>
      </w:pPr>
      <w:r w:rsidRPr="004F2FF2">
        <w:rPr>
          <w:rFonts w:ascii="Cambria" w:hAnsi="Cambria" w:cs="CIDFont+F4"/>
          <w:color w:val="000000"/>
          <w:sz w:val="24"/>
          <w:szCs w:val="24"/>
        </w:rPr>
        <w:t>Pada dasarnya Laporan Kinerja ini memberikan penjelasan mengenai pencapaian kinerja Dinas P</w:t>
      </w:r>
      <w:r w:rsidR="006A1572">
        <w:rPr>
          <w:rFonts w:ascii="Cambria" w:hAnsi="Cambria" w:cs="CIDFont+F4"/>
          <w:color w:val="000000"/>
          <w:sz w:val="24"/>
          <w:szCs w:val="24"/>
        </w:rPr>
        <w:t>ariwisata Kota Bengkulu selama T</w:t>
      </w:r>
      <w:r w:rsidRPr="004F2FF2">
        <w:rPr>
          <w:rFonts w:ascii="Cambria" w:hAnsi="Cambria" w:cs="CIDFont+F4"/>
          <w:color w:val="000000"/>
          <w:sz w:val="24"/>
          <w:szCs w:val="24"/>
        </w:rPr>
        <w:t>ahun 20</w:t>
      </w:r>
      <w:r w:rsidR="006622C4">
        <w:rPr>
          <w:rFonts w:ascii="Cambria" w:hAnsi="Cambria" w:cs="CIDFont+F4"/>
          <w:color w:val="000000"/>
          <w:sz w:val="24"/>
          <w:szCs w:val="24"/>
        </w:rPr>
        <w:t>2</w:t>
      </w:r>
      <w:r w:rsidR="00CA442C">
        <w:rPr>
          <w:rFonts w:ascii="Cambria" w:hAnsi="Cambria" w:cs="CIDFont+F4"/>
          <w:color w:val="000000"/>
          <w:sz w:val="24"/>
          <w:szCs w:val="24"/>
          <w:lang w:val="en-US"/>
        </w:rPr>
        <w:t>3</w:t>
      </w:r>
      <w:r w:rsidRPr="004F2FF2">
        <w:rPr>
          <w:rFonts w:ascii="Cambria" w:hAnsi="Cambria" w:cs="CIDFont+F4"/>
          <w:color w:val="000000"/>
          <w:sz w:val="24"/>
          <w:szCs w:val="24"/>
        </w:rPr>
        <w:t>. Capaian kinerja (</w:t>
      </w:r>
      <w:r w:rsidR="006A1572" w:rsidRPr="004F2FF2">
        <w:rPr>
          <w:rFonts w:ascii="Cambria" w:hAnsi="Cambria" w:cs="CIDFont+F6"/>
          <w:color w:val="000000"/>
          <w:sz w:val="24"/>
          <w:szCs w:val="24"/>
        </w:rPr>
        <w:t>Performance Results</w:t>
      </w:r>
      <w:r w:rsidRPr="004F2FF2">
        <w:rPr>
          <w:rFonts w:ascii="Cambria" w:hAnsi="Cambria" w:cs="CIDFont+F4"/>
          <w:color w:val="000000"/>
          <w:sz w:val="24"/>
          <w:szCs w:val="24"/>
        </w:rPr>
        <w:t>) Tahun 20</w:t>
      </w:r>
      <w:r w:rsidR="006622C4">
        <w:rPr>
          <w:rFonts w:ascii="Cambria" w:hAnsi="Cambria" w:cs="CIDFont+F4"/>
          <w:color w:val="000000"/>
          <w:sz w:val="24"/>
          <w:szCs w:val="24"/>
        </w:rPr>
        <w:t>2</w:t>
      </w:r>
      <w:r w:rsidR="00CA442C">
        <w:rPr>
          <w:rFonts w:ascii="Cambria" w:hAnsi="Cambria" w:cs="CIDFont+F4"/>
          <w:color w:val="000000"/>
          <w:sz w:val="24"/>
          <w:szCs w:val="24"/>
          <w:lang w:val="en-US"/>
        </w:rPr>
        <w:t>3</w:t>
      </w:r>
      <w:r w:rsidRPr="004F2FF2">
        <w:rPr>
          <w:rFonts w:ascii="Cambria" w:hAnsi="Cambria" w:cs="CIDFont+F4"/>
          <w:color w:val="000000"/>
          <w:sz w:val="24"/>
          <w:szCs w:val="24"/>
        </w:rPr>
        <w:t xml:space="preserve"> tersebut diperbandingkan </w:t>
      </w:r>
      <w:r w:rsidRPr="004F2FF2">
        <w:rPr>
          <w:rFonts w:ascii="Cambria" w:hAnsi="Cambria" w:cs="CIDFont+F4"/>
          <w:color w:val="000000"/>
          <w:sz w:val="24"/>
          <w:szCs w:val="24"/>
        </w:rPr>
        <w:lastRenderedPageBreak/>
        <w:t>dengan Penetapan Kinerja (</w:t>
      </w:r>
      <w:r w:rsidR="006A1572" w:rsidRPr="004F2FF2">
        <w:rPr>
          <w:rFonts w:ascii="Cambria" w:hAnsi="Cambria" w:cs="CIDFont+F6"/>
          <w:color w:val="000000"/>
          <w:sz w:val="24"/>
          <w:szCs w:val="24"/>
        </w:rPr>
        <w:t>Performance Agreement</w:t>
      </w:r>
      <w:r w:rsidRPr="004F2FF2">
        <w:rPr>
          <w:rFonts w:ascii="Cambria" w:hAnsi="Cambria" w:cs="CIDFont+F4"/>
          <w:color w:val="000000"/>
          <w:sz w:val="24"/>
          <w:szCs w:val="24"/>
        </w:rPr>
        <w:t>) Tahun 20</w:t>
      </w:r>
      <w:r w:rsidR="006622C4">
        <w:rPr>
          <w:rFonts w:ascii="Cambria" w:hAnsi="Cambria" w:cs="CIDFont+F4"/>
          <w:color w:val="000000"/>
          <w:sz w:val="24"/>
          <w:szCs w:val="24"/>
        </w:rPr>
        <w:t>2</w:t>
      </w:r>
      <w:r w:rsidR="00CA442C">
        <w:rPr>
          <w:rFonts w:ascii="Cambria" w:hAnsi="Cambria" w:cs="CIDFont+F4"/>
          <w:color w:val="000000"/>
          <w:sz w:val="24"/>
          <w:szCs w:val="24"/>
          <w:lang w:val="en-US"/>
        </w:rPr>
        <w:t>2</w:t>
      </w:r>
      <w:r w:rsidR="00637E7B">
        <w:rPr>
          <w:rFonts w:ascii="Cambria" w:hAnsi="Cambria" w:cs="CIDFont+F4"/>
          <w:color w:val="000000"/>
          <w:sz w:val="24"/>
          <w:szCs w:val="24"/>
        </w:rPr>
        <w:t xml:space="preserve">.            </w:t>
      </w:r>
      <w:r w:rsidRPr="004F2FF2">
        <w:rPr>
          <w:rFonts w:ascii="Cambria" w:hAnsi="Cambria" w:cs="CIDFont+F4"/>
          <w:color w:val="000000"/>
          <w:sz w:val="24"/>
          <w:szCs w:val="24"/>
        </w:rPr>
        <w:t xml:space="preserve"> sebagai tolak ukur k</w:t>
      </w:r>
      <w:r w:rsidR="006622C4">
        <w:rPr>
          <w:rFonts w:ascii="Cambria" w:hAnsi="Cambria" w:cs="CIDFont+F4"/>
          <w:color w:val="000000"/>
          <w:sz w:val="24"/>
          <w:szCs w:val="24"/>
        </w:rPr>
        <w:t>eberhasilan Tahunan organisasi.</w:t>
      </w:r>
    </w:p>
    <w:p w:rsidR="00EB2217" w:rsidRDefault="006622C4" w:rsidP="006622C4">
      <w:pPr>
        <w:autoSpaceDE w:val="0"/>
        <w:autoSpaceDN w:val="0"/>
        <w:adjustRightInd w:val="0"/>
        <w:spacing w:after="0" w:line="360" w:lineRule="auto"/>
        <w:ind w:left="426"/>
        <w:jc w:val="both"/>
        <w:rPr>
          <w:rFonts w:ascii="Cambria" w:hAnsi="Cambria" w:cs="CIDFont+F4"/>
          <w:color w:val="000000"/>
          <w:sz w:val="24"/>
          <w:szCs w:val="24"/>
        </w:rPr>
      </w:pPr>
      <w:r>
        <w:rPr>
          <w:rFonts w:ascii="Cambria" w:hAnsi="Cambria" w:cs="CIDFont+F4"/>
          <w:color w:val="000000"/>
          <w:sz w:val="24"/>
          <w:szCs w:val="24"/>
        </w:rPr>
        <w:t xml:space="preserve">Analisis atas capaian </w:t>
      </w:r>
      <w:r w:rsidR="001311F8" w:rsidRPr="004F2FF2">
        <w:rPr>
          <w:rFonts w:ascii="Cambria" w:hAnsi="Cambria" w:cs="CIDFont+F4"/>
          <w:color w:val="000000"/>
          <w:sz w:val="24"/>
          <w:szCs w:val="24"/>
        </w:rPr>
        <w:t>kinerja terhadap rencana kinerja ini akan memungkinkan diidentifikasikannya sejumlah celah kinerja (</w:t>
      </w:r>
      <w:r w:rsidR="006A1572" w:rsidRPr="004F2FF2">
        <w:rPr>
          <w:rFonts w:ascii="Cambria" w:hAnsi="Cambria" w:cs="CIDFont+F6"/>
          <w:color w:val="000000"/>
          <w:sz w:val="24"/>
          <w:szCs w:val="24"/>
        </w:rPr>
        <w:t>Performance Gap</w:t>
      </w:r>
      <w:r w:rsidR="001311F8" w:rsidRPr="004F2FF2">
        <w:rPr>
          <w:rFonts w:ascii="Cambria" w:hAnsi="Cambria" w:cs="CIDFont+F4"/>
          <w:color w:val="000000"/>
          <w:sz w:val="24"/>
          <w:szCs w:val="24"/>
        </w:rPr>
        <w:t xml:space="preserve">) bagi perbaikan kinerja di masa datang. Sistematika penyajian Laporan Kinerja Dinas Pariwisata Kota Bengkulu dituangkan dalam </w:t>
      </w:r>
      <w:r w:rsidR="006A1572">
        <w:rPr>
          <w:rFonts w:ascii="Cambria" w:hAnsi="Cambria" w:cs="CIDFont+F4"/>
          <w:color w:val="000000"/>
          <w:sz w:val="24"/>
          <w:szCs w:val="24"/>
        </w:rPr>
        <w:t>IV (E</w:t>
      </w:r>
      <w:r w:rsidR="001311F8" w:rsidRPr="004F2FF2">
        <w:rPr>
          <w:rFonts w:ascii="Cambria" w:hAnsi="Cambria" w:cs="CIDFont+F4"/>
          <w:color w:val="000000"/>
          <w:sz w:val="24"/>
          <w:szCs w:val="24"/>
        </w:rPr>
        <w:t>mpat</w:t>
      </w:r>
      <w:r w:rsidR="006A1572">
        <w:rPr>
          <w:rFonts w:ascii="Cambria" w:hAnsi="Cambria" w:cs="CIDFont+F4"/>
          <w:color w:val="000000"/>
          <w:sz w:val="24"/>
          <w:szCs w:val="24"/>
        </w:rPr>
        <w:t>)</w:t>
      </w:r>
      <w:r w:rsidR="001311F8" w:rsidRPr="004F2FF2">
        <w:rPr>
          <w:rFonts w:ascii="Cambria" w:hAnsi="Cambria" w:cs="CIDFont+F4"/>
          <w:color w:val="000000"/>
          <w:sz w:val="24"/>
          <w:szCs w:val="24"/>
        </w:rPr>
        <w:t xml:space="preserve"> </w:t>
      </w:r>
      <w:r w:rsidR="006A1572">
        <w:rPr>
          <w:rFonts w:ascii="Cambria" w:hAnsi="Cambria" w:cs="CIDFont+F4"/>
          <w:color w:val="000000"/>
          <w:sz w:val="24"/>
          <w:szCs w:val="24"/>
        </w:rPr>
        <w:t>BAB</w:t>
      </w:r>
      <w:r w:rsidR="001311F8" w:rsidRPr="004F2FF2">
        <w:rPr>
          <w:rFonts w:ascii="Cambria" w:hAnsi="Cambria" w:cs="CIDFont+F4"/>
          <w:color w:val="000000"/>
          <w:sz w:val="24"/>
          <w:szCs w:val="24"/>
        </w:rPr>
        <w:t xml:space="preserve"> dengan sistematika sebagai berikut :</w:t>
      </w:r>
    </w:p>
    <w:tbl>
      <w:tblPr>
        <w:tblStyle w:val="TableGrid"/>
        <w:tblW w:w="8613" w:type="dxa"/>
        <w:tblLayout w:type="fixed"/>
        <w:tblLook w:val="04A0" w:firstRow="1" w:lastRow="0" w:firstColumn="1" w:lastColumn="0" w:noHBand="0" w:noVBand="1"/>
      </w:tblPr>
      <w:tblGrid>
        <w:gridCol w:w="1043"/>
        <w:gridCol w:w="483"/>
        <w:gridCol w:w="531"/>
        <w:gridCol w:w="5989"/>
        <w:gridCol w:w="567"/>
      </w:tblGrid>
      <w:tr w:rsidR="00EB2217" w:rsidRPr="00992DF0" w:rsidTr="00CA3F3D">
        <w:tc>
          <w:tcPr>
            <w:tcW w:w="1043" w:type="dxa"/>
            <w:tcBorders>
              <w:top w:val="nil"/>
              <w:left w:val="nil"/>
              <w:bottom w:val="nil"/>
              <w:right w:val="nil"/>
            </w:tcBorders>
          </w:tcPr>
          <w:p w:rsidR="00EB2217" w:rsidRPr="00EA0E34" w:rsidRDefault="00EB2217" w:rsidP="00CA3F3D">
            <w:pPr>
              <w:spacing w:line="276" w:lineRule="auto"/>
              <w:jc w:val="both"/>
              <w:rPr>
                <w:rFonts w:asciiTheme="majorHAnsi" w:hAnsiTheme="majorHAnsi" w:cs="Vani"/>
                <w:b/>
                <w:sz w:val="24"/>
                <w:szCs w:val="24"/>
              </w:rPr>
            </w:pPr>
            <w:r w:rsidRPr="00EA0E34">
              <w:rPr>
                <w:rFonts w:asciiTheme="majorHAnsi" w:hAnsiTheme="majorHAnsi" w:cs="Vani"/>
                <w:b/>
                <w:sz w:val="24"/>
                <w:szCs w:val="24"/>
              </w:rPr>
              <w:t>BAB I</w:t>
            </w:r>
            <w:r w:rsidRPr="00EA0E34">
              <w:rPr>
                <w:rFonts w:asciiTheme="majorHAnsi" w:hAnsiTheme="majorHAnsi" w:cs="Vani"/>
                <w:b/>
                <w:sz w:val="24"/>
                <w:szCs w:val="24"/>
              </w:rPr>
              <w:tab/>
            </w:r>
          </w:p>
        </w:tc>
        <w:tc>
          <w:tcPr>
            <w:tcW w:w="7003" w:type="dxa"/>
            <w:gridSpan w:val="3"/>
            <w:tcBorders>
              <w:top w:val="nil"/>
              <w:left w:val="nil"/>
              <w:bottom w:val="nil"/>
              <w:right w:val="nil"/>
            </w:tcBorders>
          </w:tcPr>
          <w:p w:rsidR="00EB2217" w:rsidRPr="00EA0E34" w:rsidRDefault="00EB2217" w:rsidP="00CA3F3D">
            <w:pPr>
              <w:spacing w:line="276" w:lineRule="auto"/>
              <w:jc w:val="both"/>
              <w:rPr>
                <w:rFonts w:asciiTheme="majorHAnsi" w:hAnsiTheme="majorHAnsi" w:cs="Vani"/>
                <w:b/>
                <w:sz w:val="24"/>
                <w:szCs w:val="24"/>
              </w:rPr>
            </w:pPr>
            <w:r w:rsidRPr="00EA0E34">
              <w:rPr>
                <w:rFonts w:asciiTheme="majorHAnsi" w:hAnsiTheme="majorHAnsi" w:cs="Vani"/>
                <w:b/>
                <w:sz w:val="24"/>
                <w:szCs w:val="24"/>
              </w:rPr>
              <w:t>PENDAHULUAN</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c>
          <w:tcPr>
            <w:tcW w:w="104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48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A.</w:t>
            </w:r>
          </w:p>
        </w:tc>
        <w:tc>
          <w:tcPr>
            <w:tcW w:w="6520" w:type="dxa"/>
            <w:gridSpan w:val="2"/>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sidRPr="00992DF0">
              <w:rPr>
                <w:rFonts w:asciiTheme="majorHAnsi" w:hAnsiTheme="majorHAnsi" w:cs="Vani"/>
                <w:sz w:val="24"/>
                <w:szCs w:val="24"/>
              </w:rPr>
              <w:t>Latar Belakang</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c>
          <w:tcPr>
            <w:tcW w:w="104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48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B</w:t>
            </w:r>
            <w:r w:rsidRPr="00992DF0">
              <w:rPr>
                <w:rFonts w:asciiTheme="majorHAnsi" w:hAnsiTheme="majorHAnsi" w:cs="Vani"/>
                <w:sz w:val="24"/>
                <w:szCs w:val="24"/>
              </w:rPr>
              <w:t>.</w:t>
            </w:r>
          </w:p>
        </w:tc>
        <w:tc>
          <w:tcPr>
            <w:tcW w:w="6520" w:type="dxa"/>
            <w:gridSpan w:val="2"/>
            <w:tcBorders>
              <w:top w:val="nil"/>
              <w:left w:val="nil"/>
              <w:bottom w:val="nil"/>
              <w:right w:val="nil"/>
            </w:tcBorders>
          </w:tcPr>
          <w:p w:rsidR="00EB2217" w:rsidRPr="001E5CA6" w:rsidRDefault="00EB2217" w:rsidP="00CA3F3D">
            <w:pPr>
              <w:spacing w:line="276" w:lineRule="auto"/>
              <w:jc w:val="both"/>
              <w:rPr>
                <w:rFonts w:asciiTheme="majorHAnsi" w:hAnsiTheme="majorHAnsi" w:cs="Vani"/>
                <w:sz w:val="24"/>
                <w:szCs w:val="24"/>
              </w:rPr>
            </w:pPr>
            <w:r w:rsidRPr="001E5CA6">
              <w:rPr>
                <w:rFonts w:asciiTheme="majorHAnsi" w:eastAsia="Batang" w:hAnsiTheme="majorHAnsi" w:cs="Times New Roman"/>
                <w:sz w:val="24"/>
                <w:szCs w:val="24"/>
              </w:rPr>
              <w:t>Gambaran Umum Dinas Pariwisata Kota Bengkulu</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c>
          <w:tcPr>
            <w:tcW w:w="104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48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C</w:t>
            </w:r>
            <w:r w:rsidRPr="00992DF0">
              <w:rPr>
                <w:rFonts w:asciiTheme="majorHAnsi" w:hAnsiTheme="majorHAnsi" w:cs="Vani"/>
                <w:sz w:val="24"/>
                <w:szCs w:val="24"/>
              </w:rPr>
              <w:t>.</w:t>
            </w:r>
          </w:p>
        </w:tc>
        <w:tc>
          <w:tcPr>
            <w:tcW w:w="6520" w:type="dxa"/>
            <w:gridSpan w:val="2"/>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Isu Strategis</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rPr>
          <w:trHeight w:val="276"/>
        </w:trPr>
        <w:tc>
          <w:tcPr>
            <w:tcW w:w="104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48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D</w:t>
            </w:r>
            <w:r w:rsidRPr="00992DF0">
              <w:rPr>
                <w:rFonts w:asciiTheme="majorHAnsi" w:hAnsiTheme="majorHAnsi" w:cs="Vani"/>
                <w:sz w:val="24"/>
                <w:szCs w:val="24"/>
              </w:rPr>
              <w:t>.</w:t>
            </w:r>
          </w:p>
        </w:tc>
        <w:tc>
          <w:tcPr>
            <w:tcW w:w="6520" w:type="dxa"/>
            <w:gridSpan w:val="2"/>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Landasan</w:t>
            </w:r>
            <w:r w:rsidRPr="00992DF0">
              <w:rPr>
                <w:rFonts w:asciiTheme="majorHAnsi" w:hAnsiTheme="majorHAnsi" w:cs="Vani"/>
                <w:sz w:val="24"/>
                <w:szCs w:val="24"/>
              </w:rPr>
              <w:t xml:space="preserve"> Hukum</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rPr>
          <w:trHeight w:val="276"/>
        </w:trPr>
        <w:tc>
          <w:tcPr>
            <w:tcW w:w="1043" w:type="dxa"/>
            <w:tcBorders>
              <w:top w:val="nil"/>
              <w:left w:val="nil"/>
              <w:bottom w:val="nil"/>
              <w:right w:val="nil"/>
            </w:tcBorders>
          </w:tcPr>
          <w:p w:rsidR="00EB2217" w:rsidRPr="00992DF0" w:rsidRDefault="00EB2217" w:rsidP="00CA3F3D">
            <w:pPr>
              <w:jc w:val="both"/>
              <w:rPr>
                <w:rFonts w:asciiTheme="majorHAnsi" w:hAnsiTheme="majorHAnsi" w:cs="Vani"/>
                <w:sz w:val="24"/>
                <w:szCs w:val="24"/>
              </w:rPr>
            </w:pPr>
          </w:p>
        </w:tc>
        <w:tc>
          <w:tcPr>
            <w:tcW w:w="483" w:type="dxa"/>
            <w:tcBorders>
              <w:top w:val="nil"/>
              <w:left w:val="nil"/>
              <w:bottom w:val="nil"/>
              <w:right w:val="nil"/>
            </w:tcBorders>
          </w:tcPr>
          <w:p w:rsidR="00EB2217" w:rsidRDefault="00EB2217" w:rsidP="00CA3F3D">
            <w:pPr>
              <w:jc w:val="both"/>
              <w:rPr>
                <w:rFonts w:asciiTheme="majorHAnsi" w:hAnsiTheme="majorHAnsi" w:cs="Vani"/>
                <w:sz w:val="24"/>
                <w:szCs w:val="24"/>
              </w:rPr>
            </w:pPr>
            <w:r>
              <w:rPr>
                <w:rFonts w:asciiTheme="majorHAnsi" w:hAnsiTheme="majorHAnsi" w:cs="Vani"/>
                <w:sz w:val="24"/>
                <w:szCs w:val="24"/>
              </w:rPr>
              <w:t>E.</w:t>
            </w:r>
          </w:p>
        </w:tc>
        <w:tc>
          <w:tcPr>
            <w:tcW w:w="6520" w:type="dxa"/>
            <w:gridSpan w:val="2"/>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sidRPr="00992DF0">
              <w:rPr>
                <w:rFonts w:asciiTheme="majorHAnsi" w:hAnsiTheme="majorHAnsi" w:cs="Vani"/>
                <w:sz w:val="24"/>
                <w:szCs w:val="24"/>
              </w:rPr>
              <w:t>Sistematika Penulisan</w:t>
            </w:r>
          </w:p>
        </w:tc>
        <w:tc>
          <w:tcPr>
            <w:tcW w:w="567" w:type="dxa"/>
            <w:tcBorders>
              <w:top w:val="nil"/>
              <w:left w:val="nil"/>
              <w:bottom w:val="nil"/>
              <w:right w:val="nil"/>
            </w:tcBorders>
          </w:tcPr>
          <w:p w:rsidR="00EB2217" w:rsidRDefault="00EB2217" w:rsidP="00CA3F3D">
            <w:pPr>
              <w:jc w:val="right"/>
              <w:rPr>
                <w:rFonts w:asciiTheme="majorHAnsi" w:hAnsiTheme="majorHAnsi" w:cs="Vani"/>
                <w:sz w:val="24"/>
                <w:szCs w:val="24"/>
              </w:rPr>
            </w:pPr>
          </w:p>
        </w:tc>
      </w:tr>
      <w:tr w:rsidR="00EB2217" w:rsidRPr="00992DF0" w:rsidTr="00CA3F3D">
        <w:tc>
          <w:tcPr>
            <w:tcW w:w="1043" w:type="dxa"/>
            <w:tcBorders>
              <w:top w:val="nil"/>
              <w:left w:val="nil"/>
              <w:bottom w:val="nil"/>
              <w:right w:val="nil"/>
            </w:tcBorders>
          </w:tcPr>
          <w:p w:rsidR="00EB2217" w:rsidRPr="00EA0E34" w:rsidRDefault="00EB2217" w:rsidP="00CA3F3D">
            <w:pPr>
              <w:spacing w:line="276" w:lineRule="auto"/>
              <w:jc w:val="both"/>
              <w:rPr>
                <w:rFonts w:asciiTheme="majorHAnsi" w:hAnsiTheme="majorHAnsi" w:cs="Vani"/>
                <w:b/>
                <w:sz w:val="24"/>
                <w:szCs w:val="24"/>
              </w:rPr>
            </w:pPr>
            <w:r w:rsidRPr="00EA0E34">
              <w:rPr>
                <w:rFonts w:asciiTheme="majorHAnsi" w:hAnsiTheme="majorHAnsi" w:cs="Vani"/>
                <w:b/>
                <w:sz w:val="24"/>
                <w:szCs w:val="24"/>
              </w:rPr>
              <w:t>BAB II</w:t>
            </w:r>
          </w:p>
        </w:tc>
        <w:tc>
          <w:tcPr>
            <w:tcW w:w="7003" w:type="dxa"/>
            <w:gridSpan w:val="3"/>
            <w:tcBorders>
              <w:top w:val="nil"/>
              <w:left w:val="nil"/>
              <w:bottom w:val="nil"/>
              <w:right w:val="nil"/>
            </w:tcBorders>
          </w:tcPr>
          <w:p w:rsidR="00EB2217" w:rsidRPr="00EA0E34" w:rsidRDefault="00EB2217" w:rsidP="00CA3F3D">
            <w:pPr>
              <w:spacing w:line="276" w:lineRule="auto"/>
              <w:jc w:val="both"/>
              <w:rPr>
                <w:rFonts w:asciiTheme="majorHAnsi" w:hAnsiTheme="majorHAnsi" w:cs="Vani"/>
                <w:b/>
                <w:sz w:val="24"/>
                <w:szCs w:val="24"/>
              </w:rPr>
            </w:pPr>
            <w:r>
              <w:rPr>
                <w:rFonts w:asciiTheme="majorHAnsi" w:hAnsiTheme="majorHAnsi" w:cs="Vani"/>
                <w:b/>
                <w:sz w:val="24"/>
                <w:szCs w:val="24"/>
              </w:rPr>
              <w:t>PERENCANAAN KINERJA</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c>
          <w:tcPr>
            <w:tcW w:w="104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48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A.</w:t>
            </w:r>
          </w:p>
        </w:tc>
        <w:tc>
          <w:tcPr>
            <w:tcW w:w="6520" w:type="dxa"/>
            <w:gridSpan w:val="2"/>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Perencanaan Kinerja</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c>
          <w:tcPr>
            <w:tcW w:w="104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48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B</w:t>
            </w:r>
            <w:r w:rsidRPr="00992DF0">
              <w:rPr>
                <w:rFonts w:asciiTheme="majorHAnsi" w:hAnsiTheme="majorHAnsi" w:cs="Vani"/>
                <w:sz w:val="24"/>
                <w:szCs w:val="24"/>
              </w:rPr>
              <w:t>.</w:t>
            </w:r>
          </w:p>
        </w:tc>
        <w:tc>
          <w:tcPr>
            <w:tcW w:w="6520" w:type="dxa"/>
            <w:gridSpan w:val="2"/>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Perjanjian Kinerja</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c>
          <w:tcPr>
            <w:tcW w:w="1043" w:type="dxa"/>
            <w:tcBorders>
              <w:top w:val="nil"/>
              <w:left w:val="nil"/>
              <w:bottom w:val="nil"/>
              <w:right w:val="nil"/>
            </w:tcBorders>
          </w:tcPr>
          <w:p w:rsidR="00EB2217" w:rsidRPr="00EA0E34" w:rsidRDefault="00EB2217" w:rsidP="00CA3F3D">
            <w:pPr>
              <w:spacing w:line="276" w:lineRule="auto"/>
              <w:jc w:val="both"/>
              <w:rPr>
                <w:rFonts w:asciiTheme="majorHAnsi" w:hAnsiTheme="majorHAnsi" w:cs="Vani"/>
                <w:b/>
                <w:sz w:val="24"/>
                <w:szCs w:val="24"/>
              </w:rPr>
            </w:pPr>
            <w:r w:rsidRPr="00EA0E34">
              <w:rPr>
                <w:rFonts w:asciiTheme="majorHAnsi" w:hAnsiTheme="majorHAnsi" w:cs="Vani"/>
                <w:b/>
                <w:sz w:val="24"/>
                <w:szCs w:val="24"/>
              </w:rPr>
              <w:t>BAB III</w:t>
            </w:r>
          </w:p>
        </w:tc>
        <w:tc>
          <w:tcPr>
            <w:tcW w:w="7003" w:type="dxa"/>
            <w:gridSpan w:val="3"/>
            <w:tcBorders>
              <w:top w:val="nil"/>
              <w:left w:val="nil"/>
              <w:bottom w:val="nil"/>
              <w:right w:val="nil"/>
            </w:tcBorders>
          </w:tcPr>
          <w:p w:rsidR="00EB2217" w:rsidRPr="00EA0E34" w:rsidRDefault="00EB2217" w:rsidP="00CA3F3D">
            <w:pPr>
              <w:spacing w:line="276" w:lineRule="auto"/>
              <w:jc w:val="both"/>
              <w:rPr>
                <w:rFonts w:asciiTheme="majorHAnsi" w:hAnsiTheme="majorHAnsi" w:cs="Vani"/>
                <w:b/>
                <w:sz w:val="24"/>
                <w:szCs w:val="24"/>
              </w:rPr>
            </w:pPr>
            <w:r>
              <w:rPr>
                <w:rFonts w:asciiTheme="majorHAnsi" w:hAnsiTheme="majorHAnsi" w:cs="Vani"/>
                <w:b/>
                <w:sz w:val="24"/>
                <w:szCs w:val="24"/>
              </w:rPr>
              <w:t>AKUNTABILITAS KINERJA</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c>
          <w:tcPr>
            <w:tcW w:w="104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48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A.</w:t>
            </w:r>
          </w:p>
        </w:tc>
        <w:tc>
          <w:tcPr>
            <w:tcW w:w="6520" w:type="dxa"/>
            <w:gridSpan w:val="2"/>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Capaian Kinerja Organisasi</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c>
          <w:tcPr>
            <w:tcW w:w="104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48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531"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3.1</w:t>
            </w:r>
          </w:p>
        </w:tc>
        <w:tc>
          <w:tcPr>
            <w:tcW w:w="5989"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Perbandingan antara target dan realisasi kinerja tahun ini</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c>
          <w:tcPr>
            <w:tcW w:w="104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48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531"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3.2</w:t>
            </w:r>
          </w:p>
        </w:tc>
        <w:tc>
          <w:tcPr>
            <w:tcW w:w="5989"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Perbandingan antara realisasi kinerja  sampai dengan tahun ini dengan tahun lalu dan beberapa tahun terakhir</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c>
          <w:tcPr>
            <w:tcW w:w="104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48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531"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3.3</w:t>
            </w:r>
          </w:p>
        </w:tc>
        <w:tc>
          <w:tcPr>
            <w:tcW w:w="5989" w:type="dxa"/>
            <w:tcBorders>
              <w:top w:val="nil"/>
              <w:left w:val="nil"/>
              <w:bottom w:val="nil"/>
              <w:right w:val="nil"/>
            </w:tcBorders>
          </w:tcPr>
          <w:p w:rsidR="00EB2217" w:rsidRPr="009861EA"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Perbandingan</w:t>
            </w:r>
            <w:r w:rsidRPr="009861EA">
              <w:rPr>
                <w:rFonts w:asciiTheme="majorHAnsi" w:eastAsia="Batang" w:hAnsiTheme="majorHAnsi" w:cs="Times New Roman"/>
                <w:sz w:val="24"/>
                <w:szCs w:val="24"/>
                <w:lang w:val="en-US"/>
              </w:rPr>
              <w:t xml:space="preserve"> realisasi kinerja sampai dengan tahun ini dengan target jangka menengah yang terdapat dalam dokumen perencanaan strategis organisasi.</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c>
          <w:tcPr>
            <w:tcW w:w="104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48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531"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3.4</w:t>
            </w:r>
          </w:p>
        </w:tc>
        <w:tc>
          <w:tcPr>
            <w:tcW w:w="5989" w:type="dxa"/>
            <w:tcBorders>
              <w:top w:val="nil"/>
              <w:left w:val="nil"/>
              <w:bottom w:val="nil"/>
              <w:right w:val="nil"/>
            </w:tcBorders>
          </w:tcPr>
          <w:p w:rsidR="00EB2217" w:rsidRPr="009861EA" w:rsidRDefault="00EB2217" w:rsidP="00CA3F3D">
            <w:pPr>
              <w:spacing w:line="276" w:lineRule="auto"/>
              <w:jc w:val="both"/>
              <w:rPr>
                <w:rFonts w:asciiTheme="majorHAnsi" w:hAnsiTheme="majorHAnsi" w:cs="Vani"/>
                <w:sz w:val="24"/>
                <w:szCs w:val="24"/>
              </w:rPr>
            </w:pPr>
            <w:r w:rsidRPr="009861EA">
              <w:rPr>
                <w:rFonts w:asciiTheme="majorHAnsi" w:hAnsiTheme="majorHAnsi" w:cs="Times New Roman"/>
                <w:sz w:val="24"/>
                <w:szCs w:val="24"/>
              </w:rPr>
              <w:t>Perbandingan realisasi kinerja tahun ini dengan  Standar  Nasional</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c>
          <w:tcPr>
            <w:tcW w:w="104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48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531"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3.5</w:t>
            </w:r>
          </w:p>
        </w:tc>
        <w:tc>
          <w:tcPr>
            <w:tcW w:w="5989" w:type="dxa"/>
            <w:tcBorders>
              <w:top w:val="nil"/>
              <w:left w:val="nil"/>
              <w:bottom w:val="nil"/>
              <w:right w:val="nil"/>
            </w:tcBorders>
          </w:tcPr>
          <w:p w:rsidR="00EB2217" w:rsidRPr="009861EA" w:rsidRDefault="00EB2217" w:rsidP="00AB3DED">
            <w:pPr>
              <w:spacing w:line="276" w:lineRule="auto"/>
              <w:jc w:val="both"/>
              <w:rPr>
                <w:rFonts w:asciiTheme="majorHAnsi" w:hAnsiTheme="majorHAnsi" w:cs="Vani"/>
                <w:sz w:val="24"/>
                <w:szCs w:val="24"/>
              </w:rPr>
            </w:pPr>
            <w:r w:rsidRPr="009861EA">
              <w:rPr>
                <w:rFonts w:asciiTheme="majorHAnsi" w:eastAsia="Batang" w:hAnsiTheme="majorHAnsi" w:cs="Times New Roman"/>
                <w:sz w:val="24"/>
                <w:szCs w:val="24"/>
                <w:lang w:val="en-US"/>
              </w:rPr>
              <w:t>Analisis penyebab kegagalan atau penurunan kinerja serta alternatif solusi yang telah dilakukan</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c>
          <w:tcPr>
            <w:tcW w:w="104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48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531"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3.6</w:t>
            </w:r>
          </w:p>
        </w:tc>
        <w:tc>
          <w:tcPr>
            <w:tcW w:w="5989" w:type="dxa"/>
            <w:tcBorders>
              <w:top w:val="nil"/>
              <w:left w:val="nil"/>
              <w:bottom w:val="nil"/>
              <w:right w:val="nil"/>
            </w:tcBorders>
          </w:tcPr>
          <w:p w:rsidR="00EB2217" w:rsidRPr="009861EA" w:rsidRDefault="00EB2217" w:rsidP="00CA3F3D">
            <w:pPr>
              <w:spacing w:line="276" w:lineRule="auto"/>
              <w:jc w:val="both"/>
              <w:rPr>
                <w:rFonts w:asciiTheme="majorHAnsi" w:hAnsiTheme="majorHAnsi" w:cs="Vani"/>
                <w:sz w:val="24"/>
                <w:szCs w:val="24"/>
              </w:rPr>
            </w:pPr>
            <w:r w:rsidRPr="009861EA">
              <w:rPr>
                <w:rFonts w:asciiTheme="majorHAnsi" w:eastAsia="Batang" w:hAnsiTheme="majorHAnsi" w:cs="Times New Roman"/>
                <w:sz w:val="24"/>
                <w:szCs w:val="24"/>
                <w:lang w:val="en-US"/>
              </w:rPr>
              <w:t>Analisis dan efisiensi penggunaan sumber daya</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c>
          <w:tcPr>
            <w:tcW w:w="104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48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531"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3.7</w:t>
            </w:r>
          </w:p>
        </w:tc>
        <w:tc>
          <w:tcPr>
            <w:tcW w:w="5989" w:type="dxa"/>
            <w:tcBorders>
              <w:top w:val="nil"/>
              <w:left w:val="nil"/>
              <w:bottom w:val="nil"/>
              <w:right w:val="nil"/>
            </w:tcBorders>
          </w:tcPr>
          <w:p w:rsidR="00EB2217" w:rsidRPr="006A1572" w:rsidRDefault="00EB2217" w:rsidP="00CA3F3D">
            <w:pPr>
              <w:spacing w:line="276" w:lineRule="auto"/>
              <w:jc w:val="both"/>
              <w:rPr>
                <w:rFonts w:asciiTheme="majorHAnsi" w:eastAsia="Batang" w:hAnsiTheme="majorHAnsi" w:cs="Times New Roman"/>
                <w:sz w:val="24"/>
                <w:szCs w:val="24"/>
              </w:rPr>
            </w:pPr>
            <w:r w:rsidRPr="009861EA">
              <w:rPr>
                <w:rFonts w:asciiTheme="majorHAnsi" w:eastAsia="Batang" w:hAnsiTheme="majorHAnsi" w:cs="Times New Roman"/>
                <w:sz w:val="24"/>
                <w:szCs w:val="24"/>
                <w:lang w:val="en-US"/>
              </w:rPr>
              <w:t>Anali</w:t>
            </w:r>
            <w:r w:rsidRPr="009861EA">
              <w:rPr>
                <w:rFonts w:asciiTheme="majorHAnsi" w:eastAsia="Batang" w:hAnsiTheme="majorHAnsi" w:cs="Times New Roman"/>
                <w:sz w:val="24"/>
                <w:szCs w:val="24"/>
              </w:rPr>
              <w:t>s</w:t>
            </w:r>
            <w:r w:rsidRPr="009861EA">
              <w:rPr>
                <w:rFonts w:asciiTheme="majorHAnsi" w:eastAsia="Batang" w:hAnsiTheme="majorHAnsi" w:cs="Times New Roman"/>
                <w:sz w:val="24"/>
                <w:szCs w:val="24"/>
                <w:lang w:val="en-US"/>
              </w:rPr>
              <w:t>is progr</w:t>
            </w:r>
            <w:r w:rsidR="004F44CE">
              <w:rPr>
                <w:rFonts w:asciiTheme="majorHAnsi" w:eastAsia="Batang" w:hAnsiTheme="majorHAnsi" w:cs="Times New Roman"/>
                <w:sz w:val="24"/>
                <w:szCs w:val="24"/>
                <w:lang w:val="en-US"/>
              </w:rPr>
              <w:t>am/kegiatan</w:t>
            </w:r>
            <w:r w:rsidR="004F44CE">
              <w:rPr>
                <w:rFonts w:asciiTheme="majorHAnsi" w:eastAsia="Batang" w:hAnsiTheme="majorHAnsi" w:cs="Times New Roman"/>
                <w:sz w:val="24"/>
                <w:szCs w:val="24"/>
              </w:rPr>
              <w:t xml:space="preserve"> </w:t>
            </w:r>
            <w:r w:rsidRPr="009861EA">
              <w:rPr>
                <w:rFonts w:asciiTheme="majorHAnsi" w:eastAsia="Batang" w:hAnsiTheme="majorHAnsi" w:cs="Times New Roman"/>
                <w:sz w:val="24"/>
                <w:szCs w:val="24"/>
                <w:lang w:val="en-US"/>
              </w:rPr>
              <w:t>yang menunjang keberhasilan ataupun kegagala</w:t>
            </w:r>
            <w:r w:rsidR="006A1572">
              <w:rPr>
                <w:rFonts w:asciiTheme="majorHAnsi" w:eastAsia="Batang" w:hAnsiTheme="majorHAnsi" w:cs="Times New Roman"/>
                <w:sz w:val="24"/>
                <w:szCs w:val="24"/>
                <w:lang w:val="en-US"/>
              </w:rPr>
              <w:t>n pencapaian pernyataan kinerja</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c>
          <w:tcPr>
            <w:tcW w:w="104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48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B.</w:t>
            </w:r>
          </w:p>
        </w:tc>
        <w:tc>
          <w:tcPr>
            <w:tcW w:w="6520" w:type="dxa"/>
            <w:gridSpan w:val="2"/>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Realisasi Anggaran</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c>
          <w:tcPr>
            <w:tcW w:w="1043" w:type="dxa"/>
            <w:tcBorders>
              <w:top w:val="nil"/>
              <w:left w:val="nil"/>
              <w:bottom w:val="nil"/>
              <w:right w:val="nil"/>
            </w:tcBorders>
          </w:tcPr>
          <w:p w:rsidR="00EB2217" w:rsidRPr="00EA0E34" w:rsidRDefault="00EB2217" w:rsidP="00CA3F3D">
            <w:pPr>
              <w:spacing w:line="276" w:lineRule="auto"/>
              <w:jc w:val="both"/>
              <w:rPr>
                <w:rFonts w:asciiTheme="majorHAnsi" w:hAnsiTheme="majorHAnsi" w:cs="Vani"/>
                <w:b/>
                <w:sz w:val="24"/>
                <w:szCs w:val="24"/>
              </w:rPr>
            </w:pPr>
            <w:r w:rsidRPr="00EA0E34">
              <w:rPr>
                <w:rFonts w:asciiTheme="majorHAnsi" w:hAnsiTheme="majorHAnsi" w:cs="Vani"/>
                <w:b/>
                <w:sz w:val="24"/>
                <w:szCs w:val="24"/>
              </w:rPr>
              <w:t>BAB IV</w:t>
            </w:r>
          </w:p>
        </w:tc>
        <w:tc>
          <w:tcPr>
            <w:tcW w:w="7003" w:type="dxa"/>
            <w:gridSpan w:val="3"/>
            <w:tcBorders>
              <w:top w:val="nil"/>
              <w:left w:val="nil"/>
              <w:bottom w:val="nil"/>
              <w:right w:val="nil"/>
            </w:tcBorders>
          </w:tcPr>
          <w:p w:rsidR="00EB2217" w:rsidRPr="00EA0E34" w:rsidRDefault="00EB2217" w:rsidP="00CA3F3D">
            <w:pPr>
              <w:spacing w:line="276" w:lineRule="auto"/>
              <w:jc w:val="both"/>
              <w:rPr>
                <w:rFonts w:asciiTheme="majorHAnsi" w:hAnsiTheme="majorHAnsi" w:cs="Vani"/>
                <w:b/>
                <w:sz w:val="24"/>
                <w:szCs w:val="24"/>
              </w:rPr>
            </w:pPr>
            <w:r w:rsidRPr="00EA0E34">
              <w:rPr>
                <w:rFonts w:asciiTheme="majorHAnsi" w:hAnsiTheme="majorHAnsi" w:cs="Vani"/>
                <w:b/>
                <w:sz w:val="24"/>
                <w:szCs w:val="24"/>
              </w:rPr>
              <w:t>PENUTUP</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c>
          <w:tcPr>
            <w:tcW w:w="104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48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A.</w:t>
            </w:r>
          </w:p>
        </w:tc>
        <w:tc>
          <w:tcPr>
            <w:tcW w:w="6520" w:type="dxa"/>
            <w:gridSpan w:val="2"/>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r>
              <w:rPr>
                <w:rFonts w:asciiTheme="majorHAnsi" w:hAnsiTheme="majorHAnsi" w:cs="Vani"/>
                <w:sz w:val="24"/>
                <w:szCs w:val="24"/>
              </w:rPr>
              <w:t xml:space="preserve">Kesimpulan </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c>
          <w:tcPr>
            <w:tcW w:w="104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483"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531"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5989" w:type="dxa"/>
            <w:tcBorders>
              <w:top w:val="nil"/>
              <w:left w:val="nil"/>
              <w:bottom w:val="nil"/>
              <w:right w:val="nil"/>
            </w:tcBorders>
          </w:tcPr>
          <w:p w:rsidR="00EB2217" w:rsidRPr="00992DF0" w:rsidRDefault="00EB2217" w:rsidP="00CA3F3D">
            <w:pPr>
              <w:spacing w:line="276" w:lineRule="auto"/>
              <w:jc w:val="both"/>
              <w:rPr>
                <w:rFonts w:asciiTheme="majorHAnsi" w:hAnsiTheme="majorHAnsi" w:cs="Vani"/>
                <w:sz w:val="24"/>
                <w:szCs w:val="24"/>
              </w:rPr>
            </w:pP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r w:rsidR="00EB2217" w:rsidRPr="00992DF0" w:rsidTr="00CA3F3D">
        <w:tc>
          <w:tcPr>
            <w:tcW w:w="8046" w:type="dxa"/>
            <w:gridSpan w:val="4"/>
            <w:tcBorders>
              <w:top w:val="nil"/>
              <w:left w:val="nil"/>
              <w:bottom w:val="nil"/>
              <w:right w:val="nil"/>
            </w:tcBorders>
          </w:tcPr>
          <w:p w:rsidR="00EB2217" w:rsidRPr="00EA0E34" w:rsidRDefault="00EB2217" w:rsidP="00CA3F3D">
            <w:pPr>
              <w:spacing w:line="276" w:lineRule="auto"/>
              <w:jc w:val="both"/>
              <w:rPr>
                <w:rFonts w:asciiTheme="majorHAnsi" w:hAnsiTheme="majorHAnsi" w:cs="Vani"/>
                <w:b/>
                <w:sz w:val="24"/>
                <w:szCs w:val="24"/>
              </w:rPr>
            </w:pPr>
            <w:r w:rsidRPr="00EA0E34">
              <w:rPr>
                <w:rFonts w:asciiTheme="majorHAnsi" w:hAnsiTheme="majorHAnsi" w:cs="Vani"/>
                <w:b/>
                <w:sz w:val="24"/>
                <w:szCs w:val="24"/>
              </w:rPr>
              <w:t>LAMPIRAN-LAMPIRAN</w:t>
            </w:r>
          </w:p>
        </w:tc>
        <w:tc>
          <w:tcPr>
            <w:tcW w:w="567" w:type="dxa"/>
            <w:tcBorders>
              <w:top w:val="nil"/>
              <w:left w:val="nil"/>
              <w:bottom w:val="nil"/>
              <w:right w:val="nil"/>
            </w:tcBorders>
          </w:tcPr>
          <w:p w:rsidR="00EB2217" w:rsidRPr="00992DF0" w:rsidRDefault="00EB2217" w:rsidP="00CA3F3D">
            <w:pPr>
              <w:spacing w:line="276" w:lineRule="auto"/>
              <w:jc w:val="right"/>
              <w:rPr>
                <w:rFonts w:asciiTheme="majorHAnsi" w:hAnsiTheme="majorHAnsi" w:cs="Vani"/>
                <w:sz w:val="24"/>
                <w:szCs w:val="24"/>
              </w:rPr>
            </w:pPr>
          </w:p>
        </w:tc>
      </w:tr>
    </w:tbl>
    <w:p w:rsidR="007512A1" w:rsidRPr="004F2FF2" w:rsidRDefault="007512A1" w:rsidP="001F1E88">
      <w:pPr>
        <w:spacing w:before="120" w:after="120" w:line="240" w:lineRule="auto"/>
        <w:jc w:val="center"/>
        <w:rPr>
          <w:rFonts w:ascii="Cambria" w:eastAsia="Batang" w:hAnsi="Cambria" w:cs="Times New Roman"/>
          <w:b/>
          <w:sz w:val="24"/>
          <w:szCs w:val="24"/>
        </w:rPr>
      </w:pPr>
      <w:r w:rsidRPr="004F2FF2">
        <w:rPr>
          <w:rFonts w:ascii="Cambria" w:eastAsia="Batang" w:hAnsi="Cambria" w:cs="Times New Roman"/>
          <w:b/>
          <w:sz w:val="24"/>
          <w:szCs w:val="24"/>
        </w:rPr>
        <w:lastRenderedPageBreak/>
        <w:t>BAB II</w:t>
      </w:r>
    </w:p>
    <w:p w:rsidR="00906A2B" w:rsidRPr="004F2FF2" w:rsidRDefault="00906A2B" w:rsidP="007512A1">
      <w:pPr>
        <w:spacing w:before="120" w:after="120" w:line="240" w:lineRule="auto"/>
        <w:jc w:val="center"/>
        <w:rPr>
          <w:rFonts w:ascii="Cambria" w:eastAsia="Batang" w:hAnsi="Cambria" w:cs="Times New Roman"/>
          <w:b/>
          <w:sz w:val="24"/>
          <w:szCs w:val="24"/>
        </w:rPr>
      </w:pPr>
      <w:r w:rsidRPr="004F2FF2">
        <w:rPr>
          <w:rFonts w:ascii="Cambria" w:eastAsia="Batang" w:hAnsi="Cambria" w:cs="Times New Roman"/>
          <w:b/>
          <w:sz w:val="24"/>
          <w:szCs w:val="24"/>
        </w:rPr>
        <w:t>PERENCANAAN KINERJA</w:t>
      </w:r>
    </w:p>
    <w:p w:rsidR="008127D9" w:rsidRPr="004F2FF2" w:rsidRDefault="008127D9" w:rsidP="008127D9">
      <w:pPr>
        <w:spacing w:after="0" w:line="240" w:lineRule="auto"/>
        <w:rPr>
          <w:rFonts w:ascii="Cambria" w:eastAsia="Batang" w:hAnsi="Cambria" w:cs="Times New Roman"/>
          <w:b/>
          <w:sz w:val="24"/>
          <w:szCs w:val="24"/>
        </w:rPr>
      </w:pPr>
    </w:p>
    <w:p w:rsidR="00671C62" w:rsidRPr="004F2FF2" w:rsidRDefault="00671C62" w:rsidP="00671C62">
      <w:pPr>
        <w:autoSpaceDE w:val="0"/>
        <w:autoSpaceDN w:val="0"/>
        <w:adjustRightInd w:val="0"/>
        <w:spacing w:after="0" w:line="360" w:lineRule="auto"/>
        <w:jc w:val="both"/>
        <w:rPr>
          <w:rFonts w:ascii="Cambria" w:hAnsi="Cambria" w:cs="CIDFont+F4"/>
          <w:color w:val="000000"/>
          <w:sz w:val="24"/>
          <w:szCs w:val="24"/>
        </w:rPr>
      </w:pPr>
      <w:r w:rsidRPr="004F2FF2">
        <w:rPr>
          <w:rFonts w:ascii="Cambria" w:hAnsi="Cambria" w:cs="CIDFont+F4"/>
          <w:color w:val="000000"/>
          <w:sz w:val="24"/>
          <w:szCs w:val="24"/>
        </w:rPr>
        <w:t>Pada penyu</w:t>
      </w:r>
      <w:r w:rsidR="00C25050">
        <w:rPr>
          <w:rFonts w:ascii="Cambria" w:hAnsi="Cambria" w:cs="CIDFont+F4"/>
          <w:color w:val="000000"/>
          <w:sz w:val="24"/>
          <w:szCs w:val="24"/>
        </w:rPr>
        <w:t>sunan Laporan Kinerja Tahun 20</w:t>
      </w:r>
      <w:r w:rsidR="00467059">
        <w:rPr>
          <w:rFonts w:ascii="Cambria" w:hAnsi="Cambria" w:cs="CIDFont+F4"/>
          <w:color w:val="000000"/>
          <w:sz w:val="24"/>
          <w:szCs w:val="24"/>
        </w:rPr>
        <w:t>2</w:t>
      </w:r>
      <w:r w:rsidR="00CA442C">
        <w:rPr>
          <w:rFonts w:ascii="Cambria" w:hAnsi="Cambria" w:cs="CIDFont+F4"/>
          <w:color w:val="000000"/>
          <w:sz w:val="24"/>
          <w:szCs w:val="24"/>
          <w:lang w:val="en-US"/>
        </w:rPr>
        <w:t>3</w:t>
      </w:r>
      <w:r w:rsidRPr="004F2FF2">
        <w:rPr>
          <w:rFonts w:ascii="Cambria" w:hAnsi="Cambria" w:cs="CIDFont+F4"/>
          <w:color w:val="000000"/>
          <w:sz w:val="24"/>
          <w:szCs w:val="24"/>
        </w:rPr>
        <w:t xml:space="preserve"> ini, mengacu pada Peraturan Menteri Pendayagunaan Aparatur Negara dan Reformasi Birokrasi Republik Indonesia Nomor </w:t>
      </w:r>
      <w:r w:rsidR="00B95D30">
        <w:rPr>
          <w:rFonts w:ascii="Cambria" w:hAnsi="Cambria" w:cs="CIDFont+F4"/>
          <w:color w:val="000000"/>
          <w:sz w:val="24"/>
          <w:szCs w:val="24"/>
        </w:rPr>
        <w:t xml:space="preserve">: </w:t>
      </w:r>
      <w:r w:rsidRPr="004F2FF2">
        <w:rPr>
          <w:rFonts w:ascii="Cambria" w:hAnsi="Cambria" w:cs="CIDFont+F4"/>
          <w:color w:val="000000"/>
          <w:sz w:val="24"/>
          <w:szCs w:val="24"/>
        </w:rPr>
        <w:t>53 Tahun 2014 tentang Petunjuk Teknis Perjanjian Kinerja dan tata Cara Reviu Atas Laporan Kinerja Instansi Pemerintah.</w:t>
      </w:r>
    </w:p>
    <w:p w:rsidR="00671C62" w:rsidRPr="004F2FF2" w:rsidRDefault="00671C62" w:rsidP="00671C62">
      <w:pPr>
        <w:autoSpaceDE w:val="0"/>
        <w:autoSpaceDN w:val="0"/>
        <w:adjustRightInd w:val="0"/>
        <w:spacing w:after="0" w:line="360" w:lineRule="auto"/>
        <w:jc w:val="both"/>
        <w:rPr>
          <w:rFonts w:ascii="Cambria" w:hAnsi="Cambria" w:cs="CIDFont+F4"/>
          <w:color w:val="000000"/>
          <w:sz w:val="24"/>
          <w:szCs w:val="24"/>
        </w:rPr>
      </w:pPr>
      <w:r w:rsidRPr="004F2FF2">
        <w:rPr>
          <w:rFonts w:ascii="Cambria" w:hAnsi="Cambria" w:cs="CIDFont+F4"/>
          <w:color w:val="000000"/>
          <w:sz w:val="24"/>
          <w:szCs w:val="24"/>
        </w:rPr>
        <w:t>Guna untuk menentukan arah tujuan dan masa depan yang hendak dicapai secara komprehensif maka disusunlah Rencana Strategis Satuan Kerja Perangkat Daerah (Renstra SKPD) yang merupakan konsep yang digunakan dalam menjalankan organisasi.</w:t>
      </w:r>
    </w:p>
    <w:p w:rsidR="00671C62" w:rsidRPr="004F2FF2" w:rsidRDefault="00671C62" w:rsidP="00671C62">
      <w:pPr>
        <w:autoSpaceDE w:val="0"/>
        <w:autoSpaceDN w:val="0"/>
        <w:adjustRightInd w:val="0"/>
        <w:spacing w:after="0" w:line="360" w:lineRule="auto"/>
        <w:jc w:val="both"/>
        <w:rPr>
          <w:rFonts w:ascii="Cambria" w:hAnsi="Cambria" w:cs="CIDFont+F4"/>
          <w:color w:val="000000"/>
          <w:sz w:val="24"/>
          <w:szCs w:val="24"/>
        </w:rPr>
      </w:pPr>
      <w:r w:rsidRPr="004F2FF2">
        <w:rPr>
          <w:rFonts w:ascii="Cambria" w:hAnsi="Cambria" w:cs="CIDFont+F4"/>
          <w:color w:val="000000"/>
          <w:sz w:val="24"/>
          <w:szCs w:val="24"/>
        </w:rPr>
        <w:t xml:space="preserve">RENSTRA SKPD adalah dokumen </w:t>
      </w:r>
      <w:r w:rsidR="001F1E88">
        <w:rPr>
          <w:rFonts w:ascii="Cambria" w:hAnsi="Cambria" w:cs="CIDFont+F4"/>
          <w:color w:val="000000"/>
          <w:sz w:val="24"/>
          <w:szCs w:val="24"/>
        </w:rPr>
        <w:t>perencanaan SKPD untuk periode 5 (Lima) T</w:t>
      </w:r>
      <w:r w:rsidRPr="004F2FF2">
        <w:rPr>
          <w:rFonts w:ascii="Cambria" w:hAnsi="Cambria" w:cs="CIDFont+F4"/>
          <w:color w:val="000000"/>
          <w:sz w:val="24"/>
          <w:szCs w:val="24"/>
        </w:rPr>
        <w:t>ahun, yang memuat visi, misi, tujuan, strategi, kebijakan, program dan kegiatan pembangunan yang disusun sesuai dengan tugas dan fungsi Satuan Kerja Perangkat Daerah serta berpedoman kepada RPJM Daerah dan bersifat indikatif. Berdasarkan Undang-Undang Nomor</w:t>
      </w:r>
      <w:r w:rsidR="002931F6">
        <w:rPr>
          <w:rFonts w:ascii="Cambria" w:hAnsi="Cambria" w:cs="CIDFont+F4"/>
          <w:color w:val="000000"/>
          <w:sz w:val="24"/>
          <w:szCs w:val="24"/>
        </w:rPr>
        <w:t xml:space="preserve"> :</w:t>
      </w:r>
      <w:r w:rsidRPr="004F2FF2">
        <w:rPr>
          <w:rFonts w:ascii="Cambria" w:hAnsi="Cambria" w:cs="CIDFont+F4"/>
          <w:color w:val="000000"/>
          <w:sz w:val="24"/>
          <w:szCs w:val="24"/>
        </w:rPr>
        <w:t xml:space="preserve"> 28 Tahun 1999 tentang Penyelenggaraan Negara Yang Bersih dan bebas dari Korupsi, Kolusi dan Nepotisme (Lembaran Negara Republik Indonesia Tahun 1999 Nomor 75,</w:t>
      </w:r>
      <w:r w:rsidR="002931F6">
        <w:rPr>
          <w:rFonts w:ascii="Cambria" w:hAnsi="Cambria" w:cs="CIDFont+F4"/>
          <w:color w:val="000000"/>
          <w:sz w:val="24"/>
          <w:szCs w:val="24"/>
        </w:rPr>
        <w:t xml:space="preserve"> </w:t>
      </w:r>
      <w:r w:rsidRPr="004F2FF2">
        <w:rPr>
          <w:rFonts w:ascii="Cambria" w:hAnsi="Cambria" w:cs="CIDFont+F4"/>
          <w:color w:val="000000"/>
          <w:sz w:val="24"/>
          <w:szCs w:val="24"/>
        </w:rPr>
        <w:t xml:space="preserve">Tambahan Lembaran Negara Republik Indonesia Nomor 3851) dan Peraturan Pemerintah Nomor </w:t>
      </w:r>
      <w:r w:rsidR="00B95D30">
        <w:rPr>
          <w:rFonts w:ascii="Cambria" w:hAnsi="Cambria" w:cs="CIDFont+F4"/>
          <w:color w:val="000000"/>
          <w:sz w:val="24"/>
          <w:szCs w:val="24"/>
        </w:rPr>
        <w:t xml:space="preserve">: </w:t>
      </w:r>
      <w:r w:rsidRPr="004F2FF2">
        <w:rPr>
          <w:rFonts w:ascii="Cambria" w:hAnsi="Cambria" w:cs="CIDFont+F4"/>
          <w:color w:val="000000"/>
          <w:sz w:val="24"/>
          <w:szCs w:val="24"/>
        </w:rPr>
        <w:t xml:space="preserve">8 Tahun 2006 tentang Pelaporan Keuangan dan Kinerja Instansi pemerintah ( Lembaran Negara Republik Indonesia Tahun 2006 Nomor </w:t>
      </w:r>
      <w:r w:rsidR="00B95D30">
        <w:rPr>
          <w:rFonts w:ascii="Cambria" w:hAnsi="Cambria" w:cs="CIDFont+F4"/>
          <w:color w:val="000000"/>
          <w:sz w:val="24"/>
          <w:szCs w:val="24"/>
        </w:rPr>
        <w:t xml:space="preserve">: </w:t>
      </w:r>
      <w:r w:rsidRPr="004F2FF2">
        <w:rPr>
          <w:rFonts w:ascii="Cambria" w:hAnsi="Cambria" w:cs="CIDFont+F4"/>
          <w:color w:val="000000"/>
          <w:sz w:val="24"/>
          <w:szCs w:val="24"/>
        </w:rPr>
        <w:t>25, Tambahan Lembaran Negara Republik Indonesia Nomor 4614 ).</w:t>
      </w:r>
    </w:p>
    <w:p w:rsidR="00671C62" w:rsidRPr="004F2FF2" w:rsidRDefault="00671C62" w:rsidP="00671C62">
      <w:pPr>
        <w:autoSpaceDE w:val="0"/>
        <w:autoSpaceDN w:val="0"/>
        <w:adjustRightInd w:val="0"/>
        <w:spacing w:after="0" w:line="360" w:lineRule="auto"/>
        <w:jc w:val="both"/>
        <w:rPr>
          <w:rFonts w:ascii="Cambria" w:eastAsia="Batang" w:hAnsi="Cambria" w:cs="Times New Roman"/>
          <w:b/>
          <w:sz w:val="24"/>
          <w:szCs w:val="24"/>
        </w:rPr>
      </w:pPr>
      <w:r w:rsidRPr="004F2FF2">
        <w:rPr>
          <w:rFonts w:ascii="Cambria" w:hAnsi="Cambria" w:cs="CIDFont+F4"/>
          <w:color w:val="000000"/>
          <w:sz w:val="24"/>
          <w:szCs w:val="24"/>
        </w:rPr>
        <w:t xml:space="preserve">Penyusunan RENSTRA atau Rencana Pembangunan Jangka Menengah Daerah (RPJMD) Pemerintah </w:t>
      </w:r>
      <w:r w:rsidR="001B11C9" w:rsidRPr="004F2FF2">
        <w:rPr>
          <w:rFonts w:ascii="Cambria" w:hAnsi="Cambria" w:cs="CIDFont+F4"/>
          <w:color w:val="000000"/>
          <w:sz w:val="24"/>
          <w:szCs w:val="24"/>
        </w:rPr>
        <w:t>Kota Bengkulu</w:t>
      </w:r>
      <w:r w:rsidR="002931F6">
        <w:rPr>
          <w:rFonts w:ascii="Cambria" w:hAnsi="Cambria" w:cs="CIDFont+F4"/>
          <w:color w:val="000000"/>
          <w:sz w:val="24"/>
          <w:szCs w:val="24"/>
        </w:rPr>
        <w:t xml:space="preserve"> T</w:t>
      </w:r>
      <w:r w:rsidR="00C25050">
        <w:rPr>
          <w:rFonts w:ascii="Cambria" w:hAnsi="Cambria" w:cs="CIDFont+F4"/>
          <w:color w:val="000000"/>
          <w:sz w:val="24"/>
          <w:szCs w:val="24"/>
        </w:rPr>
        <w:t>ahun 2019-2023</w:t>
      </w:r>
      <w:r w:rsidRPr="004F2FF2">
        <w:rPr>
          <w:rFonts w:ascii="Cambria" w:hAnsi="Cambria" w:cs="CIDFont+F4"/>
          <w:color w:val="000000"/>
          <w:sz w:val="24"/>
          <w:szCs w:val="24"/>
        </w:rPr>
        <w:t xml:space="preserve"> perencanaan jangka menengah dan bersifat global yang perlu dijabarkan dalam perencanaan yang lebih mikro dan operasional oleh masing-masing SKPD dalam bentuk Rencana Stategis (Renstra) Dinas Par</w:t>
      </w:r>
      <w:r w:rsidR="00C25050">
        <w:rPr>
          <w:rFonts w:ascii="Cambria" w:hAnsi="Cambria" w:cs="CIDFont+F4"/>
          <w:color w:val="000000"/>
          <w:sz w:val="24"/>
          <w:szCs w:val="24"/>
        </w:rPr>
        <w:t>iwisata Kota Bengkulu Tahun 2019-2023</w:t>
      </w:r>
      <w:r w:rsidRPr="004F2FF2">
        <w:rPr>
          <w:rFonts w:ascii="Cambria" w:hAnsi="Cambria" w:cs="CIDFont+F4"/>
          <w:color w:val="000000"/>
          <w:sz w:val="24"/>
          <w:szCs w:val="24"/>
        </w:rPr>
        <w:t xml:space="preserve"> yang tiap tahunnya akan dijabarkan dalam dokumen Re</w:t>
      </w:r>
      <w:r w:rsidR="000A742E">
        <w:rPr>
          <w:rFonts w:ascii="Cambria" w:hAnsi="Cambria" w:cs="CIDFont+F4"/>
          <w:color w:val="000000"/>
          <w:sz w:val="24"/>
          <w:szCs w:val="24"/>
        </w:rPr>
        <w:t>ncana Kinerja Tahunan (RKT) 202</w:t>
      </w:r>
      <w:r w:rsidR="00CA442C">
        <w:rPr>
          <w:rFonts w:ascii="Cambria" w:hAnsi="Cambria" w:cs="CIDFont+F4"/>
          <w:color w:val="000000"/>
          <w:sz w:val="24"/>
          <w:szCs w:val="24"/>
          <w:lang w:val="en-US"/>
        </w:rPr>
        <w:t>3</w:t>
      </w:r>
      <w:r w:rsidRPr="004F2FF2">
        <w:rPr>
          <w:rFonts w:ascii="Cambria" w:hAnsi="Cambria" w:cs="CIDFont+F4"/>
          <w:color w:val="000000"/>
          <w:sz w:val="24"/>
          <w:szCs w:val="24"/>
        </w:rPr>
        <w:t>.</w:t>
      </w:r>
    </w:p>
    <w:p w:rsidR="00671C62" w:rsidRDefault="00671C62" w:rsidP="008127D9">
      <w:pPr>
        <w:spacing w:after="0" w:line="240" w:lineRule="auto"/>
        <w:rPr>
          <w:rFonts w:ascii="Cambria" w:eastAsia="Batang" w:hAnsi="Cambria" w:cs="Times New Roman"/>
          <w:b/>
          <w:sz w:val="24"/>
          <w:szCs w:val="24"/>
        </w:rPr>
      </w:pPr>
    </w:p>
    <w:p w:rsidR="00C25050" w:rsidRDefault="00C25050" w:rsidP="008127D9">
      <w:pPr>
        <w:spacing w:after="0" w:line="240" w:lineRule="auto"/>
        <w:rPr>
          <w:rFonts w:ascii="Cambria" w:eastAsia="Batang" w:hAnsi="Cambria" w:cs="Times New Roman"/>
          <w:b/>
          <w:sz w:val="24"/>
          <w:szCs w:val="24"/>
        </w:rPr>
      </w:pPr>
    </w:p>
    <w:p w:rsidR="00C25050" w:rsidRDefault="00C25050" w:rsidP="008127D9">
      <w:pPr>
        <w:spacing w:after="0" w:line="240" w:lineRule="auto"/>
        <w:rPr>
          <w:rFonts w:ascii="Cambria" w:eastAsia="Batang" w:hAnsi="Cambria" w:cs="Times New Roman"/>
          <w:b/>
          <w:sz w:val="24"/>
          <w:szCs w:val="24"/>
        </w:rPr>
      </w:pPr>
    </w:p>
    <w:p w:rsidR="00F270BB" w:rsidRDefault="00F270BB" w:rsidP="008127D9">
      <w:pPr>
        <w:spacing w:after="0" w:line="240" w:lineRule="auto"/>
        <w:rPr>
          <w:rFonts w:ascii="Cambria" w:eastAsia="Batang" w:hAnsi="Cambria" w:cs="Times New Roman"/>
          <w:b/>
          <w:sz w:val="24"/>
          <w:szCs w:val="24"/>
        </w:rPr>
      </w:pPr>
    </w:p>
    <w:p w:rsidR="00C25050" w:rsidRDefault="00C25050" w:rsidP="008127D9">
      <w:pPr>
        <w:spacing w:after="0" w:line="240" w:lineRule="auto"/>
        <w:rPr>
          <w:rFonts w:ascii="Cambria" w:eastAsia="Batang" w:hAnsi="Cambria" w:cs="Times New Roman"/>
          <w:b/>
          <w:sz w:val="24"/>
          <w:szCs w:val="24"/>
        </w:rPr>
      </w:pPr>
    </w:p>
    <w:p w:rsidR="00C25050" w:rsidRPr="004F2FF2" w:rsidRDefault="00C25050" w:rsidP="00C25050">
      <w:pPr>
        <w:tabs>
          <w:tab w:val="left" w:pos="1710"/>
        </w:tabs>
        <w:spacing w:after="0" w:line="240" w:lineRule="auto"/>
        <w:rPr>
          <w:rFonts w:ascii="Cambria" w:eastAsia="Batang" w:hAnsi="Cambria" w:cs="Times New Roman"/>
          <w:b/>
          <w:sz w:val="24"/>
          <w:szCs w:val="24"/>
        </w:rPr>
      </w:pPr>
    </w:p>
    <w:p w:rsidR="00EB126A" w:rsidRPr="004F2FF2" w:rsidRDefault="008127D9" w:rsidP="0084545C">
      <w:pPr>
        <w:tabs>
          <w:tab w:val="left" w:pos="567"/>
        </w:tabs>
        <w:spacing w:after="0" w:line="240" w:lineRule="auto"/>
        <w:rPr>
          <w:rFonts w:ascii="Cambria" w:eastAsia="Batang" w:hAnsi="Cambria" w:cs="Times New Roman"/>
          <w:b/>
          <w:sz w:val="24"/>
          <w:szCs w:val="24"/>
        </w:rPr>
      </w:pPr>
      <w:r w:rsidRPr="004F2FF2">
        <w:rPr>
          <w:rFonts w:ascii="Cambria" w:eastAsia="Batang" w:hAnsi="Cambria" w:cs="Times New Roman"/>
          <w:b/>
          <w:sz w:val="24"/>
          <w:szCs w:val="24"/>
        </w:rPr>
        <w:lastRenderedPageBreak/>
        <w:t>A.</w:t>
      </w:r>
      <w:r w:rsidRPr="004F2FF2">
        <w:rPr>
          <w:rFonts w:ascii="Cambria" w:eastAsia="Batang" w:hAnsi="Cambria" w:cs="Times New Roman"/>
          <w:b/>
          <w:sz w:val="24"/>
          <w:szCs w:val="24"/>
        </w:rPr>
        <w:tab/>
      </w:r>
      <w:r w:rsidR="009B4DDA" w:rsidRPr="004F2FF2">
        <w:rPr>
          <w:rFonts w:ascii="Cambria" w:eastAsia="Batang" w:hAnsi="Cambria" w:cs="Times New Roman"/>
          <w:b/>
          <w:sz w:val="24"/>
          <w:szCs w:val="24"/>
          <w:lang w:val="en-US"/>
        </w:rPr>
        <w:t xml:space="preserve">PERENCANAAN </w:t>
      </w:r>
      <w:r w:rsidR="006B0D10" w:rsidRPr="004F2FF2">
        <w:rPr>
          <w:rFonts w:ascii="Cambria" w:eastAsia="Batang" w:hAnsi="Cambria" w:cs="Times New Roman"/>
          <w:b/>
          <w:sz w:val="24"/>
          <w:szCs w:val="24"/>
          <w:lang w:val="en-US"/>
        </w:rPr>
        <w:t xml:space="preserve">KINERJA </w:t>
      </w:r>
    </w:p>
    <w:p w:rsidR="003A31C8" w:rsidRPr="004F2FF2" w:rsidRDefault="003A31C8" w:rsidP="00B838B6">
      <w:pPr>
        <w:pStyle w:val="ListParagraph"/>
        <w:spacing w:line="240" w:lineRule="auto"/>
        <w:ind w:left="284"/>
        <w:jc w:val="center"/>
        <w:rPr>
          <w:rFonts w:ascii="Cambria" w:hAnsi="Cambria" w:cs="Times New Roman"/>
          <w:sz w:val="24"/>
          <w:szCs w:val="24"/>
          <w:lang w:val="en-US"/>
        </w:rPr>
      </w:pPr>
    </w:p>
    <w:p w:rsidR="00190355" w:rsidRPr="004F2FF2" w:rsidRDefault="0030362A" w:rsidP="0084545C">
      <w:pPr>
        <w:pStyle w:val="ListParagraph"/>
        <w:spacing w:after="0" w:line="360" w:lineRule="auto"/>
        <w:ind w:left="567" w:firstLine="567"/>
        <w:jc w:val="both"/>
        <w:rPr>
          <w:rFonts w:ascii="Cambria" w:hAnsi="Cambria" w:cs="Times New Roman"/>
          <w:sz w:val="24"/>
          <w:szCs w:val="24"/>
        </w:rPr>
      </w:pPr>
      <w:r w:rsidRPr="004F2FF2">
        <w:rPr>
          <w:rFonts w:ascii="Cambria" w:eastAsia="Batang" w:hAnsi="Cambria" w:cs="Times New Roman"/>
          <w:sz w:val="24"/>
          <w:szCs w:val="24"/>
          <w:lang w:val="en-US"/>
        </w:rPr>
        <w:t xml:space="preserve">Pemerintah Kota Bengkulu telah menetapkan dokumen rencana Pembangunan Jangka Panjang Daerah (RPJPD) </w:t>
      </w:r>
      <w:r w:rsidRPr="004F2FF2">
        <w:rPr>
          <w:rFonts w:ascii="Cambria" w:hAnsi="Cambria" w:cs="Times New Roman"/>
          <w:sz w:val="24"/>
          <w:szCs w:val="24"/>
        </w:rPr>
        <w:t xml:space="preserve">Tahun </w:t>
      </w:r>
      <w:r w:rsidR="00D92CC0" w:rsidRPr="004F2FF2">
        <w:rPr>
          <w:rFonts w:ascii="Cambria" w:hAnsi="Cambria" w:cs="Times New Roman"/>
          <w:sz w:val="24"/>
          <w:szCs w:val="24"/>
        </w:rPr>
        <w:t>2005-2025</w:t>
      </w:r>
      <w:r w:rsidR="002931F6">
        <w:rPr>
          <w:rFonts w:ascii="Cambria" w:hAnsi="Cambria" w:cs="Times New Roman"/>
          <w:sz w:val="24"/>
          <w:szCs w:val="24"/>
        </w:rPr>
        <w:t xml:space="preserve"> </w:t>
      </w:r>
      <w:r w:rsidR="00D92CC0" w:rsidRPr="004F2FF2">
        <w:rPr>
          <w:rFonts w:ascii="Cambria" w:hAnsi="Cambria" w:cs="Times New Roman"/>
          <w:sz w:val="24"/>
          <w:szCs w:val="24"/>
          <w:lang w:val="en-US"/>
        </w:rPr>
        <w:t xml:space="preserve">serta Peraturan Daerah Kota Bengkulu Nomor </w:t>
      </w:r>
      <w:r w:rsidR="00B95D30">
        <w:rPr>
          <w:rFonts w:ascii="Cambria" w:hAnsi="Cambria" w:cs="Times New Roman"/>
          <w:sz w:val="24"/>
          <w:szCs w:val="24"/>
        </w:rPr>
        <w:t xml:space="preserve">: </w:t>
      </w:r>
      <w:r w:rsidR="00D92CC0" w:rsidRPr="004F2FF2">
        <w:rPr>
          <w:rFonts w:ascii="Cambria" w:hAnsi="Cambria" w:cs="Times New Roman"/>
          <w:sz w:val="24"/>
          <w:szCs w:val="24"/>
          <w:lang w:val="en-US"/>
        </w:rPr>
        <w:t>08 Tahun 2013 tentang  Rencana Jangka Menengah Daerah  Kota Bengkulu Tahun</w:t>
      </w:r>
      <w:r w:rsidR="00C25050">
        <w:rPr>
          <w:rFonts w:ascii="Cambria" w:hAnsi="Cambria" w:cs="Times New Roman"/>
          <w:sz w:val="24"/>
          <w:szCs w:val="24"/>
          <w:lang w:val="en-US"/>
        </w:rPr>
        <w:t xml:space="preserve"> 201</w:t>
      </w:r>
      <w:r w:rsidR="00C25050">
        <w:rPr>
          <w:rFonts w:ascii="Cambria" w:hAnsi="Cambria" w:cs="Times New Roman"/>
          <w:sz w:val="24"/>
          <w:szCs w:val="24"/>
        </w:rPr>
        <w:t>9</w:t>
      </w:r>
      <w:r w:rsidR="00C25050">
        <w:rPr>
          <w:rFonts w:ascii="Cambria" w:hAnsi="Cambria" w:cs="Times New Roman"/>
          <w:sz w:val="24"/>
          <w:szCs w:val="24"/>
          <w:lang w:val="en-US"/>
        </w:rPr>
        <w:t>-20</w:t>
      </w:r>
      <w:r w:rsidR="00C25050">
        <w:rPr>
          <w:rFonts w:ascii="Cambria" w:hAnsi="Cambria" w:cs="Times New Roman"/>
          <w:sz w:val="24"/>
          <w:szCs w:val="24"/>
        </w:rPr>
        <w:t>23</w:t>
      </w:r>
      <w:r w:rsidR="007B4213" w:rsidRPr="004F2FF2">
        <w:rPr>
          <w:rFonts w:ascii="Cambria" w:hAnsi="Cambria" w:cs="Times New Roman"/>
          <w:sz w:val="24"/>
          <w:szCs w:val="24"/>
          <w:lang w:val="en-US"/>
        </w:rPr>
        <w:t xml:space="preserve"> yang menjadi acuan </w:t>
      </w:r>
      <w:r w:rsidR="007B4213" w:rsidRPr="004F2FF2">
        <w:rPr>
          <w:rFonts w:ascii="Cambria" w:hAnsi="Cambria" w:cs="Times New Roman"/>
          <w:sz w:val="24"/>
          <w:szCs w:val="24"/>
        </w:rPr>
        <w:t>O</w:t>
      </w:r>
      <w:r w:rsidR="00D92CC0" w:rsidRPr="004F2FF2">
        <w:rPr>
          <w:rFonts w:ascii="Cambria" w:hAnsi="Cambria" w:cs="Times New Roman"/>
          <w:sz w:val="24"/>
          <w:szCs w:val="24"/>
          <w:lang w:val="en-US"/>
        </w:rPr>
        <w:t xml:space="preserve">PD </w:t>
      </w:r>
      <w:r w:rsidR="00CF1541" w:rsidRPr="004F2FF2">
        <w:rPr>
          <w:rFonts w:ascii="Cambria" w:hAnsi="Cambria" w:cs="Times New Roman"/>
          <w:sz w:val="24"/>
          <w:szCs w:val="24"/>
          <w:lang w:val="en-US"/>
        </w:rPr>
        <w:t>di lingkungan Pemerintah Kota Bengkulu dalam menyusun rencana strategis (RENSTRA) sebagai pedoman pelaksanaan tugas dan fu</w:t>
      </w:r>
      <w:r w:rsidR="00190355" w:rsidRPr="004F2FF2">
        <w:rPr>
          <w:rFonts w:ascii="Cambria" w:hAnsi="Cambria" w:cs="Times New Roman"/>
          <w:sz w:val="24"/>
          <w:szCs w:val="24"/>
          <w:lang w:val="en-US"/>
        </w:rPr>
        <w:t>ngsi selama lima tahun kedepan.</w:t>
      </w:r>
    </w:p>
    <w:p w:rsidR="00024F8D" w:rsidRDefault="00CF1541" w:rsidP="0084545C">
      <w:pPr>
        <w:pStyle w:val="ListParagraph"/>
        <w:spacing w:after="0" w:line="360" w:lineRule="auto"/>
        <w:ind w:left="567" w:firstLine="567"/>
        <w:jc w:val="both"/>
        <w:rPr>
          <w:rFonts w:ascii="Cambria" w:eastAsia="Times New Roman" w:hAnsi="Cambria" w:cs="Times New Roman"/>
          <w:sz w:val="24"/>
          <w:szCs w:val="24"/>
        </w:rPr>
      </w:pPr>
      <w:r w:rsidRPr="004F2FF2">
        <w:rPr>
          <w:rFonts w:ascii="Cambria" w:hAnsi="Cambria" w:cs="Times New Roman"/>
          <w:sz w:val="24"/>
          <w:szCs w:val="24"/>
          <w:lang w:val="en-US"/>
        </w:rPr>
        <w:t>Penyusunan Rencana Strategis D</w:t>
      </w:r>
      <w:r w:rsidR="00112928" w:rsidRPr="004F2FF2">
        <w:rPr>
          <w:rFonts w:ascii="Cambria" w:hAnsi="Cambria" w:cs="Times New Roman"/>
          <w:sz w:val="24"/>
          <w:szCs w:val="24"/>
          <w:lang w:val="en-US"/>
        </w:rPr>
        <w:t xml:space="preserve">inas Pariwisata </w:t>
      </w:r>
      <w:r w:rsidRPr="004F2FF2">
        <w:rPr>
          <w:rFonts w:ascii="Cambria" w:hAnsi="Cambria" w:cs="Times New Roman"/>
          <w:sz w:val="24"/>
          <w:szCs w:val="24"/>
          <w:lang w:val="en-US"/>
        </w:rPr>
        <w:t>Kota Bengkulu</w:t>
      </w:r>
      <w:r w:rsidR="001D72ED">
        <w:rPr>
          <w:rFonts w:ascii="Cambria" w:hAnsi="Cambria" w:cs="Times New Roman"/>
          <w:sz w:val="24"/>
          <w:szCs w:val="24"/>
          <w:lang w:val="en-US"/>
        </w:rPr>
        <w:t xml:space="preserve"> 201</w:t>
      </w:r>
      <w:r w:rsidR="001D72ED">
        <w:rPr>
          <w:rFonts w:ascii="Cambria" w:hAnsi="Cambria" w:cs="Times New Roman"/>
          <w:sz w:val="24"/>
          <w:szCs w:val="24"/>
        </w:rPr>
        <w:t>9</w:t>
      </w:r>
      <w:r w:rsidR="001D72ED">
        <w:rPr>
          <w:rFonts w:ascii="Cambria" w:hAnsi="Cambria" w:cs="Times New Roman"/>
          <w:sz w:val="24"/>
          <w:szCs w:val="24"/>
          <w:lang w:val="en-US"/>
        </w:rPr>
        <w:t>-20</w:t>
      </w:r>
      <w:r w:rsidR="001D72ED">
        <w:rPr>
          <w:rFonts w:ascii="Cambria" w:hAnsi="Cambria" w:cs="Times New Roman"/>
          <w:sz w:val="24"/>
          <w:szCs w:val="24"/>
        </w:rPr>
        <w:t>23</w:t>
      </w:r>
      <w:r w:rsidRPr="004F2FF2">
        <w:rPr>
          <w:rFonts w:ascii="Cambria" w:hAnsi="Cambria" w:cs="Times New Roman"/>
          <w:sz w:val="24"/>
          <w:szCs w:val="24"/>
          <w:lang w:val="en-US"/>
        </w:rPr>
        <w:t xml:space="preserve"> merupakan penjabaran visi, misi, sasaran, tujuan dan strategi kebijakan serta program kegiatan  dan perkiraan kebutuhan dan pendanaan Dinas selam</w:t>
      </w:r>
      <w:r w:rsidR="001D72ED">
        <w:rPr>
          <w:rFonts w:ascii="Cambria" w:hAnsi="Cambria" w:cs="Times New Roman"/>
          <w:sz w:val="24"/>
          <w:szCs w:val="24"/>
          <w:lang w:val="en-US"/>
        </w:rPr>
        <w:t>a lima tahun kedepan 201</w:t>
      </w:r>
      <w:r w:rsidR="001D72ED">
        <w:rPr>
          <w:rFonts w:ascii="Cambria" w:hAnsi="Cambria" w:cs="Times New Roman"/>
          <w:sz w:val="24"/>
          <w:szCs w:val="24"/>
        </w:rPr>
        <w:t>9</w:t>
      </w:r>
      <w:r w:rsidR="001D72ED">
        <w:rPr>
          <w:rFonts w:ascii="Cambria" w:hAnsi="Cambria" w:cs="Times New Roman"/>
          <w:sz w:val="24"/>
          <w:szCs w:val="24"/>
          <w:lang w:val="en-US"/>
        </w:rPr>
        <w:t>-20</w:t>
      </w:r>
      <w:r w:rsidR="001D72ED">
        <w:rPr>
          <w:rFonts w:ascii="Cambria" w:hAnsi="Cambria" w:cs="Times New Roman"/>
          <w:sz w:val="24"/>
          <w:szCs w:val="24"/>
        </w:rPr>
        <w:t>23</w:t>
      </w:r>
      <w:r w:rsidR="006D179B">
        <w:rPr>
          <w:rFonts w:ascii="Cambria" w:hAnsi="Cambria" w:cs="Times New Roman"/>
          <w:sz w:val="24"/>
          <w:szCs w:val="24"/>
        </w:rPr>
        <w:t xml:space="preserve"> </w:t>
      </w:r>
      <w:r w:rsidRPr="004F2FF2">
        <w:rPr>
          <w:rFonts w:ascii="Cambria" w:hAnsi="Cambria" w:cs="Times New Roman"/>
          <w:sz w:val="24"/>
          <w:szCs w:val="24"/>
          <w:lang w:val="en-US"/>
        </w:rPr>
        <w:t xml:space="preserve">yang telah mengacu kepada </w:t>
      </w:r>
      <w:r w:rsidR="00024F8D" w:rsidRPr="004F2FF2">
        <w:rPr>
          <w:rFonts w:ascii="Cambria" w:hAnsi="Cambria" w:cs="Times New Roman"/>
          <w:sz w:val="24"/>
          <w:szCs w:val="24"/>
          <w:lang w:val="en-US"/>
        </w:rPr>
        <w:t>R</w:t>
      </w:r>
      <w:r w:rsidR="00D153BF" w:rsidRPr="004F2FF2">
        <w:rPr>
          <w:rFonts w:ascii="Cambria" w:eastAsia="Times New Roman" w:hAnsi="Cambria" w:cs="Times New Roman"/>
          <w:sz w:val="24"/>
          <w:szCs w:val="24"/>
          <w:lang w:val="en-US"/>
        </w:rPr>
        <w:t>encana Pembangunan</w:t>
      </w:r>
      <w:r w:rsidR="006D179B">
        <w:rPr>
          <w:rFonts w:ascii="Cambria" w:eastAsia="Times New Roman" w:hAnsi="Cambria" w:cs="Times New Roman"/>
          <w:sz w:val="24"/>
          <w:szCs w:val="24"/>
        </w:rPr>
        <w:t xml:space="preserve"> </w:t>
      </w:r>
      <w:r w:rsidR="00D153BF" w:rsidRPr="004F2FF2">
        <w:rPr>
          <w:rFonts w:ascii="Cambria" w:eastAsia="Times New Roman" w:hAnsi="Cambria" w:cs="Times New Roman"/>
          <w:sz w:val="24"/>
          <w:szCs w:val="24"/>
          <w:lang w:val="en-US"/>
        </w:rPr>
        <w:t>Jangka</w:t>
      </w:r>
      <w:r w:rsidR="006D179B">
        <w:rPr>
          <w:rFonts w:ascii="Cambria" w:eastAsia="Times New Roman" w:hAnsi="Cambria" w:cs="Times New Roman"/>
          <w:sz w:val="24"/>
          <w:szCs w:val="24"/>
        </w:rPr>
        <w:t xml:space="preserve"> </w:t>
      </w:r>
      <w:r w:rsidR="00024F8D" w:rsidRPr="004F2FF2">
        <w:rPr>
          <w:rFonts w:ascii="Cambria" w:eastAsia="Times New Roman" w:hAnsi="Cambria" w:cs="Times New Roman"/>
          <w:sz w:val="24"/>
          <w:szCs w:val="24"/>
          <w:lang w:val="en-US"/>
        </w:rPr>
        <w:t>Panjang Daerah (RPJPD), Rencana Pembangunan Jangka Menengah Daerah (RPJMD), Visi dan Misi serta agenda pembangunan Walikota dalam penyelenggaraan pembangunan di Kota</w:t>
      </w:r>
      <w:r w:rsidR="00DD48ED" w:rsidRPr="004F2FF2">
        <w:rPr>
          <w:rFonts w:ascii="Cambria" w:eastAsia="Times New Roman" w:hAnsi="Cambria" w:cs="Times New Roman"/>
          <w:sz w:val="24"/>
          <w:szCs w:val="24"/>
          <w:lang w:val="en-US"/>
        </w:rPr>
        <w:t xml:space="preserve"> Bengkulu. </w:t>
      </w:r>
    </w:p>
    <w:p w:rsidR="00642F47" w:rsidRPr="006D06AD" w:rsidRDefault="001E05D1" w:rsidP="006D06AD">
      <w:pPr>
        <w:pStyle w:val="ListParagraph"/>
        <w:spacing w:after="0" w:line="360" w:lineRule="auto"/>
        <w:ind w:left="567" w:firstLine="567"/>
        <w:jc w:val="both"/>
        <w:rPr>
          <w:rFonts w:ascii="Cambria" w:eastAsia="Times New Roman" w:hAnsi="Cambria" w:cs="Times New Roman"/>
          <w:sz w:val="24"/>
          <w:szCs w:val="24"/>
          <w:lang w:val="en-US"/>
        </w:rPr>
      </w:pPr>
      <w:r>
        <w:rPr>
          <w:rFonts w:ascii="Cambria" w:eastAsia="Times New Roman" w:hAnsi="Cambria" w:cs="Times New Roman"/>
          <w:sz w:val="24"/>
          <w:szCs w:val="24"/>
        </w:rPr>
        <w:t>Berikut ini Indikator Kinerja Utama Dinas Par</w:t>
      </w:r>
      <w:r w:rsidR="001D72ED">
        <w:rPr>
          <w:rFonts w:ascii="Cambria" w:eastAsia="Times New Roman" w:hAnsi="Cambria" w:cs="Times New Roman"/>
          <w:sz w:val="24"/>
          <w:szCs w:val="24"/>
        </w:rPr>
        <w:t>iwisata Kota Bengkulu Tahun 20</w:t>
      </w:r>
      <w:r w:rsidR="00561291">
        <w:rPr>
          <w:rFonts w:ascii="Cambria" w:eastAsia="Times New Roman" w:hAnsi="Cambria" w:cs="Times New Roman"/>
          <w:sz w:val="24"/>
          <w:szCs w:val="24"/>
        </w:rPr>
        <w:t>2</w:t>
      </w:r>
      <w:r w:rsidR="00B66630">
        <w:rPr>
          <w:rFonts w:ascii="Cambria" w:eastAsia="Times New Roman" w:hAnsi="Cambria" w:cs="Times New Roman"/>
          <w:sz w:val="24"/>
          <w:szCs w:val="24"/>
          <w:lang w:val="en-US"/>
        </w:rPr>
        <w:t>2</w:t>
      </w:r>
      <w:r>
        <w:rPr>
          <w:rFonts w:ascii="Cambria" w:eastAsia="Times New Roman" w:hAnsi="Cambria" w:cs="Times New Roman"/>
          <w:sz w:val="24"/>
          <w:szCs w:val="24"/>
        </w:rPr>
        <w:t xml:space="preserve"> yang digunakan sebagai acuan dalam penetapan sasaran</w:t>
      </w:r>
      <w:r w:rsidR="00CB3CE0">
        <w:rPr>
          <w:rFonts w:ascii="Cambria" w:eastAsia="Times New Roman" w:hAnsi="Cambria" w:cs="Times New Roman"/>
          <w:sz w:val="24"/>
          <w:szCs w:val="24"/>
        </w:rPr>
        <w:t xml:space="preserve"> kinerja Dinas Par</w:t>
      </w:r>
      <w:r w:rsidR="001D72ED">
        <w:rPr>
          <w:rFonts w:ascii="Cambria" w:eastAsia="Times New Roman" w:hAnsi="Cambria" w:cs="Times New Roman"/>
          <w:sz w:val="24"/>
          <w:szCs w:val="24"/>
        </w:rPr>
        <w:t>iwisata Kota Bengkulu Tahun 20</w:t>
      </w:r>
      <w:r w:rsidR="00561291">
        <w:rPr>
          <w:rFonts w:ascii="Cambria" w:eastAsia="Times New Roman" w:hAnsi="Cambria" w:cs="Times New Roman"/>
          <w:sz w:val="24"/>
          <w:szCs w:val="24"/>
        </w:rPr>
        <w:t>2</w:t>
      </w:r>
      <w:r w:rsidR="00CA442C">
        <w:rPr>
          <w:rFonts w:ascii="Cambria" w:eastAsia="Times New Roman" w:hAnsi="Cambria" w:cs="Times New Roman"/>
          <w:sz w:val="24"/>
          <w:szCs w:val="24"/>
          <w:lang w:val="en-US"/>
        </w:rPr>
        <w:t>3</w:t>
      </w:r>
      <w:r w:rsidR="00CB3CE0">
        <w:rPr>
          <w:rFonts w:ascii="Cambria" w:eastAsia="Times New Roman" w:hAnsi="Cambria" w:cs="Times New Roman"/>
          <w:sz w:val="24"/>
          <w:szCs w:val="24"/>
        </w:rPr>
        <w:t xml:space="preserve"> dan sebagai pedoman dalam Perjanjian Kinerja Dinas Par</w:t>
      </w:r>
      <w:r w:rsidR="001D72ED">
        <w:rPr>
          <w:rFonts w:ascii="Cambria" w:eastAsia="Times New Roman" w:hAnsi="Cambria" w:cs="Times New Roman"/>
          <w:sz w:val="24"/>
          <w:szCs w:val="24"/>
        </w:rPr>
        <w:t>iwisata Kota Bengkulu tahun 20</w:t>
      </w:r>
      <w:r w:rsidR="00561291">
        <w:rPr>
          <w:rFonts w:ascii="Cambria" w:eastAsia="Times New Roman" w:hAnsi="Cambria" w:cs="Times New Roman"/>
          <w:sz w:val="24"/>
          <w:szCs w:val="24"/>
        </w:rPr>
        <w:t>2</w:t>
      </w:r>
      <w:r w:rsidR="00CA442C">
        <w:rPr>
          <w:rFonts w:ascii="Cambria" w:eastAsia="Times New Roman" w:hAnsi="Cambria" w:cs="Times New Roman"/>
          <w:sz w:val="24"/>
          <w:szCs w:val="24"/>
          <w:lang w:val="en-US"/>
        </w:rPr>
        <w:t>3</w:t>
      </w:r>
      <w:r w:rsidR="00CB3CE0">
        <w:rPr>
          <w:rFonts w:ascii="Cambria" w:eastAsia="Times New Roman" w:hAnsi="Cambria" w:cs="Times New Roman"/>
          <w:sz w:val="24"/>
          <w:szCs w:val="24"/>
        </w:rPr>
        <w:t xml:space="preserve"> disajikan dalam berikut ini.</w:t>
      </w:r>
      <w:r w:rsidR="006D179B">
        <w:rPr>
          <w:rFonts w:ascii="Cambria" w:eastAsia="Times New Roman" w:hAnsi="Cambria" w:cs="Times New Roman"/>
          <w:sz w:val="24"/>
          <w:szCs w:val="24"/>
        </w:rPr>
        <w:t xml:space="preserve"> </w:t>
      </w:r>
    </w:p>
    <w:p w:rsidR="001E05D1" w:rsidRPr="00B66630" w:rsidRDefault="00642F47" w:rsidP="00642F47">
      <w:pPr>
        <w:pStyle w:val="ListParagraph"/>
        <w:spacing w:after="0" w:line="360" w:lineRule="auto"/>
        <w:ind w:left="0"/>
        <w:jc w:val="center"/>
        <w:rPr>
          <w:rFonts w:ascii="Cambria" w:eastAsia="Times New Roman" w:hAnsi="Cambria" w:cs="Times New Roman"/>
          <w:sz w:val="24"/>
          <w:szCs w:val="24"/>
          <w:lang w:val="en-US"/>
        </w:rPr>
      </w:pPr>
      <w:r>
        <w:rPr>
          <w:rFonts w:ascii="Cambria" w:eastAsia="Times New Roman" w:hAnsi="Cambria" w:cs="Times New Roman"/>
          <w:sz w:val="24"/>
          <w:szCs w:val="24"/>
        </w:rPr>
        <w:t>T</w:t>
      </w:r>
      <w:r w:rsidR="00CB3CE0">
        <w:rPr>
          <w:rFonts w:ascii="Cambria" w:eastAsia="Times New Roman" w:hAnsi="Cambria" w:cs="Times New Roman"/>
          <w:sz w:val="24"/>
          <w:szCs w:val="24"/>
        </w:rPr>
        <w:t>abel 2.1 Indikator Kinerja Utama Din</w:t>
      </w:r>
      <w:r w:rsidR="001D72ED">
        <w:rPr>
          <w:rFonts w:ascii="Cambria" w:eastAsia="Times New Roman" w:hAnsi="Cambria" w:cs="Times New Roman"/>
          <w:sz w:val="24"/>
          <w:szCs w:val="24"/>
        </w:rPr>
        <w:t>as Pariwisata Kota Bengkulu 20</w:t>
      </w:r>
      <w:r w:rsidR="00561291">
        <w:rPr>
          <w:rFonts w:ascii="Cambria" w:eastAsia="Times New Roman" w:hAnsi="Cambria" w:cs="Times New Roman"/>
          <w:sz w:val="24"/>
          <w:szCs w:val="24"/>
        </w:rPr>
        <w:t>2</w:t>
      </w:r>
      <w:r w:rsidR="006D06AD">
        <w:rPr>
          <w:rFonts w:ascii="Cambria" w:eastAsia="Times New Roman" w:hAnsi="Cambria" w:cs="Times New Roman"/>
          <w:sz w:val="24"/>
          <w:szCs w:val="24"/>
          <w:lang w:val="en-US"/>
        </w:rPr>
        <w:t>3</w:t>
      </w:r>
    </w:p>
    <w:p w:rsidR="00642F47" w:rsidRDefault="00642F47" w:rsidP="00642F47">
      <w:pPr>
        <w:spacing w:after="0" w:line="240" w:lineRule="auto"/>
        <w:jc w:val="center"/>
        <w:rPr>
          <w:rFonts w:asciiTheme="majorHAnsi" w:hAnsiTheme="majorHAnsi" w:cs="Times New Roman"/>
          <w:b/>
          <w:sz w:val="24"/>
          <w:szCs w:val="24"/>
        </w:rPr>
      </w:pPr>
    </w:p>
    <w:tbl>
      <w:tblPr>
        <w:tblStyle w:val="TableGrid"/>
        <w:tblW w:w="8080" w:type="dxa"/>
        <w:tblInd w:w="392" w:type="dxa"/>
        <w:tblLayout w:type="fixed"/>
        <w:tblLook w:val="04A0" w:firstRow="1" w:lastRow="0" w:firstColumn="1" w:lastColumn="0" w:noHBand="0" w:noVBand="1"/>
      </w:tblPr>
      <w:tblGrid>
        <w:gridCol w:w="567"/>
        <w:gridCol w:w="3544"/>
        <w:gridCol w:w="2976"/>
        <w:gridCol w:w="993"/>
      </w:tblGrid>
      <w:tr w:rsidR="00642F47" w:rsidRPr="00732E31" w:rsidTr="00642F47">
        <w:trPr>
          <w:trHeight w:val="997"/>
        </w:trPr>
        <w:tc>
          <w:tcPr>
            <w:tcW w:w="567" w:type="dxa"/>
            <w:shd w:val="clear" w:color="auto" w:fill="auto"/>
            <w:vAlign w:val="center"/>
          </w:tcPr>
          <w:p w:rsidR="00642F47" w:rsidRPr="00732E31" w:rsidRDefault="00642F47" w:rsidP="00642F47">
            <w:pPr>
              <w:jc w:val="center"/>
              <w:rPr>
                <w:rFonts w:asciiTheme="majorHAnsi" w:hAnsiTheme="majorHAnsi" w:cs="Vani"/>
                <w:b/>
                <w:color w:val="000000" w:themeColor="text1"/>
                <w:szCs w:val="18"/>
              </w:rPr>
            </w:pPr>
            <w:r w:rsidRPr="00732E31">
              <w:rPr>
                <w:rFonts w:asciiTheme="majorHAnsi" w:hAnsiTheme="majorHAnsi" w:cs="Vani"/>
                <w:b/>
                <w:color w:val="000000" w:themeColor="text1"/>
                <w:szCs w:val="18"/>
              </w:rPr>
              <w:t>No</w:t>
            </w:r>
          </w:p>
        </w:tc>
        <w:tc>
          <w:tcPr>
            <w:tcW w:w="3544" w:type="dxa"/>
            <w:shd w:val="clear" w:color="auto" w:fill="auto"/>
            <w:vAlign w:val="center"/>
          </w:tcPr>
          <w:p w:rsidR="00642F47" w:rsidRDefault="00642F47" w:rsidP="00642F47">
            <w:pPr>
              <w:pStyle w:val="ListParagraph"/>
              <w:ind w:left="0"/>
              <w:jc w:val="center"/>
              <w:rPr>
                <w:rFonts w:asciiTheme="majorHAnsi" w:hAnsiTheme="majorHAnsi" w:cs="Vani"/>
                <w:b/>
                <w:color w:val="000000" w:themeColor="text1"/>
                <w:szCs w:val="18"/>
              </w:rPr>
            </w:pPr>
            <w:r w:rsidRPr="00732E31">
              <w:rPr>
                <w:rFonts w:asciiTheme="majorHAnsi" w:hAnsiTheme="majorHAnsi" w:cs="Vani"/>
                <w:b/>
                <w:color w:val="000000" w:themeColor="text1"/>
                <w:szCs w:val="18"/>
              </w:rPr>
              <w:t>Kinerja Utama</w:t>
            </w:r>
          </w:p>
          <w:p w:rsidR="00642F47" w:rsidRPr="00732E31" w:rsidRDefault="00642F47" w:rsidP="00D67602">
            <w:pPr>
              <w:pStyle w:val="ListParagraph"/>
              <w:ind w:left="0"/>
              <w:jc w:val="center"/>
              <w:rPr>
                <w:rFonts w:asciiTheme="majorHAnsi" w:hAnsiTheme="majorHAnsi" w:cs="Vani"/>
                <w:b/>
                <w:color w:val="000000" w:themeColor="text1"/>
                <w:szCs w:val="18"/>
              </w:rPr>
            </w:pPr>
            <w:r w:rsidRPr="00732E31">
              <w:rPr>
                <w:rFonts w:asciiTheme="majorHAnsi" w:hAnsiTheme="majorHAnsi" w:cs="Vani"/>
                <w:b/>
                <w:color w:val="000000" w:themeColor="text1"/>
                <w:szCs w:val="18"/>
              </w:rPr>
              <w:t>(Sasaran)</w:t>
            </w:r>
          </w:p>
        </w:tc>
        <w:tc>
          <w:tcPr>
            <w:tcW w:w="2976" w:type="dxa"/>
            <w:shd w:val="clear" w:color="auto" w:fill="auto"/>
            <w:vAlign w:val="center"/>
          </w:tcPr>
          <w:p w:rsidR="00642F47" w:rsidRPr="00732E31" w:rsidRDefault="00642F47" w:rsidP="00642F47">
            <w:pPr>
              <w:pStyle w:val="ListParagraph"/>
              <w:ind w:left="0"/>
              <w:jc w:val="center"/>
              <w:rPr>
                <w:rFonts w:asciiTheme="majorHAnsi" w:hAnsiTheme="majorHAnsi" w:cs="Vani"/>
                <w:b/>
                <w:color w:val="000000" w:themeColor="text1"/>
                <w:szCs w:val="18"/>
              </w:rPr>
            </w:pPr>
            <w:r w:rsidRPr="00732E31">
              <w:rPr>
                <w:rFonts w:asciiTheme="majorHAnsi" w:hAnsiTheme="majorHAnsi" w:cs="Vani"/>
                <w:b/>
                <w:color w:val="000000" w:themeColor="text1"/>
                <w:szCs w:val="18"/>
              </w:rPr>
              <w:t>Indikator Kinerja Utama</w:t>
            </w:r>
          </w:p>
        </w:tc>
        <w:tc>
          <w:tcPr>
            <w:tcW w:w="993" w:type="dxa"/>
          </w:tcPr>
          <w:p w:rsidR="00642F47" w:rsidRDefault="00642F47" w:rsidP="00642F47">
            <w:pPr>
              <w:pStyle w:val="ListParagraph"/>
              <w:ind w:left="0"/>
              <w:jc w:val="center"/>
              <w:rPr>
                <w:rFonts w:asciiTheme="majorHAnsi" w:hAnsiTheme="majorHAnsi" w:cs="Vani"/>
                <w:b/>
                <w:color w:val="000000" w:themeColor="text1"/>
                <w:szCs w:val="18"/>
              </w:rPr>
            </w:pPr>
          </w:p>
          <w:p w:rsidR="00642F47" w:rsidRPr="00606914" w:rsidRDefault="00606914" w:rsidP="00642F47">
            <w:pPr>
              <w:pStyle w:val="ListParagraph"/>
              <w:ind w:left="0"/>
              <w:jc w:val="center"/>
              <w:rPr>
                <w:rFonts w:asciiTheme="majorHAnsi" w:hAnsiTheme="majorHAnsi" w:cs="Vani"/>
                <w:b/>
                <w:color w:val="000000" w:themeColor="text1"/>
                <w:szCs w:val="18"/>
                <w:lang w:val="en-US"/>
              </w:rPr>
            </w:pPr>
            <w:r>
              <w:rPr>
                <w:rFonts w:asciiTheme="majorHAnsi" w:hAnsiTheme="majorHAnsi" w:cs="Vani"/>
                <w:b/>
                <w:color w:val="000000" w:themeColor="text1"/>
                <w:szCs w:val="18"/>
                <w:lang w:val="en-US"/>
              </w:rPr>
              <w:t>Target</w:t>
            </w:r>
          </w:p>
        </w:tc>
      </w:tr>
      <w:tr w:rsidR="00642F47" w:rsidRPr="00732E31" w:rsidTr="00642F47">
        <w:tc>
          <w:tcPr>
            <w:tcW w:w="567" w:type="dxa"/>
            <w:shd w:val="clear" w:color="auto" w:fill="auto"/>
          </w:tcPr>
          <w:p w:rsidR="00642F47" w:rsidRPr="00642F47" w:rsidRDefault="00642F47" w:rsidP="00642F47">
            <w:pPr>
              <w:pStyle w:val="ListParagraph"/>
              <w:ind w:left="0"/>
              <w:jc w:val="center"/>
              <w:rPr>
                <w:rFonts w:asciiTheme="majorHAnsi" w:hAnsiTheme="majorHAnsi" w:cs="Vani"/>
              </w:rPr>
            </w:pPr>
            <w:r w:rsidRPr="00642F47">
              <w:rPr>
                <w:rFonts w:asciiTheme="majorHAnsi" w:hAnsiTheme="majorHAnsi" w:cs="Vani"/>
              </w:rPr>
              <w:t>1</w:t>
            </w:r>
          </w:p>
        </w:tc>
        <w:tc>
          <w:tcPr>
            <w:tcW w:w="3544" w:type="dxa"/>
            <w:shd w:val="clear" w:color="auto" w:fill="auto"/>
          </w:tcPr>
          <w:p w:rsidR="00642F47" w:rsidRPr="00642F47" w:rsidRDefault="00642F47" w:rsidP="00642F47">
            <w:pPr>
              <w:pStyle w:val="ListParagraph"/>
              <w:ind w:left="0"/>
              <w:jc w:val="center"/>
              <w:rPr>
                <w:rFonts w:asciiTheme="majorHAnsi" w:hAnsiTheme="majorHAnsi" w:cs="Vani"/>
              </w:rPr>
            </w:pPr>
            <w:r w:rsidRPr="00642F47">
              <w:rPr>
                <w:rFonts w:asciiTheme="majorHAnsi" w:hAnsiTheme="majorHAnsi" w:cs="Vani"/>
              </w:rPr>
              <w:t>2</w:t>
            </w:r>
          </w:p>
        </w:tc>
        <w:tc>
          <w:tcPr>
            <w:tcW w:w="2976" w:type="dxa"/>
            <w:shd w:val="clear" w:color="auto" w:fill="auto"/>
          </w:tcPr>
          <w:p w:rsidR="00642F47" w:rsidRPr="00642F47" w:rsidRDefault="00642F47" w:rsidP="00642F47">
            <w:pPr>
              <w:pStyle w:val="ListParagraph"/>
              <w:ind w:left="0"/>
              <w:jc w:val="center"/>
              <w:rPr>
                <w:rFonts w:asciiTheme="majorHAnsi" w:hAnsiTheme="majorHAnsi" w:cs="Vani"/>
              </w:rPr>
            </w:pPr>
            <w:r w:rsidRPr="00642F47">
              <w:rPr>
                <w:rFonts w:asciiTheme="majorHAnsi" w:hAnsiTheme="majorHAnsi" w:cs="Vani"/>
              </w:rPr>
              <w:t>3</w:t>
            </w:r>
          </w:p>
        </w:tc>
        <w:tc>
          <w:tcPr>
            <w:tcW w:w="993" w:type="dxa"/>
          </w:tcPr>
          <w:p w:rsidR="00642F47" w:rsidRPr="006D06AD" w:rsidRDefault="006D06AD" w:rsidP="00642F47">
            <w:pPr>
              <w:pStyle w:val="ListParagraph"/>
              <w:ind w:left="0"/>
              <w:jc w:val="center"/>
              <w:rPr>
                <w:rFonts w:asciiTheme="majorHAnsi" w:hAnsiTheme="majorHAnsi" w:cs="Vani"/>
                <w:lang w:val="en-US"/>
              </w:rPr>
            </w:pPr>
            <w:r>
              <w:rPr>
                <w:rFonts w:asciiTheme="majorHAnsi" w:hAnsiTheme="majorHAnsi" w:cs="Vani"/>
                <w:lang w:val="en-US"/>
              </w:rPr>
              <w:t>4</w:t>
            </w:r>
          </w:p>
        </w:tc>
      </w:tr>
      <w:tr w:rsidR="00642F47" w:rsidRPr="00732E31" w:rsidTr="00642F47">
        <w:tc>
          <w:tcPr>
            <w:tcW w:w="567" w:type="dxa"/>
            <w:shd w:val="clear" w:color="auto" w:fill="auto"/>
          </w:tcPr>
          <w:p w:rsidR="00B54703" w:rsidRDefault="00B54703" w:rsidP="004129A8">
            <w:pPr>
              <w:pStyle w:val="ListParagraph"/>
              <w:ind w:left="0"/>
              <w:jc w:val="center"/>
              <w:rPr>
                <w:rFonts w:asciiTheme="majorHAnsi" w:hAnsiTheme="majorHAnsi" w:cs="Vani"/>
              </w:rPr>
            </w:pPr>
          </w:p>
          <w:p w:rsidR="00642F47" w:rsidRPr="00B54703" w:rsidRDefault="00B54703" w:rsidP="004129A8">
            <w:pPr>
              <w:jc w:val="center"/>
            </w:pPr>
            <w:r>
              <w:t>1</w:t>
            </w:r>
          </w:p>
        </w:tc>
        <w:tc>
          <w:tcPr>
            <w:tcW w:w="3544" w:type="dxa"/>
            <w:shd w:val="clear" w:color="auto" w:fill="auto"/>
          </w:tcPr>
          <w:p w:rsidR="00642F47" w:rsidRDefault="00642F47" w:rsidP="00642F47">
            <w:pPr>
              <w:pStyle w:val="ListParagraph"/>
              <w:ind w:left="0"/>
              <w:rPr>
                <w:rFonts w:asciiTheme="majorHAnsi" w:eastAsia="Batang" w:hAnsiTheme="majorHAnsi" w:cs="Times New Roman"/>
              </w:rPr>
            </w:pPr>
          </w:p>
          <w:p w:rsidR="006D06AD" w:rsidRPr="006D06AD" w:rsidRDefault="001D72ED" w:rsidP="00642F47">
            <w:pPr>
              <w:pStyle w:val="ListParagraph"/>
              <w:ind w:left="0"/>
              <w:rPr>
                <w:rFonts w:asciiTheme="majorHAnsi" w:eastAsia="Batang" w:hAnsiTheme="majorHAnsi" w:cs="Times New Roman"/>
                <w:lang w:val="en-US"/>
              </w:rPr>
            </w:pPr>
            <w:r w:rsidRPr="001D72ED">
              <w:rPr>
                <w:rFonts w:asciiTheme="majorHAnsi" w:eastAsia="Batang" w:hAnsiTheme="majorHAnsi" w:cs="Times New Roman"/>
              </w:rPr>
              <w:t>Meningkatnya jumlah kunjungan wisatawan</w:t>
            </w:r>
          </w:p>
        </w:tc>
        <w:tc>
          <w:tcPr>
            <w:tcW w:w="2976" w:type="dxa"/>
            <w:shd w:val="clear" w:color="auto" w:fill="auto"/>
          </w:tcPr>
          <w:p w:rsidR="00642F47" w:rsidRDefault="00642F47" w:rsidP="00642F47">
            <w:pPr>
              <w:pStyle w:val="ListParagraph"/>
              <w:ind w:left="0"/>
              <w:rPr>
                <w:rFonts w:asciiTheme="majorHAnsi" w:eastAsia="Batang" w:hAnsiTheme="majorHAnsi" w:cs="Times New Roman"/>
              </w:rPr>
            </w:pPr>
          </w:p>
          <w:p w:rsidR="00B54703" w:rsidRDefault="00B54703" w:rsidP="00642F47">
            <w:pPr>
              <w:pStyle w:val="ListParagraph"/>
              <w:ind w:left="0"/>
              <w:rPr>
                <w:rFonts w:asciiTheme="majorHAnsi" w:eastAsia="Batang" w:hAnsiTheme="majorHAnsi" w:cs="Times New Roman"/>
              </w:rPr>
            </w:pPr>
            <w:r w:rsidRPr="00B54703">
              <w:rPr>
                <w:rFonts w:asciiTheme="majorHAnsi" w:eastAsia="Batang" w:hAnsiTheme="majorHAnsi" w:cs="Times New Roman"/>
              </w:rPr>
              <w:t>Persentase peningkatan kunjungan wisatawan</w:t>
            </w:r>
          </w:p>
          <w:p w:rsidR="00B54703" w:rsidRPr="00642F47" w:rsidRDefault="00B54703" w:rsidP="00642F47">
            <w:pPr>
              <w:pStyle w:val="ListParagraph"/>
              <w:ind w:left="0"/>
              <w:rPr>
                <w:rFonts w:asciiTheme="majorHAnsi" w:eastAsia="Batang" w:hAnsiTheme="majorHAnsi" w:cs="Times New Roman"/>
              </w:rPr>
            </w:pPr>
          </w:p>
        </w:tc>
        <w:tc>
          <w:tcPr>
            <w:tcW w:w="993" w:type="dxa"/>
          </w:tcPr>
          <w:p w:rsidR="00642F47" w:rsidRDefault="00642F47" w:rsidP="00D67602">
            <w:pPr>
              <w:pStyle w:val="ListParagraph"/>
              <w:ind w:left="0"/>
              <w:jc w:val="center"/>
              <w:rPr>
                <w:rFonts w:asciiTheme="majorHAnsi" w:eastAsia="Batang" w:hAnsiTheme="majorHAnsi" w:cs="Times New Roman"/>
                <w:lang w:val="en-US"/>
              </w:rPr>
            </w:pPr>
          </w:p>
          <w:p w:rsidR="00D67602" w:rsidRPr="00D67602" w:rsidRDefault="00D67602" w:rsidP="00D67602">
            <w:pPr>
              <w:pStyle w:val="ListParagraph"/>
              <w:ind w:left="0"/>
              <w:jc w:val="center"/>
              <w:rPr>
                <w:rFonts w:asciiTheme="majorHAnsi" w:eastAsia="Batang" w:hAnsiTheme="majorHAnsi" w:cs="Times New Roman"/>
                <w:lang w:val="en-US"/>
              </w:rPr>
            </w:pPr>
            <w:r>
              <w:rPr>
                <w:rFonts w:asciiTheme="majorHAnsi" w:eastAsia="Batang" w:hAnsiTheme="majorHAnsi" w:cs="Times New Roman"/>
                <w:lang w:val="en-US"/>
              </w:rPr>
              <w:t>20%</w:t>
            </w:r>
          </w:p>
        </w:tc>
      </w:tr>
      <w:tr w:rsidR="006D06AD" w:rsidRPr="00732E31" w:rsidTr="00642F47">
        <w:tc>
          <w:tcPr>
            <w:tcW w:w="567" w:type="dxa"/>
            <w:shd w:val="clear" w:color="auto" w:fill="auto"/>
          </w:tcPr>
          <w:p w:rsidR="006D06AD" w:rsidRPr="006D06AD" w:rsidRDefault="006D06AD" w:rsidP="004129A8">
            <w:pPr>
              <w:pStyle w:val="ListParagraph"/>
              <w:ind w:left="0"/>
              <w:jc w:val="center"/>
              <w:rPr>
                <w:rFonts w:asciiTheme="majorHAnsi" w:hAnsiTheme="majorHAnsi" w:cs="Vani"/>
                <w:lang w:val="en-US"/>
              </w:rPr>
            </w:pPr>
            <w:r>
              <w:rPr>
                <w:rFonts w:asciiTheme="majorHAnsi" w:hAnsiTheme="majorHAnsi" w:cs="Vani"/>
                <w:lang w:val="en-US"/>
              </w:rPr>
              <w:t>2</w:t>
            </w:r>
          </w:p>
        </w:tc>
        <w:tc>
          <w:tcPr>
            <w:tcW w:w="3544" w:type="dxa"/>
            <w:shd w:val="clear" w:color="auto" w:fill="auto"/>
          </w:tcPr>
          <w:p w:rsidR="006D06AD" w:rsidRDefault="006D06AD" w:rsidP="00642F47">
            <w:pPr>
              <w:pStyle w:val="ListParagraph"/>
              <w:ind w:left="0"/>
              <w:rPr>
                <w:rFonts w:asciiTheme="majorHAnsi" w:eastAsia="Batang" w:hAnsiTheme="majorHAnsi" w:cs="Times New Roman"/>
              </w:rPr>
            </w:pPr>
            <w:r w:rsidRPr="007D2188">
              <w:rPr>
                <w:rFonts w:asciiTheme="majorHAnsi" w:hAnsiTheme="majorHAnsi" w:cs="Calibri"/>
                <w:color w:val="000000"/>
              </w:rPr>
              <w:t>Meningkatnya Nilai Akuntabilitas</w:t>
            </w:r>
          </w:p>
        </w:tc>
        <w:tc>
          <w:tcPr>
            <w:tcW w:w="2976" w:type="dxa"/>
            <w:shd w:val="clear" w:color="auto" w:fill="auto"/>
          </w:tcPr>
          <w:p w:rsidR="006D06AD" w:rsidRPr="006D06AD" w:rsidRDefault="006D06AD" w:rsidP="006D06AD">
            <w:pPr>
              <w:pStyle w:val="ListParagraph"/>
              <w:spacing w:line="276" w:lineRule="auto"/>
              <w:ind w:left="33"/>
              <w:jc w:val="both"/>
              <w:rPr>
                <w:rFonts w:asciiTheme="majorHAnsi" w:hAnsiTheme="majorHAnsi" w:cs="Calibri"/>
                <w:color w:val="000000"/>
              </w:rPr>
            </w:pPr>
            <w:r>
              <w:rPr>
                <w:rFonts w:asciiTheme="majorHAnsi" w:hAnsiTheme="majorHAnsi" w:cs="Calibri"/>
                <w:color w:val="000000"/>
              </w:rPr>
              <w:t>Nilai SAKIP</w:t>
            </w:r>
          </w:p>
        </w:tc>
        <w:tc>
          <w:tcPr>
            <w:tcW w:w="993" w:type="dxa"/>
          </w:tcPr>
          <w:p w:rsidR="006D06AD" w:rsidRPr="00D67602" w:rsidRDefault="00D67602" w:rsidP="00D67602">
            <w:pPr>
              <w:pStyle w:val="ListParagraph"/>
              <w:ind w:left="0"/>
              <w:jc w:val="center"/>
              <w:rPr>
                <w:rFonts w:asciiTheme="majorHAnsi" w:eastAsia="Batang" w:hAnsiTheme="majorHAnsi" w:cs="Times New Roman"/>
                <w:lang w:val="en-US"/>
              </w:rPr>
            </w:pPr>
            <w:r>
              <w:rPr>
                <w:rFonts w:asciiTheme="majorHAnsi" w:eastAsia="Batang" w:hAnsiTheme="majorHAnsi" w:cs="Times New Roman"/>
                <w:lang w:val="en-US"/>
              </w:rPr>
              <w:t>BB</w:t>
            </w:r>
          </w:p>
        </w:tc>
      </w:tr>
      <w:tr w:rsidR="006D06AD" w:rsidRPr="00732E31" w:rsidTr="00642F47">
        <w:tc>
          <w:tcPr>
            <w:tcW w:w="567" w:type="dxa"/>
            <w:shd w:val="clear" w:color="auto" w:fill="auto"/>
          </w:tcPr>
          <w:p w:rsidR="006D06AD" w:rsidRPr="006D06AD" w:rsidRDefault="006D06AD" w:rsidP="004129A8">
            <w:pPr>
              <w:pStyle w:val="ListParagraph"/>
              <w:ind w:left="0"/>
              <w:jc w:val="center"/>
              <w:rPr>
                <w:rFonts w:asciiTheme="majorHAnsi" w:hAnsiTheme="majorHAnsi" w:cs="Vani"/>
                <w:lang w:val="en-US"/>
              </w:rPr>
            </w:pPr>
            <w:r>
              <w:rPr>
                <w:rFonts w:asciiTheme="majorHAnsi" w:hAnsiTheme="majorHAnsi" w:cs="Vani"/>
                <w:lang w:val="en-US"/>
              </w:rPr>
              <w:t>3</w:t>
            </w:r>
          </w:p>
        </w:tc>
        <w:tc>
          <w:tcPr>
            <w:tcW w:w="3544" w:type="dxa"/>
            <w:shd w:val="clear" w:color="auto" w:fill="auto"/>
          </w:tcPr>
          <w:p w:rsidR="006D06AD" w:rsidRPr="006D06AD" w:rsidRDefault="006D06AD" w:rsidP="006D06AD">
            <w:pPr>
              <w:pStyle w:val="ListParagraph"/>
              <w:spacing w:line="276" w:lineRule="auto"/>
              <w:ind w:left="34"/>
              <w:jc w:val="both"/>
              <w:rPr>
                <w:rFonts w:asciiTheme="majorHAnsi" w:hAnsiTheme="majorHAnsi" w:cs="Calibri"/>
                <w:color w:val="000000"/>
              </w:rPr>
            </w:pPr>
            <w:r>
              <w:rPr>
                <w:rFonts w:asciiTheme="majorHAnsi" w:hAnsiTheme="majorHAnsi" w:cs="Calibri"/>
                <w:color w:val="000000"/>
              </w:rPr>
              <w:t>Melaksanakan Inovasi Daerah</w:t>
            </w:r>
          </w:p>
        </w:tc>
        <w:tc>
          <w:tcPr>
            <w:tcW w:w="2976" w:type="dxa"/>
            <w:shd w:val="clear" w:color="auto" w:fill="auto"/>
          </w:tcPr>
          <w:p w:rsidR="006D06AD" w:rsidRPr="006D06AD" w:rsidRDefault="006D06AD" w:rsidP="006D06AD">
            <w:pPr>
              <w:pStyle w:val="ListParagraph"/>
              <w:spacing w:line="276" w:lineRule="auto"/>
              <w:ind w:left="33"/>
              <w:jc w:val="both"/>
              <w:rPr>
                <w:rFonts w:asciiTheme="majorHAnsi" w:hAnsiTheme="majorHAnsi" w:cs="Calibri"/>
                <w:color w:val="000000"/>
              </w:rPr>
            </w:pPr>
            <w:r>
              <w:rPr>
                <w:rFonts w:asciiTheme="majorHAnsi" w:hAnsiTheme="majorHAnsi" w:cs="Calibri"/>
                <w:color w:val="000000"/>
              </w:rPr>
              <w:t>Jumlah Inovasi Baru</w:t>
            </w:r>
          </w:p>
        </w:tc>
        <w:tc>
          <w:tcPr>
            <w:tcW w:w="993" w:type="dxa"/>
          </w:tcPr>
          <w:p w:rsidR="006D06AD" w:rsidRPr="00D67602" w:rsidRDefault="00D67602" w:rsidP="00D67602">
            <w:pPr>
              <w:pStyle w:val="ListParagraph"/>
              <w:ind w:left="0"/>
              <w:jc w:val="center"/>
              <w:rPr>
                <w:rFonts w:asciiTheme="majorHAnsi" w:eastAsia="Batang" w:hAnsiTheme="majorHAnsi" w:cs="Times New Roman"/>
                <w:lang w:val="en-US"/>
              </w:rPr>
            </w:pPr>
            <w:r>
              <w:rPr>
                <w:rFonts w:asciiTheme="majorHAnsi" w:eastAsia="Batang" w:hAnsiTheme="majorHAnsi" w:cs="Times New Roman"/>
                <w:lang w:val="en-US"/>
              </w:rPr>
              <w:t>2</w:t>
            </w:r>
          </w:p>
        </w:tc>
      </w:tr>
      <w:tr w:rsidR="006D06AD" w:rsidRPr="00732E31" w:rsidTr="00642F47">
        <w:tc>
          <w:tcPr>
            <w:tcW w:w="567" w:type="dxa"/>
            <w:shd w:val="clear" w:color="auto" w:fill="auto"/>
          </w:tcPr>
          <w:p w:rsidR="006D06AD" w:rsidRPr="006D06AD" w:rsidRDefault="006D06AD" w:rsidP="004129A8">
            <w:pPr>
              <w:pStyle w:val="ListParagraph"/>
              <w:ind w:left="0"/>
              <w:jc w:val="center"/>
              <w:rPr>
                <w:rFonts w:asciiTheme="majorHAnsi" w:hAnsiTheme="majorHAnsi" w:cs="Vani"/>
                <w:lang w:val="en-US"/>
              </w:rPr>
            </w:pPr>
            <w:r>
              <w:rPr>
                <w:rFonts w:asciiTheme="majorHAnsi" w:hAnsiTheme="majorHAnsi" w:cs="Vani"/>
                <w:lang w:val="en-US"/>
              </w:rPr>
              <w:t>4</w:t>
            </w:r>
          </w:p>
        </w:tc>
        <w:tc>
          <w:tcPr>
            <w:tcW w:w="3544" w:type="dxa"/>
            <w:shd w:val="clear" w:color="auto" w:fill="auto"/>
          </w:tcPr>
          <w:p w:rsidR="006D06AD" w:rsidRDefault="006D06AD" w:rsidP="00642F47">
            <w:pPr>
              <w:pStyle w:val="ListParagraph"/>
              <w:ind w:left="0"/>
              <w:rPr>
                <w:rFonts w:asciiTheme="majorHAnsi" w:eastAsia="Batang" w:hAnsiTheme="majorHAnsi" w:cs="Times New Roman"/>
              </w:rPr>
            </w:pPr>
            <w:r>
              <w:rPr>
                <w:rFonts w:asciiTheme="majorHAnsi" w:hAnsiTheme="majorHAnsi" w:cs="Calibri"/>
                <w:color w:val="000000"/>
              </w:rPr>
              <w:t>Melaksanakan analisis tentang seberapa besar dampak resiko terhadap program dan kegiatan yang dilaksanakan</w:t>
            </w:r>
          </w:p>
        </w:tc>
        <w:tc>
          <w:tcPr>
            <w:tcW w:w="2976" w:type="dxa"/>
            <w:shd w:val="clear" w:color="auto" w:fill="auto"/>
          </w:tcPr>
          <w:p w:rsidR="006D06AD" w:rsidRDefault="006D06AD" w:rsidP="00642F47">
            <w:pPr>
              <w:pStyle w:val="ListParagraph"/>
              <w:ind w:left="0"/>
              <w:rPr>
                <w:rFonts w:asciiTheme="majorHAnsi" w:eastAsia="Batang" w:hAnsiTheme="majorHAnsi" w:cs="Times New Roman"/>
              </w:rPr>
            </w:pPr>
            <w:r>
              <w:rPr>
                <w:rFonts w:asciiTheme="majorHAnsi" w:hAnsiTheme="majorHAnsi" w:cs="Calibri"/>
                <w:color w:val="000000"/>
              </w:rPr>
              <w:t>Risk Register</w:t>
            </w:r>
          </w:p>
        </w:tc>
        <w:tc>
          <w:tcPr>
            <w:tcW w:w="993" w:type="dxa"/>
          </w:tcPr>
          <w:p w:rsidR="006D06AD" w:rsidRPr="00D67602" w:rsidRDefault="00D67602" w:rsidP="00D67602">
            <w:pPr>
              <w:pStyle w:val="ListParagraph"/>
              <w:ind w:left="0"/>
              <w:jc w:val="center"/>
              <w:rPr>
                <w:rFonts w:asciiTheme="majorHAnsi" w:eastAsia="Batang" w:hAnsiTheme="majorHAnsi" w:cs="Times New Roman"/>
                <w:lang w:val="en-US"/>
              </w:rPr>
            </w:pPr>
            <w:r>
              <w:rPr>
                <w:rFonts w:asciiTheme="majorHAnsi" w:eastAsia="Batang" w:hAnsiTheme="majorHAnsi" w:cs="Times New Roman"/>
                <w:lang w:val="en-US"/>
              </w:rPr>
              <w:t>3</w:t>
            </w:r>
          </w:p>
        </w:tc>
      </w:tr>
    </w:tbl>
    <w:p w:rsidR="00F36893" w:rsidRPr="004F2FF2" w:rsidRDefault="008127D9" w:rsidP="0084545C">
      <w:pPr>
        <w:tabs>
          <w:tab w:val="left" w:pos="567"/>
        </w:tabs>
        <w:spacing w:after="0" w:line="360" w:lineRule="auto"/>
        <w:jc w:val="both"/>
        <w:rPr>
          <w:rFonts w:ascii="Cambria" w:eastAsia="Batang" w:hAnsi="Cambria" w:cs="Times New Roman"/>
          <w:b/>
          <w:sz w:val="24"/>
          <w:szCs w:val="24"/>
        </w:rPr>
      </w:pPr>
      <w:r w:rsidRPr="004F2FF2">
        <w:rPr>
          <w:rFonts w:ascii="Cambria" w:eastAsia="Batang" w:hAnsi="Cambria" w:cs="Times New Roman"/>
          <w:b/>
          <w:sz w:val="24"/>
          <w:szCs w:val="24"/>
        </w:rPr>
        <w:lastRenderedPageBreak/>
        <w:t>B.</w:t>
      </w:r>
      <w:r w:rsidRPr="004F2FF2">
        <w:rPr>
          <w:rFonts w:ascii="Cambria" w:eastAsia="Batang" w:hAnsi="Cambria" w:cs="Times New Roman"/>
          <w:b/>
          <w:sz w:val="24"/>
          <w:szCs w:val="24"/>
        </w:rPr>
        <w:tab/>
      </w:r>
      <w:r w:rsidR="00D647FC" w:rsidRPr="004F2FF2">
        <w:rPr>
          <w:rFonts w:ascii="Cambria" w:eastAsia="Batang" w:hAnsi="Cambria" w:cs="Times New Roman"/>
          <w:b/>
          <w:sz w:val="24"/>
          <w:szCs w:val="24"/>
          <w:lang w:val="en-US"/>
        </w:rPr>
        <w:t xml:space="preserve">PERJANJIAN KINERJA </w:t>
      </w:r>
    </w:p>
    <w:p w:rsidR="00F36893" w:rsidRPr="004F2FF2" w:rsidRDefault="00B41F5D" w:rsidP="0084545C">
      <w:pPr>
        <w:pStyle w:val="ListParagraph"/>
        <w:spacing w:after="0" w:line="360" w:lineRule="auto"/>
        <w:ind w:left="567" w:firstLine="567"/>
        <w:jc w:val="both"/>
        <w:rPr>
          <w:rFonts w:ascii="Cambria" w:hAnsi="Cambria"/>
          <w:sz w:val="24"/>
        </w:rPr>
      </w:pPr>
      <w:r w:rsidRPr="004F2FF2">
        <w:rPr>
          <w:rStyle w:val="Strong"/>
          <w:rFonts w:ascii="Cambria" w:hAnsi="Cambria"/>
          <w:b w:val="0"/>
          <w:sz w:val="24"/>
        </w:rPr>
        <w:t>Penyusunan Perjanjian Kinerja</w:t>
      </w:r>
      <w:r w:rsidRPr="004F2FF2">
        <w:rPr>
          <w:rFonts w:ascii="Cambria" w:hAnsi="Cambria"/>
          <w:sz w:val="24"/>
        </w:rPr>
        <w:t xml:space="preserve"> merupakan salah satu tahapan dalam </w:t>
      </w:r>
      <w:hyperlink r:id="rId9" w:tooltip="Sistem Akuntabilitas Kinerja Instansi Pemerintah" w:history="1">
        <w:r w:rsidRPr="004F2FF2">
          <w:rPr>
            <w:rStyle w:val="Hyperlink"/>
            <w:rFonts w:ascii="Cambria" w:hAnsi="Cambria"/>
            <w:color w:val="auto"/>
            <w:sz w:val="24"/>
            <w:u w:val="none"/>
          </w:rPr>
          <w:t>Sistem Akuntabilitas Kinerja Intansi Pemerintah</w:t>
        </w:r>
      </w:hyperlink>
      <w:r w:rsidRPr="004F2FF2">
        <w:rPr>
          <w:rFonts w:ascii="Cambria" w:hAnsi="Cambria"/>
          <w:sz w:val="24"/>
        </w:rPr>
        <w:t xml:space="preserve"> yang termuat dalam Peraturan Presiden Nomor</w:t>
      </w:r>
      <w:r w:rsidR="004129A8">
        <w:rPr>
          <w:rFonts w:ascii="Cambria" w:hAnsi="Cambria"/>
          <w:sz w:val="24"/>
        </w:rPr>
        <w:t xml:space="preserve"> : 29 T</w:t>
      </w:r>
      <w:r w:rsidRPr="004F2FF2">
        <w:rPr>
          <w:rFonts w:ascii="Cambria" w:hAnsi="Cambria"/>
          <w:sz w:val="24"/>
        </w:rPr>
        <w:t>ahun 2014 tentang Sistem Akuntabilitas Kinerja Instansi Pemerintah.</w:t>
      </w:r>
    </w:p>
    <w:p w:rsidR="00F36893" w:rsidRPr="004F2FF2" w:rsidRDefault="00B41F5D" w:rsidP="0084545C">
      <w:pPr>
        <w:pStyle w:val="ListParagraph"/>
        <w:spacing w:after="0" w:line="360" w:lineRule="auto"/>
        <w:ind w:left="567" w:firstLine="567"/>
        <w:jc w:val="both"/>
        <w:rPr>
          <w:rFonts w:ascii="Cambria" w:hAnsi="Cambria"/>
          <w:sz w:val="24"/>
        </w:rPr>
      </w:pPr>
      <w:r w:rsidRPr="004F2FF2">
        <w:rPr>
          <w:rFonts w:ascii="Cambria" w:hAnsi="Cambria"/>
          <w:sz w:val="24"/>
        </w:rPr>
        <w:t xml:space="preserve">Menurut petunjuk teknis perjanjian kinerja, pelaporan kinerja dan tata cara reviu instansi pemerintah yang termuat dalam </w:t>
      </w:r>
      <w:hyperlink r:id="rId10" w:tgtFrame="_blank" w:history="1">
        <w:r w:rsidR="00B95D30">
          <w:rPr>
            <w:rStyle w:val="Hyperlink"/>
            <w:rFonts w:ascii="Cambria" w:hAnsi="Cambria"/>
            <w:color w:val="auto"/>
            <w:sz w:val="24"/>
            <w:u w:val="none"/>
          </w:rPr>
          <w:t xml:space="preserve">PERMENPAN Nomor : </w:t>
        </w:r>
        <w:r w:rsidRPr="004F2FF2">
          <w:rPr>
            <w:rStyle w:val="Hyperlink"/>
            <w:rFonts w:ascii="Cambria" w:hAnsi="Cambria"/>
            <w:color w:val="auto"/>
            <w:sz w:val="24"/>
            <w:u w:val="none"/>
          </w:rPr>
          <w:t>53 Tahun 2014</w:t>
        </w:r>
      </w:hyperlink>
      <w:r w:rsidRPr="004F2FF2">
        <w:rPr>
          <w:rFonts w:ascii="Cambria" w:hAnsi="Cambria"/>
          <w:sz w:val="24"/>
        </w:rPr>
        <w:t>, Perjanjian kinerja merupakan lembar/dokume</w:t>
      </w:r>
      <w:r w:rsidR="002336F7" w:rsidRPr="004F2FF2">
        <w:rPr>
          <w:rFonts w:ascii="Cambria" w:hAnsi="Cambria"/>
          <w:sz w:val="24"/>
        </w:rPr>
        <w:t xml:space="preserve">n yang berisikan penugasan dari </w:t>
      </w:r>
      <w:r w:rsidRPr="004F2FF2">
        <w:rPr>
          <w:rFonts w:ascii="Cambria" w:hAnsi="Cambria"/>
          <w:sz w:val="24"/>
        </w:rPr>
        <w:t>Walikota sebagai p</w:t>
      </w:r>
      <w:r w:rsidR="002336F7" w:rsidRPr="004F2FF2">
        <w:rPr>
          <w:rFonts w:ascii="Cambria" w:hAnsi="Cambria"/>
          <w:sz w:val="24"/>
        </w:rPr>
        <w:t>emberi amanah kepada Pimpinan O</w:t>
      </w:r>
      <w:r w:rsidRPr="004F2FF2">
        <w:rPr>
          <w:rFonts w:ascii="Cambria" w:hAnsi="Cambria"/>
          <w:sz w:val="24"/>
        </w:rPr>
        <w:t>PD sebagai penerima amanah untuk melaksanakan program/kegiatan yang dis</w:t>
      </w:r>
      <w:r w:rsidR="00610A7F" w:rsidRPr="004F2FF2">
        <w:rPr>
          <w:rFonts w:ascii="Cambria" w:hAnsi="Cambria"/>
          <w:sz w:val="24"/>
        </w:rPr>
        <w:t>ertai dengan indikator kinerja.</w:t>
      </w:r>
    </w:p>
    <w:p w:rsidR="00F36893" w:rsidRPr="004F2FF2" w:rsidRDefault="00B41F5D" w:rsidP="0084545C">
      <w:pPr>
        <w:pStyle w:val="ListParagraph"/>
        <w:spacing w:after="0" w:line="360" w:lineRule="auto"/>
        <w:ind w:left="567" w:firstLine="567"/>
        <w:jc w:val="both"/>
        <w:rPr>
          <w:rFonts w:ascii="Cambria" w:hAnsi="Cambria"/>
          <w:sz w:val="24"/>
        </w:rPr>
      </w:pPr>
      <w:r w:rsidRPr="004F2FF2">
        <w:rPr>
          <w:rFonts w:ascii="Cambria" w:hAnsi="Cambria"/>
          <w:sz w:val="24"/>
        </w:rPr>
        <w:t>Melalui perjanjian ini maka terwujudlah komitmen dan kesepakatan antara Walikota sebaga</w:t>
      </w:r>
      <w:r w:rsidR="002336F7" w:rsidRPr="004F2FF2">
        <w:rPr>
          <w:rFonts w:ascii="Cambria" w:hAnsi="Cambria"/>
          <w:sz w:val="24"/>
        </w:rPr>
        <w:t>i pemberi amanah dan Pimpinan O</w:t>
      </w:r>
      <w:r w:rsidRPr="004F2FF2">
        <w:rPr>
          <w:rFonts w:ascii="Cambria" w:hAnsi="Cambria"/>
          <w:sz w:val="24"/>
        </w:rPr>
        <w:t>PD sebagai penerima amanah atas kinerja terukur tertentu berdasarkan tugas, fungsi dan wewenang serta sumber daya yang tersedia.</w:t>
      </w:r>
    </w:p>
    <w:p w:rsidR="00DD48ED" w:rsidRPr="004F2FF2" w:rsidRDefault="00B41F5D" w:rsidP="0084545C">
      <w:pPr>
        <w:pStyle w:val="ListParagraph"/>
        <w:spacing w:after="0" w:line="360" w:lineRule="auto"/>
        <w:ind w:left="567" w:firstLine="567"/>
        <w:jc w:val="both"/>
        <w:rPr>
          <w:rFonts w:ascii="Cambria" w:hAnsi="Cambria"/>
          <w:sz w:val="28"/>
        </w:rPr>
      </w:pPr>
      <w:r w:rsidRPr="004F2FF2">
        <w:rPr>
          <w:rFonts w:ascii="Cambria" w:hAnsi="Cambria"/>
          <w:sz w:val="24"/>
        </w:rPr>
        <w:t>Kinerja yang disepakati tidak dibatasi pada kinerja yang dihasilkan atas kegiatan tahun bersangkutan, tetapi termasuk kinerja (</w:t>
      </w:r>
      <w:r w:rsidRPr="004F2FF2">
        <w:rPr>
          <w:rStyle w:val="Emphasis"/>
          <w:rFonts w:ascii="Cambria" w:hAnsi="Cambria"/>
          <w:sz w:val="24"/>
        </w:rPr>
        <w:t>outcome</w:t>
      </w:r>
      <w:r w:rsidRPr="004F2FF2">
        <w:rPr>
          <w:rFonts w:ascii="Cambria" w:hAnsi="Cambria"/>
          <w:sz w:val="24"/>
        </w:rPr>
        <w:t xml:space="preserve">) yang seharusnya terwujud akibat kegiatan tahun-tahun sebelumnya. Dengan demikian target kinerja yang diperjanjikan juga mencakup </w:t>
      </w:r>
      <w:r w:rsidRPr="004F2FF2">
        <w:rPr>
          <w:rStyle w:val="Emphasis"/>
          <w:rFonts w:ascii="Cambria" w:hAnsi="Cambria"/>
          <w:sz w:val="24"/>
        </w:rPr>
        <w:t xml:space="preserve">outcome </w:t>
      </w:r>
      <w:r w:rsidRPr="004F2FF2">
        <w:rPr>
          <w:rFonts w:ascii="Cambria" w:hAnsi="Cambria"/>
          <w:sz w:val="24"/>
        </w:rPr>
        <w:t>yang dihasilkan dari kegiatan tahun-tahun sebelumnya, sehingga terwujud kesinambungan kinerja setiap tahunnya.</w:t>
      </w:r>
      <w:r w:rsidR="004129A8">
        <w:rPr>
          <w:rFonts w:ascii="Cambria" w:hAnsi="Cambria"/>
          <w:sz w:val="24"/>
        </w:rPr>
        <w:t xml:space="preserve"> </w:t>
      </w:r>
      <w:r w:rsidR="00D52C00" w:rsidRPr="004F2FF2">
        <w:rPr>
          <w:rFonts w:ascii="Cambria" w:eastAsia="Batang" w:hAnsi="Cambria"/>
          <w:sz w:val="24"/>
        </w:rPr>
        <w:t>Adapun yang menjadi perjanjian kinerja Dina</w:t>
      </w:r>
      <w:r w:rsidR="00112928" w:rsidRPr="004F2FF2">
        <w:rPr>
          <w:rFonts w:ascii="Cambria" w:eastAsia="Batang" w:hAnsi="Cambria"/>
          <w:sz w:val="24"/>
        </w:rPr>
        <w:t>s Pariwisata</w:t>
      </w:r>
      <w:r w:rsidR="00D370DD" w:rsidRPr="004F2FF2">
        <w:rPr>
          <w:rFonts w:ascii="Cambria" w:eastAsia="Batang" w:hAnsi="Cambria"/>
          <w:sz w:val="24"/>
        </w:rPr>
        <w:t xml:space="preserve"> Kota Bengkulu Tahun 20</w:t>
      </w:r>
      <w:r w:rsidR="00E30B1E">
        <w:rPr>
          <w:rFonts w:ascii="Cambria" w:eastAsia="Batang" w:hAnsi="Cambria"/>
          <w:sz w:val="24"/>
        </w:rPr>
        <w:t>2</w:t>
      </w:r>
      <w:r w:rsidR="00CA442C">
        <w:rPr>
          <w:rFonts w:ascii="Cambria" w:eastAsia="Batang" w:hAnsi="Cambria"/>
          <w:sz w:val="24"/>
          <w:lang w:val="en-US"/>
        </w:rPr>
        <w:t>3</w:t>
      </w:r>
      <w:r w:rsidR="003453D1" w:rsidRPr="004F2FF2">
        <w:rPr>
          <w:rFonts w:ascii="Cambria" w:eastAsia="Batang" w:hAnsi="Cambria"/>
          <w:sz w:val="24"/>
        </w:rPr>
        <w:t xml:space="preserve"> adalah sebagai berikut :</w:t>
      </w:r>
    </w:p>
    <w:p w:rsidR="001365AF" w:rsidRDefault="001365AF" w:rsidP="006E7F3F">
      <w:pPr>
        <w:spacing w:after="0"/>
        <w:jc w:val="center"/>
        <w:rPr>
          <w:rFonts w:ascii="Cambria" w:eastAsia="Batang" w:hAnsi="Cambria"/>
          <w:b/>
          <w:sz w:val="24"/>
          <w:szCs w:val="24"/>
        </w:rPr>
      </w:pPr>
    </w:p>
    <w:p w:rsidR="0071020C" w:rsidRDefault="0071020C" w:rsidP="006E7F3F">
      <w:pPr>
        <w:spacing w:after="0"/>
        <w:jc w:val="center"/>
        <w:rPr>
          <w:rFonts w:ascii="Cambria" w:eastAsia="Batang" w:hAnsi="Cambria"/>
          <w:b/>
          <w:sz w:val="24"/>
          <w:szCs w:val="24"/>
        </w:rPr>
      </w:pPr>
    </w:p>
    <w:p w:rsidR="0071020C" w:rsidRDefault="0071020C" w:rsidP="006E7F3F">
      <w:pPr>
        <w:spacing w:after="0"/>
        <w:jc w:val="center"/>
        <w:rPr>
          <w:rFonts w:ascii="Cambria" w:eastAsia="Batang" w:hAnsi="Cambria"/>
          <w:b/>
          <w:sz w:val="24"/>
          <w:szCs w:val="24"/>
        </w:rPr>
      </w:pPr>
    </w:p>
    <w:p w:rsidR="0071020C" w:rsidRDefault="0071020C" w:rsidP="006E7F3F">
      <w:pPr>
        <w:spacing w:after="0"/>
        <w:jc w:val="center"/>
        <w:rPr>
          <w:rFonts w:ascii="Cambria" w:eastAsia="Batang" w:hAnsi="Cambria"/>
          <w:b/>
          <w:sz w:val="24"/>
          <w:szCs w:val="24"/>
        </w:rPr>
      </w:pPr>
    </w:p>
    <w:p w:rsidR="0071020C" w:rsidRDefault="0071020C" w:rsidP="006E7F3F">
      <w:pPr>
        <w:spacing w:after="0"/>
        <w:jc w:val="center"/>
        <w:rPr>
          <w:rFonts w:ascii="Cambria" w:eastAsia="Batang" w:hAnsi="Cambria"/>
          <w:b/>
          <w:sz w:val="24"/>
          <w:szCs w:val="24"/>
        </w:rPr>
      </w:pPr>
    </w:p>
    <w:p w:rsidR="0071020C" w:rsidRDefault="0071020C" w:rsidP="006E7F3F">
      <w:pPr>
        <w:spacing w:after="0"/>
        <w:jc w:val="center"/>
        <w:rPr>
          <w:rFonts w:ascii="Cambria" w:eastAsia="Batang" w:hAnsi="Cambria"/>
          <w:b/>
          <w:sz w:val="24"/>
          <w:szCs w:val="24"/>
        </w:rPr>
      </w:pPr>
    </w:p>
    <w:p w:rsidR="0071020C" w:rsidRDefault="0071020C" w:rsidP="006E7F3F">
      <w:pPr>
        <w:spacing w:after="0"/>
        <w:jc w:val="center"/>
        <w:rPr>
          <w:rFonts w:ascii="Cambria" w:eastAsia="Batang" w:hAnsi="Cambria"/>
          <w:b/>
          <w:sz w:val="24"/>
          <w:szCs w:val="24"/>
        </w:rPr>
      </w:pPr>
    </w:p>
    <w:p w:rsidR="0071020C" w:rsidRDefault="0071020C" w:rsidP="006E7F3F">
      <w:pPr>
        <w:spacing w:after="0"/>
        <w:jc w:val="center"/>
        <w:rPr>
          <w:rFonts w:ascii="Cambria" w:eastAsia="Batang" w:hAnsi="Cambria"/>
          <w:b/>
          <w:sz w:val="24"/>
          <w:szCs w:val="24"/>
        </w:rPr>
      </w:pPr>
    </w:p>
    <w:p w:rsidR="0071020C" w:rsidRDefault="0071020C" w:rsidP="006E7F3F">
      <w:pPr>
        <w:spacing w:after="0"/>
        <w:jc w:val="center"/>
        <w:rPr>
          <w:rFonts w:ascii="Cambria" w:eastAsia="Batang" w:hAnsi="Cambria"/>
          <w:b/>
          <w:sz w:val="24"/>
          <w:szCs w:val="24"/>
        </w:rPr>
      </w:pPr>
    </w:p>
    <w:p w:rsidR="0071020C" w:rsidRDefault="0071020C" w:rsidP="006E7F3F">
      <w:pPr>
        <w:spacing w:after="0"/>
        <w:jc w:val="center"/>
        <w:rPr>
          <w:rFonts w:ascii="Cambria" w:eastAsia="Batang" w:hAnsi="Cambria"/>
          <w:b/>
          <w:sz w:val="24"/>
          <w:szCs w:val="24"/>
        </w:rPr>
      </w:pPr>
    </w:p>
    <w:p w:rsidR="0071020C" w:rsidRDefault="0071020C" w:rsidP="006E7F3F">
      <w:pPr>
        <w:spacing w:after="0"/>
        <w:jc w:val="center"/>
        <w:rPr>
          <w:rFonts w:ascii="Cambria" w:eastAsia="Batang" w:hAnsi="Cambria"/>
          <w:b/>
          <w:sz w:val="24"/>
          <w:szCs w:val="24"/>
        </w:rPr>
      </w:pPr>
    </w:p>
    <w:p w:rsidR="00F270BB" w:rsidRDefault="00F270BB" w:rsidP="006E7F3F">
      <w:pPr>
        <w:spacing w:after="0"/>
        <w:jc w:val="center"/>
        <w:rPr>
          <w:rFonts w:ascii="Cambria" w:eastAsia="Batang" w:hAnsi="Cambria"/>
          <w:b/>
          <w:sz w:val="24"/>
          <w:szCs w:val="24"/>
        </w:rPr>
      </w:pPr>
    </w:p>
    <w:p w:rsidR="00F726CF" w:rsidRPr="00A26A98" w:rsidRDefault="00BF382F" w:rsidP="006E7F3F">
      <w:pPr>
        <w:spacing w:after="0"/>
        <w:jc w:val="center"/>
        <w:rPr>
          <w:rFonts w:ascii="Cambria" w:eastAsia="Batang" w:hAnsi="Cambria"/>
          <w:b/>
          <w:sz w:val="24"/>
          <w:szCs w:val="24"/>
        </w:rPr>
      </w:pPr>
      <w:r>
        <w:rPr>
          <w:rFonts w:ascii="Cambria" w:eastAsia="Batang" w:hAnsi="Cambria"/>
          <w:b/>
          <w:sz w:val="24"/>
          <w:szCs w:val="24"/>
        </w:rPr>
        <w:lastRenderedPageBreak/>
        <w:t>Tabel 2.2</w:t>
      </w:r>
      <w:r w:rsidR="006E7F3F" w:rsidRPr="00A26A98">
        <w:rPr>
          <w:rFonts w:ascii="Cambria" w:eastAsia="Batang" w:hAnsi="Cambria"/>
          <w:b/>
          <w:sz w:val="24"/>
          <w:szCs w:val="24"/>
        </w:rPr>
        <w:t xml:space="preserve"> Perjanjian Kinerja </w:t>
      </w:r>
      <w:r w:rsidR="00F726CF" w:rsidRPr="00A26A98">
        <w:rPr>
          <w:rFonts w:ascii="Cambria" w:eastAsia="Batang" w:hAnsi="Cambria"/>
          <w:b/>
          <w:sz w:val="24"/>
          <w:szCs w:val="24"/>
        </w:rPr>
        <w:t>Dinas Pariwisata Kota Bengkulu</w:t>
      </w:r>
    </w:p>
    <w:p w:rsidR="00A6033A" w:rsidRPr="00B66630" w:rsidRDefault="00BE1318" w:rsidP="00A6033A">
      <w:pPr>
        <w:spacing w:after="0"/>
        <w:jc w:val="center"/>
        <w:rPr>
          <w:rFonts w:ascii="Cambria" w:eastAsia="Batang" w:hAnsi="Cambria"/>
          <w:b/>
          <w:sz w:val="24"/>
          <w:szCs w:val="24"/>
          <w:lang w:val="en-US"/>
        </w:rPr>
      </w:pPr>
      <w:r>
        <w:rPr>
          <w:rFonts w:ascii="Cambria" w:eastAsia="Batang" w:hAnsi="Cambria"/>
          <w:b/>
          <w:sz w:val="24"/>
          <w:szCs w:val="24"/>
        </w:rPr>
        <w:t>Tahun 20</w:t>
      </w:r>
      <w:r w:rsidR="00CD112A">
        <w:rPr>
          <w:rFonts w:ascii="Cambria" w:eastAsia="Batang" w:hAnsi="Cambria"/>
          <w:b/>
          <w:sz w:val="24"/>
          <w:szCs w:val="24"/>
        </w:rPr>
        <w:t>2</w:t>
      </w:r>
      <w:r w:rsidR="006D06AD">
        <w:rPr>
          <w:rFonts w:ascii="Cambria" w:eastAsia="Batang" w:hAnsi="Cambria"/>
          <w:b/>
          <w:sz w:val="24"/>
          <w:szCs w:val="24"/>
          <w:lang w:val="en-US"/>
        </w:rPr>
        <w:t>3</w:t>
      </w:r>
    </w:p>
    <w:p w:rsidR="00A6033A" w:rsidRPr="00A6033A" w:rsidRDefault="00A6033A" w:rsidP="00A6033A">
      <w:pPr>
        <w:spacing w:after="0"/>
        <w:jc w:val="center"/>
        <w:rPr>
          <w:rFonts w:ascii="Cambria" w:eastAsia="Batang" w:hAnsi="Cambria"/>
          <w:b/>
          <w:sz w:val="24"/>
          <w:szCs w:val="24"/>
        </w:rPr>
      </w:pPr>
    </w:p>
    <w:tbl>
      <w:tblPr>
        <w:tblStyle w:val="TableGrid"/>
        <w:tblW w:w="9072" w:type="dxa"/>
        <w:tblInd w:w="108" w:type="dxa"/>
        <w:tblLayout w:type="fixed"/>
        <w:tblLook w:val="04A0" w:firstRow="1" w:lastRow="0" w:firstColumn="1" w:lastColumn="0" w:noHBand="0" w:noVBand="1"/>
      </w:tblPr>
      <w:tblGrid>
        <w:gridCol w:w="709"/>
        <w:gridCol w:w="2835"/>
        <w:gridCol w:w="3544"/>
        <w:gridCol w:w="1984"/>
      </w:tblGrid>
      <w:tr w:rsidR="00A6033A" w:rsidRPr="00BF49E0" w:rsidTr="0067459B">
        <w:trPr>
          <w:trHeight w:val="603"/>
        </w:trPr>
        <w:tc>
          <w:tcPr>
            <w:tcW w:w="709" w:type="dxa"/>
            <w:vAlign w:val="center"/>
          </w:tcPr>
          <w:p w:rsidR="00A6033A" w:rsidRPr="00BF49E0" w:rsidRDefault="00A6033A" w:rsidP="00DF45A5">
            <w:pPr>
              <w:spacing w:line="276" w:lineRule="auto"/>
              <w:jc w:val="center"/>
              <w:rPr>
                <w:rFonts w:asciiTheme="majorHAnsi" w:hAnsiTheme="majorHAnsi"/>
                <w:b/>
              </w:rPr>
            </w:pPr>
            <w:r w:rsidRPr="00BF49E0">
              <w:rPr>
                <w:rFonts w:asciiTheme="majorHAnsi" w:hAnsiTheme="majorHAnsi"/>
                <w:b/>
              </w:rPr>
              <w:t>No</w:t>
            </w:r>
          </w:p>
        </w:tc>
        <w:tc>
          <w:tcPr>
            <w:tcW w:w="2835" w:type="dxa"/>
            <w:vAlign w:val="center"/>
          </w:tcPr>
          <w:p w:rsidR="00A6033A" w:rsidRPr="00BF49E0" w:rsidRDefault="00A6033A" w:rsidP="00DF45A5">
            <w:pPr>
              <w:spacing w:line="276" w:lineRule="auto"/>
              <w:jc w:val="center"/>
              <w:rPr>
                <w:rFonts w:asciiTheme="majorHAnsi" w:hAnsiTheme="majorHAnsi"/>
                <w:b/>
              </w:rPr>
            </w:pPr>
          </w:p>
          <w:p w:rsidR="00A6033A" w:rsidRPr="00BF49E0" w:rsidRDefault="00A6033A" w:rsidP="00DF45A5">
            <w:pPr>
              <w:spacing w:line="276" w:lineRule="auto"/>
              <w:jc w:val="center"/>
              <w:rPr>
                <w:rFonts w:asciiTheme="majorHAnsi" w:hAnsiTheme="majorHAnsi"/>
                <w:b/>
              </w:rPr>
            </w:pPr>
            <w:r w:rsidRPr="00BF49E0">
              <w:rPr>
                <w:rFonts w:asciiTheme="majorHAnsi" w:hAnsiTheme="majorHAnsi"/>
                <w:b/>
              </w:rPr>
              <w:t>Sasaran Strategi</w:t>
            </w:r>
          </w:p>
          <w:p w:rsidR="00A6033A" w:rsidRPr="00BF49E0" w:rsidRDefault="00A6033A" w:rsidP="00DF45A5">
            <w:pPr>
              <w:spacing w:line="276" w:lineRule="auto"/>
              <w:jc w:val="center"/>
              <w:rPr>
                <w:rFonts w:asciiTheme="majorHAnsi" w:hAnsiTheme="majorHAnsi"/>
                <w:b/>
              </w:rPr>
            </w:pPr>
          </w:p>
        </w:tc>
        <w:tc>
          <w:tcPr>
            <w:tcW w:w="3544" w:type="dxa"/>
            <w:vAlign w:val="center"/>
          </w:tcPr>
          <w:p w:rsidR="00A6033A" w:rsidRPr="00BF49E0" w:rsidRDefault="00A6033A" w:rsidP="00DF45A5">
            <w:pPr>
              <w:spacing w:line="276" w:lineRule="auto"/>
              <w:jc w:val="center"/>
              <w:rPr>
                <w:rFonts w:asciiTheme="majorHAnsi" w:hAnsiTheme="majorHAnsi"/>
                <w:b/>
              </w:rPr>
            </w:pPr>
          </w:p>
          <w:p w:rsidR="00A6033A" w:rsidRPr="00BF49E0" w:rsidRDefault="00A6033A" w:rsidP="00DF45A5">
            <w:pPr>
              <w:spacing w:line="276" w:lineRule="auto"/>
              <w:jc w:val="center"/>
              <w:rPr>
                <w:rFonts w:asciiTheme="majorHAnsi" w:hAnsiTheme="majorHAnsi"/>
                <w:b/>
              </w:rPr>
            </w:pPr>
            <w:r w:rsidRPr="00BF49E0">
              <w:rPr>
                <w:rFonts w:asciiTheme="majorHAnsi" w:hAnsiTheme="majorHAnsi"/>
                <w:b/>
              </w:rPr>
              <w:t>Indikator Kinerja</w:t>
            </w:r>
          </w:p>
          <w:p w:rsidR="00A6033A" w:rsidRPr="00BF49E0" w:rsidRDefault="00A6033A" w:rsidP="00DF45A5">
            <w:pPr>
              <w:spacing w:line="276" w:lineRule="auto"/>
              <w:jc w:val="center"/>
              <w:rPr>
                <w:rFonts w:asciiTheme="majorHAnsi" w:hAnsiTheme="majorHAnsi"/>
                <w:b/>
              </w:rPr>
            </w:pPr>
          </w:p>
        </w:tc>
        <w:tc>
          <w:tcPr>
            <w:tcW w:w="1984" w:type="dxa"/>
            <w:vAlign w:val="center"/>
          </w:tcPr>
          <w:p w:rsidR="00A6033A" w:rsidRPr="00BF49E0" w:rsidRDefault="00A6033A" w:rsidP="00DF45A5">
            <w:pPr>
              <w:spacing w:line="276" w:lineRule="auto"/>
              <w:jc w:val="center"/>
              <w:rPr>
                <w:rFonts w:asciiTheme="majorHAnsi" w:hAnsiTheme="majorHAnsi"/>
                <w:b/>
              </w:rPr>
            </w:pPr>
          </w:p>
          <w:p w:rsidR="00A6033A" w:rsidRPr="00BF49E0" w:rsidRDefault="00A6033A" w:rsidP="00DF45A5">
            <w:pPr>
              <w:spacing w:line="276" w:lineRule="auto"/>
              <w:jc w:val="center"/>
              <w:rPr>
                <w:rFonts w:asciiTheme="majorHAnsi" w:hAnsiTheme="majorHAnsi"/>
                <w:b/>
              </w:rPr>
            </w:pPr>
            <w:r w:rsidRPr="00BF49E0">
              <w:rPr>
                <w:rFonts w:asciiTheme="majorHAnsi" w:hAnsiTheme="majorHAnsi"/>
                <w:b/>
              </w:rPr>
              <w:t>Target</w:t>
            </w:r>
          </w:p>
          <w:p w:rsidR="00A6033A" w:rsidRPr="00BF49E0" w:rsidRDefault="00A6033A" w:rsidP="00DF45A5">
            <w:pPr>
              <w:spacing w:line="276" w:lineRule="auto"/>
              <w:jc w:val="center"/>
              <w:rPr>
                <w:rFonts w:asciiTheme="majorHAnsi" w:hAnsiTheme="majorHAnsi"/>
                <w:b/>
              </w:rPr>
            </w:pPr>
          </w:p>
        </w:tc>
      </w:tr>
      <w:tr w:rsidR="00A6033A" w:rsidRPr="00BF49E0" w:rsidTr="0067459B">
        <w:trPr>
          <w:trHeight w:val="243"/>
        </w:trPr>
        <w:tc>
          <w:tcPr>
            <w:tcW w:w="709" w:type="dxa"/>
            <w:vAlign w:val="center"/>
          </w:tcPr>
          <w:p w:rsidR="00A6033A" w:rsidRPr="00BF49E0" w:rsidRDefault="00A6033A" w:rsidP="00DF45A5">
            <w:pPr>
              <w:spacing w:line="276" w:lineRule="auto"/>
              <w:jc w:val="center"/>
              <w:rPr>
                <w:rFonts w:asciiTheme="majorHAnsi" w:hAnsiTheme="majorHAnsi"/>
              </w:rPr>
            </w:pPr>
            <w:r w:rsidRPr="00BF49E0">
              <w:rPr>
                <w:rFonts w:asciiTheme="majorHAnsi" w:hAnsiTheme="majorHAnsi"/>
              </w:rPr>
              <w:t>(1)</w:t>
            </w:r>
          </w:p>
        </w:tc>
        <w:tc>
          <w:tcPr>
            <w:tcW w:w="2835" w:type="dxa"/>
            <w:vAlign w:val="center"/>
          </w:tcPr>
          <w:p w:rsidR="00A6033A" w:rsidRPr="00BF49E0" w:rsidRDefault="00A6033A" w:rsidP="00DF45A5">
            <w:pPr>
              <w:spacing w:line="276" w:lineRule="auto"/>
              <w:jc w:val="center"/>
              <w:rPr>
                <w:rFonts w:asciiTheme="majorHAnsi" w:hAnsiTheme="majorHAnsi"/>
              </w:rPr>
            </w:pPr>
            <w:r w:rsidRPr="00BF49E0">
              <w:rPr>
                <w:rFonts w:asciiTheme="majorHAnsi" w:hAnsiTheme="majorHAnsi"/>
              </w:rPr>
              <w:t>(2)</w:t>
            </w:r>
          </w:p>
        </w:tc>
        <w:tc>
          <w:tcPr>
            <w:tcW w:w="3544" w:type="dxa"/>
            <w:vAlign w:val="center"/>
          </w:tcPr>
          <w:p w:rsidR="00A6033A" w:rsidRPr="00BF49E0" w:rsidRDefault="00A6033A" w:rsidP="00DF45A5">
            <w:pPr>
              <w:spacing w:line="276" w:lineRule="auto"/>
              <w:jc w:val="center"/>
              <w:rPr>
                <w:rFonts w:asciiTheme="majorHAnsi" w:hAnsiTheme="majorHAnsi"/>
              </w:rPr>
            </w:pPr>
            <w:r w:rsidRPr="00BF49E0">
              <w:rPr>
                <w:rFonts w:asciiTheme="majorHAnsi" w:hAnsiTheme="majorHAnsi"/>
              </w:rPr>
              <w:t>(3)</w:t>
            </w:r>
          </w:p>
        </w:tc>
        <w:tc>
          <w:tcPr>
            <w:tcW w:w="1984" w:type="dxa"/>
            <w:vAlign w:val="center"/>
          </w:tcPr>
          <w:p w:rsidR="00A6033A" w:rsidRPr="00BF49E0" w:rsidRDefault="00A6033A" w:rsidP="00DF45A5">
            <w:pPr>
              <w:spacing w:line="276" w:lineRule="auto"/>
              <w:jc w:val="center"/>
              <w:rPr>
                <w:rFonts w:asciiTheme="majorHAnsi" w:hAnsiTheme="majorHAnsi"/>
              </w:rPr>
            </w:pPr>
            <w:r w:rsidRPr="00BF49E0">
              <w:rPr>
                <w:rFonts w:asciiTheme="majorHAnsi" w:hAnsiTheme="majorHAnsi"/>
              </w:rPr>
              <w:t>(4)</w:t>
            </w:r>
          </w:p>
        </w:tc>
      </w:tr>
      <w:tr w:rsidR="00A6033A" w:rsidRPr="00BF49E0" w:rsidTr="0067459B">
        <w:tc>
          <w:tcPr>
            <w:tcW w:w="709" w:type="dxa"/>
          </w:tcPr>
          <w:p w:rsidR="00A6033A" w:rsidRDefault="00A6033A" w:rsidP="00DF45A5">
            <w:pPr>
              <w:spacing w:line="276" w:lineRule="auto"/>
              <w:jc w:val="center"/>
              <w:rPr>
                <w:rFonts w:asciiTheme="majorHAnsi" w:hAnsiTheme="majorHAnsi"/>
              </w:rPr>
            </w:pPr>
            <w:r w:rsidRPr="00BF49E0">
              <w:rPr>
                <w:rFonts w:asciiTheme="majorHAnsi" w:hAnsiTheme="majorHAnsi"/>
              </w:rPr>
              <w:t>1</w:t>
            </w:r>
          </w:p>
          <w:p w:rsidR="0020636C" w:rsidRDefault="0020636C" w:rsidP="00DF45A5">
            <w:pPr>
              <w:spacing w:line="276" w:lineRule="auto"/>
              <w:jc w:val="center"/>
              <w:rPr>
                <w:rFonts w:asciiTheme="majorHAnsi" w:hAnsiTheme="majorHAnsi"/>
              </w:rPr>
            </w:pPr>
          </w:p>
          <w:p w:rsidR="0020636C" w:rsidRPr="006D06AD" w:rsidRDefault="0020636C" w:rsidP="00DF45A5">
            <w:pPr>
              <w:spacing w:line="276" w:lineRule="auto"/>
              <w:jc w:val="center"/>
              <w:rPr>
                <w:rFonts w:asciiTheme="majorHAnsi" w:hAnsiTheme="majorHAnsi"/>
                <w:sz w:val="16"/>
              </w:rPr>
            </w:pPr>
          </w:p>
          <w:p w:rsidR="0020636C" w:rsidRDefault="0020636C" w:rsidP="00DF45A5">
            <w:pPr>
              <w:spacing w:line="276" w:lineRule="auto"/>
              <w:jc w:val="center"/>
              <w:rPr>
                <w:rFonts w:asciiTheme="majorHAnsi" w:hAnsiTheme="majorHAnsi"/>
                <w:lang w:val="en-US"/>
              </w:rPr>
            </w:pPr>
            <w:r>
              <w:rPr>
                <w:rFonts w:asciiTheme="majorHAnsi" w:hAnsiTheme="majorHAnsi"/>
              </w:rPr>
              <w:t>2</w:t>
            </w:r>
          </w:p>
          <w:p w:rsidR="006D06AD" w:rsidRDefault="006D06AD" w:rsidP="00DF45A5">
            <w:pPr>
              <w:spacing w:line="276" w:lineRule="auto"/>
              <w:jc w:val="center"/>
              <w:rPr>
                <w:rFonts w:asciiTheme="majorHAnsi" w:hAnsiTheme="majorHAnsi"/>
                <w:lang w:val="en-US"/>
              </w:rPr>
            </w:pPr>
          </w:p>
          <w:p w:rsidR="006D06AD" w:rsidRPr="006D06AD" w:rsidRDefault="006D06AD" w:rsidP="00DF45A5">
            <w:pPr>
              <w:spacing w:line="276" w:lineRule="auto"/>
              <w:jc w:val="center"/>
              <w:rPr>
                <w:rFonts w:asciiTheme="majorHAnsi" w:hAnsiTheme="majorHAnsi"/>
                <w:sz w:val="12"/>
                <w:lang w:val="en-US"/>
              </w:rPr>
            </w:pPr>
          </w:p>
          <w:p w:rsidR="006D06AD" w:rsidRDefault="006D06AD" w:rsidP="00DF45A5">
            <w:pPr>
              <w:spacing w:line="276" w:lineRule="auto"/>
              <w:jc w:val="center"/>
              <w:rPr>
                <w:rFonts w:asciiTheme="majorHAnsi" w:hAnsiTheme="majorHAnsi"/>
                <w:lang w:val="en-US"/>
              </w:rPr>
            </w:pPr>
            <w:r>
              <w:rPr>
                <w:rFonts w:asciiTheme="majorHAnsi" w:hAnsiTheme="majorHAnsi"/>
                <w:lang w:val="en-US"/>
              </w:rPr>
              <w:t>3</w:t>
            </w:r>
          </w:p>
          <w:p w:rsidR="006D06AD" w:rsidRPr="006D06AD" w:rsidRDefault="006D06AD" w:rsidP="00DF45A5">
            <w:pPr>
              <w:spacing w:line="276" w:lineRule="auto"/>
              <w:jc w:val="center"/>
              <w:rPr>
                <w:rFonts w:asciiTheme="majorHAnsi" w:hAnsiTheme="majorHAnsi"/>
                <w:sz w:val="24"/>
                <w:lang w:val="en-US"/>
              </w:rPr>
            </w:pPr>
          </w:p>
          <w:p w:rsidR="006D06AD" w:rsidRPr="006D06AD" w:rsidRDefault="006D06AD" w:rsidP="00DF45A5">
            <w:pPr>
              <w:spacing w:line="276" w:lineRule="auto"/>
              <w:jc w:val="center"/>
              <w:rPr>
                <w:rFonts w:asciiTheme="majorHAnsi" w:hAnsiTheme="majorHAnsi"/>
                <w:sz w:val="4"/>
                <w:lang w:val="en-US"/>
              </w:rPr>
            </w:pPr>
          </w:p>
          <w:p w:rsidR="006D06AD" w:rsidRPr="006D06AD" w:rsidRDefault="006D06AD" w:rsidP="00DF45A5">
            <w:pPr>
              <w:spacing w:line="276" w:lineRule="auto"/>
              <w:jc w:val="center"/>
              <w:rPr>
                <w:rFonts w:asciiTheme="majorHAnsi" w:hAnsiTheme="majorHAnsi"/>
                <w:lang w:val="en-US"/>
              </w:rPr>
            </w:pPr>
            <w:r>
              <w:rPr>
                <w:rFonts w:asciiTheme="majorHAnsi" w:hAnsiTheme="majorHAnsi"/>
                <w:lang w:val="en-US"/>
              </w:rPr>
              <w:t>4</w:t>
            </w:r>
          </w:p>
        </w:tc>
        <w:tc>
          <w:tcPr>
            <w:tcW w:w="2835" w:type="dxa"/>
          </w:tcPr>
          <w:p w:rsidR="00A6033A" w:rsidRDefault="00A6033A" w:rsidP="00DF45A5">
            <w:pPr>
              <w:spacing w:line="276" w:lineRule="auto"/>
              <w:rPr>
                <w:rFonts w:asciiTheme="majorHAnsi" w:hAnsiTheme="majorHAnsi"/>
              </w:rPr>
            </w:pPr>
            <w:r>
              <w:rPr>
                <w:rFonts w:asciiTheme="majorHAnsi" w:hAnsiTheme="majorHAnsi"/>
              </w:rPr>
              <w:t xml:space="preserve">Meningkatnya jumlah kunjungan wisatawan </w:t>
            </w:r>
          </w:p>
          <w:p w:rsidR="0020636C" w:rsidRPr="006D06AD" w:rsidRDefault="0020636C" w:rsidP="00DF45A5">
            <w:pPr>
              <w:spacing w:line="276" w:lineRule="auto"/>
              <w:rPr>
                <w:rFonts w:asciiTheme="majorHAnsi" w:hAnsiTheme="majorHAnsi"/>
                <w:sz w:val="14"/>
              </w:rPr>
            </w:pPr>
          </w:p>
          <w:p w:rsidR="0020636C" w:rsidRDefault="0020636C" w:rsidP="00DF45A5">
            <w:pPr>
              <w:spacing w:line="276" w:lineRule="auto"/>
              <w:rPr>
                <w:rFonts w:asciiTheme="majorHAnsi" w:hAnsiTheme="majorHAnsi"/>
                <w:lang w:val="en-US"/>
              </w:rPr>
            </w:pPr>
            <w:r>
              <w:rPr>
                <w:rFonts w:asciiTheme="majorHAnsi" w:hAnsiTheme="majorHAnsi"/>
              </w:rPr>
              <w:t>Meningkatnya akuntabilitas kinerja</w:t>
            </w:r>
          </w:p>
          <w:p w:rsidR="00966DB1" w:rsidRPr="006D06AD" w:rsidRDefault="00966DB1" w:rsidP="00DF45A5">
            <w:pPr>
              <w:spacing w:line="276" w:lineRule="auto"/>
              <w:rPr>
                <w:rFonts w:asciiTheme="majorHAnsi" w:hAnsiTheme="majorHAnsi"/>
                <w:sz w:val="12"/>
                <w:lang w:val="en-US"/>
              </w:rPr>
            </w:pPr>
          </w:p>
          <w:p w:rsidR="006D06AD" w:rsidRDefault="006D06AD" w:rsidP="00DF45A5">
            <w:pPr>
              <w:spacing w:line="276" w:lineRule="auto"/>
              <w:rPr>
                <w:rFonts w:asciiTheme="majorHAnsi" w:hAnsiTheme="majorHAnsi"/>
                <w:lang w:val="en-US"/>
              </w:rPr>
            </w:pPr>
            <w:r>
              <w:rPr>
                <w:rFonts w:asciiTheme="majorHAnsi" w:hAnsiTheme="majorHAnsi"/>
                <w:lang w:val="en-US"/>
              </w:rPr>
              <w:t>Melaksanakan Inovasi Daerah</w:t>
            </w:r>
          </w:p>
          <w:p w:rsidR="006D06AD" w:rsidRPr="006D06AD" w:rsidRDefault="006D06AD" w:rsidP="00DF45A5">
            <w:pPr>
              <w:spacing w:line="276" w:lineRule="auto"/>
              <w:rPr>
                <w:rFonts w:asciiTheme="majorHAnsi" w:hAnsiTheme="majorHAnsi"/>
                <w:sz w:val="8"/>
                <w:lang w:val="en-US"/>
              </w:rPr>
            </w:pPr>
          </w:p>
          <w:p w:rsidR="006D06AD" w:rsidRPr="00966DB1" w:rsidRDefault="006D06AD" w:rsidP="00DF45A5">
            <w:pPr>
              <w:spacing w:line="276" w:lineRule="auto"/>
              <w:rPr>
                <w:rFonts w:asciiTheme="majorHAnsi" w:hAnsiTheme="majorHAnsi"/>
                <w:lang w:val="en-US"/>
              </w:rPr>
            </w:pPr>
            <w:r>
              <w:rPr>
                <w:rFonts w:asciiTheme="majorHAnsi" w:hAnsiTheme="majorHAnsi" w:cs="Calibri"/>
                <w:color w:val="000000"/>
              </w:rPr>
              <w:t>Melaksanakan analisis tentang seberapa besar dampak resiko terhadap program dan kegiatan yang dilaksanakan</w:t>
            </w:r>
          </w:p>
        </w:tc>
        <w:tc>
          <w:tcPr>
            <w:tcW w:w="3544" w:type="dxa"/>
          </w:tcPr>
          <w:p w:rsidR="00A6033A" w:rsidRPr="006D06AD" w:rsidRDefault="00A6033A" w:rsidP="00DF45A5">
            <w:pPr>
              <w:pStyle w:val="ListParagraph"/>
              <w:ind w:left="0"/>
              <w:rPr>
                <w:rFonts w:asciiTheme="majorHAnsi" w:hAnsiTheme="majorHAnsi" w:cs="Times New Roman"/>
              </w:rPr>
            </w:pPr>
            <w:r w:rsidRPr="006D06AD">
              <w:rPr>
                <w:rFonts w:asciiTheme="majorHAnsi" w:hAnsiTheme="majorHAnsi" w:cs="Times New Roman"/>
              </w:rPr>
              <w:t>Persentase peningkatan kunjungan wisatawan</w:t>
            </w:r>
          </w:p>
          <w:p w:rsidR="0020636C" w:rsidRPr="006D06AD" w:rsidRDefault="0020636C" w:rsidP="00DF45A5">
            <w:pPr>
              <w:pStyle w:val="ListParagraph"/>
              <w:ind w:left="0"/>
              <w:rPr>
                <w:rFonts w:asciiTheme="majorHAnsi" w:hAnsiTheme="majorHAnsi" w:cs="Times New Roman"/>
              </w:rPr>
            </w:pPr>
          </w:p>
          <w:p w:rsidR="0020636C" w:rsidRPr="006D06AD" w:rsidRDefault="0020636C" w:rsidP="00DF45A5">
            <w:pPr>
              <w:pStyle w:val="ListParagraph"/>
              <w:ind w:left="0"/>
              <w:rPr>
                <w:rFonts w:asciiTheme="majorHAnsi" w:hAnsiTheme="majorHAnsi" w:cs="Times New Roman"/>
                <w:lang w:val="en-US"/>
              </w:rPr>
            </w:pPr>
            <w:r w:rsidRPr="006D06AD">
              <w:rPr>
                <w:rFonts w:asciiTheme="majorHAnsi" w:hAnsiTheme="majorHAnsi" w:cs="Times New Roman"/>
              </w:rPr>
              <w:t>Nilai SAKIP</w:t>
            </w:r>
          </w:p>
          <w:p w:rsidR="006D06AD" w:rsidRPr="006D06AD" w:rsidRDefault="006D06AD" w:rsidP="00DF45A5">
            <w:pPr>
              <w:pStyle w:val="ListParagraph"/>
              <w:ind w:left="0"/>
              <w:rPr>
                <w:rFonts w:asciiTheme="majorHAnsi" w:hAnsiTheme="majorHAnsi" w:cs="Times New Roman"/>
                <w:lang w:val="en-US"/>
              </w:rPr>
            </w:pPr>
          </w:p>
          <w:p w:rsidR="006D06AD" w:rsidRPr="006D06AD" w:rsidRDefault="006D06AD" w:rsidP="00DF45A5">
            <w:pPr>
              <w:pStyle w:val="ListParagraph"/>
              <w:ind w:left="0"/>
              <w:rPr>
                <w:rFonts w:asciiTheme="majorHAnsi" w:hAnsiTheme="majorHAnsi" w:cs="Times New Roman"/>
                <w:lang w:val="en-US"/>
              </w:rPr>
            </w:pPr>
          </w:p>
          <w:p w:rsidR="006D06AD" w:rsidRPr="006D06AD" w:rsidRDefault="006D06AD" w:rsidP="00DF45A5">
            <w:pPr>
              <w:pStyle w:val="ListParagraph"/>
              <w:ind w:left="0"/>
              <w:rPr>
                <w:rFonts w:asciiTheme="majorHAnsi" w:hAnsiTheme="majorHAnsi" w:cs="Times New Roman"/>
                <w:lang w:val="en-US"/>
              </w:rPr>
            </w:pPr>
            <w:r w:rsidRPr="006D06AD">
              <w:rPr>
                <w:rFonts w:asciiTheme="majorHAnsi" w:hAnsiTheme="majorHAnsi" w:cs="Times New Roman"/>
                <w:lang w:val="en-US"/>
              </w:rPr>
              <w:t>Jumlah Inovasi Baru</w:t>
            </w:r>
          </w:p>
          <w:p w:rsidR="00A6033A" w:rsidRPr="006D06AD" w:rsidRDefault="00A6033A" w:rsidP="00DF45A5">
            <w:pPr>
              <w:pStyle w:val="ListParagraph"/>
              <w:ind w:left="0"/>
              <w:rPr>
                <w:rFonts w:asciiTheme="majorHAnsi" w:hAnsiTheme="majorHAnsi" w:cs="Times New Roman"/>
                <w:sz w:val="34"/>
                <w:lang w:val="en-US"/>
              </w:rPr>
            </w:pPr>
          </w:p>
          <w:p w:rsidR="006D06AD" w:rsidRPr="006D06AD" w:rsidRDefault="006D06AD" w:rsidP="00DF45A5">
            <w:pPr>
              <w:pStyle w:val="ListParagraph"/>
              <w:ind w:left="0"/>
              <w:rPr>
                <w:rFonts w:asciiTheme="majorHAnsi" w:hAnsiTheme="majorHAnsi" w:cs="Times New Roman"/>
                <w:sz w:val="24"/>
                <w:szCs w:val="24"/>
                <w:lang w:val="en-US"/>
              </w:rPr>
            </w:pPr>
            <w:r w:rsidRPr="006D06AD">
              <w:rPr>
                <w:rFonts w:asciiTheme="majorHAnsi" w:hAnsiTheme="majorHAnsi" w:cs="Times New Roman"/>
                <w:lang w:val="en-US"/>
              </w:rPr>
              <w:t>Risk Register</w:t>
            </w:r>
          </w:p>
        </w:tc>
        <w:tc>
          <w:tcPr>
            <w:tcW w:w="1984" w:type="dxa"/>
          </w:tcPr>
          <w:p w:rsidR="00A6033A" w:rsidRDefault="00B66630" w:rsidP="00DF45A5">
            <w:pPr>
              <w:spacing w:line="276" w:lineRule="auto"/>
              <w:jc w:val="center"/>
              <w:rPr>
                <w:rFonts w:asciiTheme="majorHAnsi" w:hAnsiTheme="majorHAnsi"/>
              </w:rPr>
            </w:pPr>
            <w:r>
              <w:rPr>
                <w:rFonts w:asciiTheme="majorHAnsi" w:hAnsiTheme="majorHAnsi"/>
                <w:lang w:val="en-US"/>
              </w:rPr>
              <w:t>20</w:t>
            </w:r>
            <w:r w:rsidR="00A6033A">
              <w:rPr>
                <w:rFonts w:asciiTheme="majorHAnsi" w:hAnsiTheme="majorHAnsi"/>
              </w:rPr>
              <w:t xml:space="preserve"> %</w:t>
            </w:r>
          </w:p>
          <w:p w:rsidR="00A6033A" w:rsidRDefault="00A6033A" w:rsidP="00DF45A5">
            <w:pPr>
              <w:spacing w:line="276" w:lineRule="auto"/>
              <w:jc w:val="center"/>
              <w:rPr>
                <w:rFonts w:asciiTheme="majorHAnsi" w:hAnsiTheme="majorHAnsi"/>
              </w:rPr>
            </w:pPr>
          </w:p>
          <w:p w:rsidR="0020636C" w:rsidRDefault="0020636C" w:rsidP="00DF45A5">
            <w:pPr>
              <w:spacing w:line="276" w:lineRule="auto"/>
              <w:jc w:val="center"/>
              <w:rPr>
                <w:rFonts w:asciiTheme="majorHAnsi" w:hAnsiTheme="majorHAnsi"/>
              </w:rPr>
            </w:pPr>
          </w:p>
          <w:p w:rsidR="0020636C" w:rsidRDefault="0020636C" w:rsidP="00DF45A5">
            <w:pPr>
              <w:spacing w:line="276" w:lineRule="auto"/>
              <w:jc w:val="center"/>
              <w:rPr>
                <w:rFonts w:asciiTheme="majorHAnsi" w:hAnsiTheme="majorHAnsi"/>
                <w:lang w:val="en-US"/>
              </w:rPr>
            </w:pPr>
            <w:r>
              <w:rPr>
                <w:rFonts w:asciiTheme="majorHAnsi" w:hAnsiTheme="majorHAnsi"/>
              </w:rPr>
              <w:t>BB</w:t>
            </w:r>
          </w:p>
          <w:p w:rsidR="00736E03" w:rsidRDefault="00736E03" w:rsidP="00DF45A5">
            <w:pPr>
              <w:spacing w:line="276" w:lineRule="auto"/>
              <w:jc w:val="center"/>
              <w:rPr>
                <w:rFonts w:asciiTheme="majorHAnsi" w:hAnsiTheme="majorHAnsi"/>
                <w:lang w:val="en-US"/>
              </w:rPr>
            </w:pPr>
          </w:p>
          <w:p w:rsidR="00736E03" w:rsidRDefault="00736E03" w:rsidP="00DF45A5">
            <w:pPr>
              <w:spacing w:line="276" w:lineRule="auto"/>
              <w:jc w:val="center"/>
              <w:rPr>
                <w:rFonts w:asciiTheme="majorHAnsi" w:hAnsiTheme="majorHAnsi"/>
                <w:lang w:val="en-US"/>
              </w:rPr>
            </w:pPr>
            <w:r>
              <w:rPr>
                <w:rFonts w:asciiTheme="majorHAnsi" w:hAnsiTheme="majorHAnsi"/>
                <w:lang w:val="en-US"/>
              </w:rPr>
              <w:t>2</w:t>
            </w:r>
          </w:p>
          <w:p w:rsidR="00736E03" w:rsidRDefault="00736E03" w:rsidP="00DF45A5">
            <w:pPr>
              <w:spacing w:line="276" w:lineRule="auto"/>
              <w:jc w:val="center"/>
              <w:rPr>
                <w:rFonts w:asciiTheme="majorHAnsi" w:hAnsiTheme="majorHAnsi"/>
                <w:lang w:val="en-US"/>
              </w:rPr>
            </w:pPr>
          </w:p>
          <w:p w:rsidR="00736E03" w:rsidRPr="00736E03" w:rsidRDefault="00736E03" w:rsidP="00DF45A5">
            <w:pPr>
              <w:spacing w:line="276" w:lineRule="auto"/>
              <w:jc w:val="center"/>
              <w:rPr>
                <w:rFonts w:asciiTheme="majorHAnsi" w:hAnsiTheme="majorHAnsi"/>
                <w:lang w:val="en-US"/>
              </w:rPr>
            </w:pPr>
            <w:r>
              <w:rPr>
                <w:rFonts w:asciiTheme="majorHAnsi" w:hAnsiTheme="majorHAnsi"/>
                <w:lang w:val="en-US"/>
              </w:rPr>
              <w:t>3</w:t>
            </w:r>
          </w:p>
        </w:tc>
      </w:tr>
    </w:tbl>
    <w:p w:rsidR="00A6033A" w:rsidRPr="00BF49E0" w:rsidRDefault="00A6033A" w:rsidP="00A6033A">
      <w:pPr>
        <w:rPr>
          <w:rFonts w:asciiTheme="majorHAnsi" w:hAnsiTheme="majorHAnsi"/>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026"/>
        <w:gridCol w:w="2469"/>
        <w:gridCol w:w="2700"/>
      </w:tblGrid>
      <w:tr w:rsidR="00A6033A" w:rsidRPr="00BF49E0" w:rsidTr="007A5DE8">
        <w:tc>
          <w:tcPr>
            <w:tcW w:w="3445" w:type="dxa"/>
            <w:gridSpan w:val="2"/>
          </w:tcPr>
          <w:p w:rsidR="00A6033A" w:rsidRPr="00BF49E0" w:rsidRDefault="00A6033A" w:rsidP="00DF45A5">
            <w:pPr>
              <w:rPr>
                <w:rFonts w:asciiTheme="majorHAnsi" w:hAnsiTheme="majorHAnsi"/>
              </w:rPr>
            </w:pPr>
            <w:r w:rsidRPr="00BF49E0">
              <w:rPr>
                <w:rFonts w:asciiTheme="majorHAnsi" w:hAnsiTheme="majorHAnsi"/>
              </w:rPr>
              <w:t>Program</w:t>
            </w:r>
          </w:p>
        </w:tc>
        <w:tc>
          <w:tcPr>
            <w:tcW w:w="2469" w:type="dxa"/>
          </w:tcPr>
          <w:p w:rsidR="00A6033A" w:rsidRPr="00BF49E0" w:rsidRDefault="00A6033A" w:rsidP="00DF45A5">
            <w:pPr>
              <w:rPr>
                <w:rFonts w:asciiTheme="majorHAnsi" w:hAnsiTheme="majorHAnsi"/>
              </w:rPr>
            </w:pPr>
            <w:r w:rsidRPr="00BF49E0">
              <w:rPr>
                <w:rFonts w:asciiTheme="majorHAnsi" w:hAnsiTheme="majorHAnsi"/>
              </w:rPr>
              <w:t>Anggaran</w:t>
            </w:r>
          </w:p>
        </w:tc>
        <w:tc>
          <w:tcPr>
            <w:tcW w:w="2700" w:type="dxa"/>
          </w:tcPr>
          <w:p w:rsidR="00A6033A" w:rsidRPr="00BF49E0" w:rsidRDefault="00A6033A" w:rsidP="00DF45A5">
            <w:pPr>
              <w:rPr>
                <w:rFonts w:asciiTheme="majorHAnsi" w:hAnsiTheme="majorHAnsi"/>
              </w:rPr>
            </w:pPr>
            <w:r w:rsidRPr="00BF49E0">
              <w:rPr>
                <w:rFonts w:asciiTheme="majorHAnsi" w:hAnsiTheme="majorHAnsi"/>
              </w:rPr>
              <w:t>Keterangan</w:t>
            </w:r>
          </w:p>
        </w:tc>
      </w:tr>
      <w:tr w:rsidR="00A6033A" w:rsidRPr="00BF49E0" w:rsidTr="007A5DE8">
        <w:tc>
          <w:tcPr>
            <w:tcW w:w="419" w:type="dxa"/>
          </w:tcPr>
          <w:p w:rsidR="00A6033A" w:rsidRPr="00BF49E0" w:rsidRDefault="007A5DE8" w:rsidP="00DF45A5">
            <w:pPr>
              <w:rPr>
                <w:rFonts w:asciiTheme="majorHAnsi" w:hAnsiTheme="majorHAnsi"/>
              </w:rPr>
            </w:pPr>
            <w:r>
              <w:rPr>
                <w:rFonts w:asciiTheme="majorHAnsi" w:hAnsiTheme="majorHAnsi"/>
              </w:rPr>
              <w:t>1</w:t>
            </w:r>
            <w:r w:rsidR="00A6033A" w:rsidRPr="00BF49E0">
              <w:rPr>
                <w:rFonts w:asciiTheme="majorHAnsi" w:hAnsiTheme="majorHAnsi"/>
              </w:rPr>
              <w:t>.</w:t>
            </w:r>
          </w:p>
        </w:tc>
        <w:tc>
          <w:tcPr>
            <w:tcW w:w="3026" w:type="dxa"/>
          </w:tcPr>
          <w:p w:rsidR="00A6033A" w:rsidRPr="00BF49E0" w:rsidRDefault="00A6033A" w:rsidP="00DF45A5">
            <w:pPr>
              <w:rPr>
                <w:rFonts w:asciiTheme="majorHAnsi" w:hAnsiTheme="majorHAnsi"/>
              </w:rPr>
            </w:pPr>
            <w:r w:rsidRPr="00BF49E0">
              <w:rPr>
                <w:rFonts w:asciiTheme="majorHAnsi" w:hAnsiTheme="majorHAnsi"/>
              </w:rPr>
              <w:t>Pemasaran Pariwisata</w:t>
            </w:r>
          </w:p>
        </w:tc>
        <w:tc>
          <w:tcPr>
            <w:tcW w:w="2469" w:type="dxa"/>
          </w:tcPr>
          <w:p w:rsidR="00A6033A" w:rsidRPr="00BF49E0" w:rsidRDefault="00B66630" w:rsidP="00CA442C">
            <w:pPr>
              <w:rPr>
                <w:rFonts w:asciiTheme="majorHAnsi" w:hAnsiTheme="majorHAnsi"/>
              </w:rPr>
            </w:pPr>
            <w:r w:rsidRPr="00BF49E0">
              <w:rPr>
                <w:rFonts w:asciiTheme="majorHAnsi" w:hAnsiTheme="majorHAnsi"/>
              </w:rPr>
              <w:t>Rp.</w:t>
            </w:r>
            <w:r>
              <w:rPr>
                <w:rFonts w:asciiTheme="majorHAnsi" w:hAnsiTheme="majorHAnsi"/>
              </w:rPr>
              <w:t xml:space="preserve"> </w:t>
            </w:r>
            <w:r>
              <w:rPr>
                <w:rFonts w:asciiTheme="majorHAnsi" w:hAnsiTheme="majorHAnsi"/>
                <w:lang w:val="en-US"/>
              </w:rPr>
              <w:t xml:space="preserve">   </w:t>
            </w:r>
            <w:r w:rsidR="00CA442C">
              <w:rPr>
                <w:rFonts w:asciiTheme="majorHAnsi" w:hAnsiTheme="majorHAnsi"/>
                <w:lang w:val="en-US"/>
              </w:rPr>
              <w:t>405</w:t>
            </w:r>
            <w:r>
              <w:rPr>
                <w:rFonts w:asciiTheme="majorHAnsi" w:hAnsiTheme="majorHAnsi"/>
              </w:rPr>
              <w:t>.</w:t>
            </w:r>
            <w:r w:rsidR="00CA442C">
              <w:rPr>
                <w:rFonts w:asciiTheme="majorHAnsi" w:hAnsiTheme="majorHAnsi"/>
                <w:lang w:val="en-US"/>
              </w:rPr>
              <w:t>167</w:t>
            </w:r>
            <w:r>
              <w:rPr>
                <w:rFonts w:asciiTheme="majorHAnsi" w:hAnsiTheme="majorHAnsi"/>
              </w:rPr>
              <w:t>.0</w:t>
            </w:r>
            <w:r w:rsidR="00CA442C">
              <w:rPr>
                <w:rFonts w:asciiTheme="majorHAnsi" w:hAnsiTheme="majorHAnsi"/>
                <w:lang w:val="en-US"/>
              </w:rPr>
              <w:t>44</w:t>
            </w:r>
            <w:r>
              <w:rPr>
                <w:rFonts w:asciiTheme="majorHAnsi" w:hAnsiTheme="majorHAnsi"/>
              </w:rPr>
              <w:t>,-</w:t>
            </w:r>
          </w:p>
        </w:tc>
        <w:tc>
          <w:tcPr>
            <w:tcW w:w="2700" w:type="dxa"/>
          </w:tcPr>
          <w:p w:rsidR="00A6033A" w:rsidRPr="00BF49E0" w:rsidRDefault="004129A8" w:rsidP="00DF45A5">
            <w:pPr>
              <w:rPr>
                <w:rFonts w:asciiTheme="majorHAnsi" w:hAnsiTheme="majorHAnsi"/>
              </w:rPr>
            </w:pPr>
            <w:r>
              <w:rPr>
                <w:rFonts w:asciiTheme="majorHAnsi" w:hAnsiTheme="majorHAnsi"/>
              </w:rPr>
              <w:t>-</w:t>
            </w:r>
          </w:p>
        </w:tc>
      </w:tr>
      <w:tr w:rsidR="00CA442C" w:rsidRPr="00BF49E0" w:rsidTr="007A5DE8">
        <w:tc>
          <w:tcPr>
            <w:tcW w:w="419" w:type="dxa"/>
          </w:tcPr>
          <w:p w:rsidR="00CA442C" w:rsidRPr="00CA442C" w:rsidRDefault="00CA442C" w:rsidP="00DF45A5">
            <w:pPr>
              <w:rPr>
                <w:rFonts w:asciiTheme="majorHAnsi" w:hAnsiTheme="majorHAnsi"/>
                <w:lang w:val="en-US"/>
              </w:rPr>
            </w:pPr>
            <w:r>
              <w:rPr>
                <w:rFonts w:asciiTheme="majorHAnsi" w:hAnsiTheme="majorHAnsi"/>
                <w:lang w:val="en-US"/>
              </w:rPr>
              <w:t>2.</w:t>
            </w:r>
          </w:p>
        </w:tc>
        <w:tc>
          <w:tcPr>
            <w:tcW w:w="3026" w:type="dxa"/>
          </w:tcPr>
          <w:p w:rsidR="00CA442C" w:rsidRPr="00CA442C" w:rsidRDefault="00CA442C" w:rsidP="00DF45A5">
            <w:pPr>
              <w:rPr>
                <w:rFonts w:asciiTheme="majorHAnsi" w:hAnsiTheme="majorHAnsi"/>
                <w:lang w:val="en-US"/>
              </w:rPr>
            </w:pPr>
            <w:r>
              <w:rPr>
                <w:rFonts w:asciiTheme="majorHAnsi" w:hAnsiTheme="majorHAnsi"/>
                <w:lang w:val="en-US"/>
              </w:rPr>
              <w:t>Pengembangan Ekonomi Kreatif melalui Pemanfaatan dan Perlindungan Hak Kekayaan Intelektual</w:t>
            </w:r>
          </w:p>
        </w:tc>
        <w:tc>
          <w:tcPr>
            <w:tcW w:w="2469" w:type="dxa"/>
          </w:tcPr>
          <w:p w:rsidR="00CA442C" w:rsidRPr="00996DEE" w:rsidRDefault="00996DEE" w:rsidP="00CA442C">
            <w:pPr>
              <w:rPr>
                <w:rFonts w:asciiTheme="majorHAnsi" w:hAnsiTheme="majorHAnsi"/>
                <w:lang w:val="en-US"/>
              </w:rPr>
            </w:pPr>
            <w:r>
              <w:rPr>
                <w:rFonts w:asciiTheme="majorHAnsi" w:hAnsiTheme="majorHAnsi"/>
                <w:lang w:val="en-US"/>
              </w:rPr>
              <w:t xml:space="preserve">Rp. </w:t>
            </w:r>
            <w:r w:rsidR="00DC222B">
              <w:rPr>
                <w:rFonts w:asciiTheme="majorHAnsi" w:hAnsiTheme="majorHAnsi"/>
                <w:lang w:val="en-US"/>
              </w:rPr>
              <w:t xml:space="preserve">      22.668.413,-</w:t>
            </w:r>
          </w:p>
        </w:tc>
        <w:tc>
          <w:tcPr>
            <w:tcW w:w="2700" w:type="dxa"/>
          </w:tcPr>
          <w:p w:rsidR="00CA442C" w:rsidRDefault="00CA442C" w:rsidP="00DF45A5">
            <w:pPr>
              <w:rPr>
                <w:rFonts w:asciiTheme="majorHAnsi" w:hAnsiTheme="majorHAnsi"/>
              </w:rPr>
            </w:pPr>
          </w:p>
        </w:tc>
      </w:tr>
      <w:tr w:rsidR="00A6033A" w:rsidRPr="00BF49E0" w:rsidTr="007A5DE8">
        <w:tc>
          <w:tcPr>
            <w:tcW w:w="419" w:type="dxa"/>
          </w:tcPr>
          <w:p w:rsidR="00A6033A" w:rsidRPr="00BF49E0" w:rsidRDefault="00CA442C" w:rsidP="00DF45A5">
            <w:pPr>
              <w:rPr>
                <w:rFonts w:asciiTheme="majorHAnsi" w:hAnsiTheme="majorHAnsi"/>
              </w:rPr>
            </w:pPr>
            <w:r>
              <w:rPr>
                <w:rFonts w:asciiTheme="majorHAnsi" w:hAnsiTheme="majorHAnsi"/>
                <w:lang w:val="en-US"/>
              </w:rPr>
              <w:t>3</w:t>
            </w:r>
            <w:r w:rsidR="00A6033A" w:rsidRPr="00BF49E0">
              <w:rPr>
                <w:rFonts w:asciiTheme="majorHAnsi" w:hAnsiTheme="majorHAnsi"/>
              </w:rPr>
              <w:t>.</w:t>
            </w:r>
          </w:p>
        </w:tc>
        <w:tc>
          <w:tcPr>
            <w:tcW w:w="3026" w:type="dxa"/>
          </w:tcPr>
          <w:p w:rsidR="00A6033A" w:rsidRPr="00BF49E0" w:rsidRDefault="00A6033A" w:rsidP="007A5DE8">
            <w:pPr>
              <w:rPr>
                <w:rFonts w:asciiTheme="majorHAnsi" w:hAnsiTheme="majorHAnsi"/>
              </w:rPr>
            </w:pPr>
            <w:r w:rsidRPr="00BF49E0">
              <w:rPr>
                <w:rFonts w:asciiTheme="majorHAnsi" w:hAnsiTheme="majorHAnsi"/>
              </w:rPr>
              <w:t xml:space="preserve">Pengembangan </w:t>
            </w:r>
            <w:r w:rsidR="007A5DE8">
              <w:rPr>
                <w:rFonts w:asciiTheme="majorHAnsi" w:hAnsiTheme="majorHAnsi"/>
              </w:rPr>
              <w:t>Sumber Daya Pariwisata dan Ekonomi Kreatif</w:t>
            </w:r>
          </w:p>
        </w:tc>
        <w:tc>
          <w:tcPr>
            <w:tcW w:w="2469" w:type="dxa"/>
          </w:tcPr>
          <w:p w:rsidR="00A6033A" w:rsidRPr="00BF49E0" w:rsidRDefault="00A6033A" w:rsidP="00DC222B">
            <w:pPr>
              <w:rPr>
                <w:rFonts w:asciiTheme="majorHAnsi" w:hAnsiTheme="majorHAnsi"/>
              </w:rPr>
            </w:pPr>
            <w:r w:rsidRPr="00BF49E0">
              <w:rPr>
                <w:rFonts w:asciiTheme="majorHAnsi" w:hAnsiTheme="majorHAnsi"/>
              </w:rPr>
              <w:t xml:space="preserve">Rp. </w:t>
            </w:r>
            <w:r w:rsidR="00DC222B">
              <w:rPr>
                <w:rFonts w:asciiTheme="majorHAnsi" w:hAnsiTheme="majorHAnsi"/>
              </w:rPr>
              <w:t xml:space="preserve">    </w:t>
            </w:r>
            <w:r w:rsidR="00DC222B">
              <w:rPr>
                <w:rFonts w:asciiTheme="majorHAnsi" w:hAnsiTheme="majorHAnsi"/>
                <w:lang w:val="en-US"/>
              </w:rPr>
              <w:t>618</w:t>
            </w:r>
            <w:r w:rsidR="007A5DE8">
              <w:rPr>
                <w:rFonts w:asciiTheme="majorHAnsi" w:hAnsiTheme="majorHAnsi"/>
              </w:rPr>
              <w:t>.</w:t>
            </w:r>
            <w:r w:rsidR="00DC222B">
              <w:rPr>
                <w:rFonts w:asciiTheme="majorHAnsi" w:hAnsiTheme="majorHAnsi"/>
                <w:lang w:val="en-US"/>
              </w:rPr>
              <w:t>427</w:t>
            </w:r>
            <w:r w:rsidR="00DC222B">
              <w:rPr>
                <w:rFonts w:asciiTheme="majorHAnsi" w:hAnsiTheme="majorHAnsi"/>
              </w:rPr>
              <w:t>.</w:t>
            </w:r>
            <w:r w:rsidR="00DC222B">
              <w:rPr>
                <w:rFonts w:asciiTheme="majorHAnsi" w:hAnsiTheme="majorHAnsi"/>
                <w:lang w:val="en-US"/>
              </w:rPr>
              <w:t>6</w:t>
            </w:r>
            <w:r w:rsidR="007A5DE8">
              <w:rPr>
                <w:rFonts w:asciiTheme="majorHAnsi" w:hAnsiTheme="majorHAnsi"/>
              </w:rPr>
              <w:t xml:space="preserve">00 </w:t>
            </w:r>
            <w:r w:rsidRPr="00BF49E0">
              <w:rPr>
                <w:rFonts w:asciiTheme="majorHAnsi" w:hAnsiTheme="majorHAnsi"/>
              </w:rPr>
              <w:t>,-</w:t>
            </w:r>
          </w:p>
        </w:tc>
        <w:tc>
          <w:tcPr>
            <w:tcW w:w="2700" w:type="dxa"/>
          </w:tcPr>
          <w:p w:rsidR="00A6033A" w:rsidRPr="00BF49E0" w:rsidRDefault="004129A8" w:rsidP="00DF45A5">
            <w:pPr>
              <w:rPr>
                <w:rFonts w:asciiTheme="majorHAnsi" w:hAnsiTheme="majorHAnsi"/>
              </w:rPr>
            </w:pPr>
            <w:r>
              <w:rPr>
                <w:rFonts w:asciiTheme="majorHAnsi" w:hAnsiTheme="majorHAnsi"/>
              </w:rPr>
              <w:t>-</w:t>
            </w:r>
          </w:p>
        </w:tc>
      </w:tr>
    </w:tbl>
    <w:p w:rsidR="00BE1318" w:rsidRDefault="00BE1318" w:rsidP="00A6033A">
      <w:pPr>
        <w:spacing w:after="0"/>
        <w:rPr>
          <w:rFonts w:ascii="Cambria" w:eastAsia="Batang" w:hAnsi="Cambria"/>
          <w:b/>
          <w:sz w:val="24"/>
          <w:szCs w:val="24"/>
        </w:rPr>
      </w:pPr>
    </w:p>
    <w:p w:rsidR="00A6033A" w:rsidRPr="006C1E95" w:rsidRDefault="00A6033A" w:rsidP="006C1E95">
      <w:pPr>
        <w:jc w:val="both"/>
        <w:rPr>
          <w:rFonts w:asciiTheme="majorHAnsi" w:hAnsiTheme="majorHAnsi"/>
          <w:lang w:val="en-US"/>
        </w:rPr>
      </w:pPr>
      <w:r w:rsidRPr="00BF49E0">
        <w:rPr>
          <w:rFonts w:asciiTheme="majorHAnsi" w:hAnsiTheme="majorHAnsi"/>
        </w:rPr>
        <w:t>Jumlah Anggaran Tahun 20</w:t>
      </w:r>
      <w:r w:rsidR="00D76A18">
        <w:rPr>
          <w:rFonts w:asciiTheme="majorHAnsi" w:hAnsiTheme="majorHAnsi"/>
        </w:rPr>
        <w:t>2</w:t>
      </w:r>
      <w:r w:rsidR="006C1E95">
        <w:rPr>
          <w:rFonts w:asciiTheme="majorHAnsi" w:hAnsiTheme="majorHAnsi"/>
          <w:lang w:val="en-US"/>
        </w:rPr>
        <w:t>3</w:t>
      </w:r>
      <w:r>
        <w:rPr>
          <w:rFonts w:asciiTheme="majorHAnsi" w:hAnsiTheme="majorHAnsi"/>
        </w:rPr>
        <w:tab/>
      </w:r>
      <w:r w:rsidRPr="00BF49E0">
        <w:rPr>
          <w:rFonts w:asciiTheme="majorHAnsi" w:hAnsiTheme="majorHAnsi"/>
        </w:rPr>
        <w:t>:</w:t>
      </w:r>
      <w:r>
        <w:rPr>
          <w:rFonts w:asciiTheme="majorHAnsi" w:hAnsiTheme="majorHAnsi"/>
        </w:rPr>
        <w:t xml:space="preserve"> Rp.  </w:t>
      </w:r>
      <w:r w:rsidR="006C1E95">
        <w:rPr>
          <w:rFonts w:asciiTheme="majorHAnsi" w:hAnsiTheme="majorHAnsi"/>
          <w:lang w:val="en-US"/>
        </w:rPr>
        <w:t>1.046</w:t>
      </w:r>
      <w:r w:rsidR="00B66630">
        <w:rPr>
          <w:rFonts w:asciiTheme="majorHAnsi" w:hAnsiTheme="majorHAnsi"/>
        </w:rPr>
        <w:t>.</w:t>
      </w:r>
      <w:r w:rsidR="006C1E95">
        <w:rPr>
          <w:rFonts w:asciiTheme="majorHAnsi" w:hAnsiTheme="majorHAnsi"/>
          <w:lang w:val="en-US"/>
        </w:rPr>
        <w:t>263</w:t>
      </w:r>
      <w:r w:rsidR="00B66630">
        <w:rPr>
          <w:rFonts w:asciiTheme="majorHAnsi" w:hAnsiTheme="majorHAnsi"/>
        </w:rPr>
        <w:t>.0</w:t>
      </w:r>
      <w:r w:rsidR="006C1E95">
        <w:rPr>
          <w:rFonts w:asciiTheme="majorHAnsi" w:hAnsiTheme="majorHAnsi"/>
          <w:lang w:val="en-US"/>
        </w:rPr>
        <w:t>57</w:t>
      </w:r>
      <w:proofErr w:type="gramStart"/>
      <w:r w:rsidR="00CD3109">
        <w:rPr>
          <w:rFonts w:asciiTheme="majorHAnsi" w:hAnsiTheme="majorHAnsi"/>
        </w:rPr>
        <w:t>,-</w:t>
      </w:r>
      <w:proofErr w:type="gramEnd"/>
      <w:r w:rsidR="00A35561">
        <w:rPr>
          <w:rFonts w:asciiTheme="majorHAnsi" w:hAnsiTheme="majorHAnsi"/>
        </w:rPr>
        <w:t xml:space="preserve"> </w:t>
      </w:r>
      <w:r w:rsidR="00B66630">
        <w:rPr>
          <w:rFonts w:asciiTheme="majorHAnsi" w:hAnsiTheme="majorHAnsi"/>
        </w:rPr>
        <w:t>(</w:t>
      </w:r>
      <w:r w:rsidR="006C1E95">
        <w:rPr>
          <w:rFonts w:asciiTheme="majorHAnsi" w:hAnsiTheme="majorHAnsi"/>
          <w:lang w:val="en-US"/>
        </w:rPr>
        <w:t>Satu Milyar Empat Puluh Enam Juta Dua Ratus Enam Puluh Tiga Ribu Lima Puluh Tujuh</w:t>
      </w:r>
      <w:r w:rsidR="00B66630">
        <w:rPr>
          <w:rFonts w:asciiTheme="majorHAnsi" w:hAnsiTheme="majorHAnsi"/>
        </w:rPr>
        <w:t xml:space="preserve"> R</w:t>
      </w:r>
      <w:r w:rsidR="00B66630" w:rsidRPr="0035407D">
        <w:rPr>
          <w:rFonts w:asciiTheme="majorHAnsi" w:hAnsiTheme="majorHAnsi"/>
        </w:rPr>
        <w:t>upiah</w:t>
      </w:r>
      <w:r w:rsidR="00B66630">
        <w:rPr>
          <w:rFonts w:asciiTheme="majorHAnsi" w:hAnsiTheme="majorHAnsi"/>
        </w:rPr>
        <w:t>)</w:t>
      </w:r>
      <w:r w:rsidR="006C1E95">
        <w:rPr>
          <w:rFonts w:asciiTheme="majorHAnsi" w:hAnsiTheme="majorHAnsi"/>
          <w:lang w:val="en-US"/>
        </w:rPr>
        <w:t>.</w:t>
      </w:r>
    </w:p>
    <w:p w:rsidR="003453D1" w:rsidRPr="001A72ED" w:rsidRDefault="00A26A98" w:rsidP="002F3745">
      <w:pPr>
        <w:pStyle w:val="NormalWeb"/>
        <w:spacing w:line="360" w:lineRule="auto"/>
        <w:contextualSpacing/>
        <w:jc w:val="both"/>
        <w:rPr>
          <w:rFonts w:ascii="Cambria" w:eastAsia="Batang" w:hAnsi="Cambria"/>
          <w:b/>
          <w:lang w:val="id-ID"/>
        </w:rPr>
      </w:pPr>
      <w:r w:rsidRPr="001A72ED">
        <w:rPr>
          <w:rFonts w:ascii="Cambria" w:eastAsia="Batang" w:hAnsi="Cambria"/>
          <w:b/>
          <w:lang w:val="id-ID"/>
        </w:rPr>
        <w:t>Analisa dan Penjelasan dari Perjanjian Kinerja sebagai berikut</w:t>
      </w:r>
      <w:r w:rsidR="004129A8">
        <w:rPr>
          <w:rFonts w:ascii="Cambria" w:eastAsia="Batang" w:hAnsi="Cambria"/>
          <w:b/>
          <w:lang w:val="id-ID"/>
        </w:rPr>
        <w:t xml:space="preserve"> </w:t>
      </w:r>
      <w:r w:rsidRPr="001A72ED">
        <w:rPr>
          <w:rFonts w:ascii="Cambria" w:eastAsia="Batang" w:hAnsi="Cambria"/>
          <w:b/>
          <w:lang w:val="id-ID"/>
        </w:rPr>
        <w:t>:</w:t>
      </w:r>
    </w:p>
    <w:p w:rsidR="00A77C7C" w:rsidRPr="00126DDA" w:rsidRDefault="00DF45A5" w:rsidP="001A72ED">
      <w:pPr>
        <w:pStyle w:val="NormalWeb"/>
        <w:spacing w:line="360" w:lineRule="auto"/>
        <w:contextualSpacing/>
        <w:jc w:val="both"/>
        <w:rPr>
          <w:rFonts w:asciiTheme="majorHAnsi" w:hAnsiTheme="majorHAnsi"/>
          <w:lang w:val="id-ID"/>
        </w:rPr>
      </w:pPr>
      <w:r w:rsidRPr="00224ACE">
        <w:rPr>
          <w:rFonts w:ascii="Cambria" w:eastAsia="Batang" w:hAnsi="Cambria"/>
          <w:lang w:val="id-ID"/>
        </w:rPr>
        <w:t xml:space="preserve">Adapun Sasaran Strategi Dinas Pariwisata adalah </w:t>
      </w:r>
      <w:r w:rsidRPr="00224ACE">
        <w:rPr>
          <w:rFonts w:asciiTheme="majorHAnsi" w:hAnsiTheme="majorHAnsi"/>
        </w:rPr>
        <w:t>Meningkatnya jumlah kunjungan wisatawan</w:t>
      </w:r>
      <w:r w:rsidRPr="00126DDA">
        <w:rPr>
          <w:rFonts w:asciiTheme="majorHAnsi" w:hAnsiTheme="majorHAnsi"/>
          <w:lang w:val="id-ID"/>
        </w:rPr>
        <w:t xml:space="preserve"> dapat dilihat dari indikator kinerja y</w:t>
      </w:r>
      <w:r w:rsidR="00A77C7C" w:rsidRPr="00126DDA">
        <w:rPr>
          <w:rFonts w:asciiTheme="majorHAnsi" w:hAnsiTheme="majorHAnsi"/>
          <w:lang w:val="id-ID"/>
        </w:rPr>
        <w:t>aitu P</w:t>
      </w:r>
      <w:r w:rsidRPr="00126DDA">
        <w:rPr>
          <w:rFonts w:asciiTheme="majorHAnsi" w:hAnsiTheme="majorHAnsi"/>
          <w:lang w:val="id-ID"/>
        </w:rPr>
        <w:t xml:space="preserve">ersentase </w:t>
      </w:r>
      <w:r w:rsidR="00A77C7C" w:rsidRPr="00126DDA">
        <w:rPr>
          <w:rFonts w:asciiTheme="majorHAnsi" w:hAnsiTheme="majorHAnsi"/>
          <w:lang w:val="id-ID"/>
        </w:rPr>
        <w:t xml:space="preserve">Peningkatan Kunjungan Wisatawan. Dengan asumsi kenaikan diperoleh dari </w:t>
      </w:r>
      <w:r w:rsidR="00A77C7C" w:rsidRPr="00126DDA">
        <w:rPr>
          <w:rFonts w:asciiTheme="majorHAnsi" w:hAnsiTheme="majorHAnsi"/>
        </w:rPr>
        <w:t>diperkirakan pada saat Tahun Baru, Lebaran, Tabut, Libur sekolahan, sehingga semakin banyak event maka semakin tinggi tingkat kunjungan wisata</w:t>
      </w:r>
      <w:r w:rsidR="000D1EE0" w:rsidRPr="00126DDA">
        <w:rPr>
          <w:rFonts w:asciiTheme="majorHAnsi" w:hAnsiTheme="majorHAnsi"/>
          <w:lang w:val="id-ID"/>
        </w:rPr>
        <w:t>wan.</w:t>
      </w:r>
    </w:p>
    <w:p w:rsidR="00A26A98" w:rsidRPr="00DF45A5" w:rsidRDefault="00A26A98" w:rsidP="00A77C7C">
      <w:pPr>
        <w:pStyle w:val="NormalWeb"/>
        <w:contextualSpacing/>
        <w:jc w:val="both"/>
        <w:rPr>
          <w:rFonts w:ascii="Cambria" w:eastAsia="Batang" w:hAnsi="Cambria"/>
          <w:lang w:val="id-ID"/>
        </w:rPr>
      </w:pPr>
    </w:p>
    <w:p w:rsidR="0091462E" w:rsidRPr="006C1E95" w:rsidRDefault="0091462E" w:rsidP="001A72ED">
      <w:pPr>
        <w:spacing w:after="0" w:line="360" w:lineRule="auto"/>
        <w:rPr>
          <w:rFonts w:ascii="Cambria" w:eastAsia="Batang" w:hAnsi="Cambria" w:cs="Times New Roman"/>
          <w:b/>
          <w:sz w:val="24"/>
          <w:szCs w:val="24"/>
          <w:lang w:val="en-US"/>
        </w:rPr>
      </w:pPr>
    </w:p>
    <w:p w:rsidR="00DD48ED" w:rsidRPr="004F2FF2" w:rsidRDefault="00DD48ED" w:rsidP="00DD48ED">
      <w:pPr>
        <w:spacing w:after="0" w:line="360" w:lineRule="auto"/>
        <w:jc w:val="center"/>
        <w:rPr>
          <w:rFonts w:ascii="Cambria" w:eastAsia="Batang" w:hAnsi="Cambria" w:cs="Times New Roman"/>
          <w:b/>
          <w:sz w:val="24"/>
          <w:szCs w:val="24"/>
          <w:lang w:val="en-US"/>
        </w:rPr>
      </w:pPr>
      <w:r w:rsidRPr="004F2FF2">
        <w:rPr>
          <w:rFonts w:ascii="Cambria" w:eastAsia="Batang" w:hAnsi="Cambria" w:cs="Times New Roman"/>
          <w:b/>
          <w:sz w:val="24"/>
          <w:szCs w:val="24"/>
          <w:lang w:val="en-US"/>
        </w:rPr>
        <w:lastRenderedPageBreak/>
        <w:t>BAB III</w:t>
      </w:r>
    </w:p>
    <w:p w:rsidR="00DD48ED" w:rsidRPr="004F2FF2" w:rsidRDefault="00DD48ED" w:rsidP="00DD48ED">
      <w:pPr>
        <w:spacing w:after="0" w:line="360" w:lineRule="auto"/>
        <w:jc w:val="center"/>
        <w:rPr>
          <w:rFonts w:ascii="Cambria" w:eastAsia="Batang" w:hAnsi="Cambria" w:cs="Times New Roman"/>
          <w:b/>
          <w:sz w:val="24"/>
          <w:szCs w:val="24"/>
          <w:lang w:val="en-US"/>
        </w:rPr>
      </w:pPr>
      <w:r w:rsidRPr="004F2FF2">
        <w:rPr>
          <w:rFonts w:ascii="Cambria" w:eastAsia="Batang" w:hAnsi="Cambria" w:cs="Times New Roman"/>
          <w:b/>
          <w:sz w:val="24"/>
          <w:szCs w:val="24"/>
          <w:lang w:val="en-US"/>
        </w:rPr>
        <w:t xml:space="preserve">AKUNTABILITAS KINERJA </w:t>
      </w:r>
    </w:p>
    <w:p w:rsidR="008715FE" w:rsidRPr="004F2FF2" w:rsidRDefault="008715FE" w:rsidP="008715FE">
      <w:pPr>
        <w:spacing w:after="0" w:line="360" w:lineRule="auto"/>
        <w:rPr>
          <w:rFonts w:ascii="Cambria" w:eastAsia="Batang" w:hAnsi="Cambria" w:cs="Times New Roman"/>
          <w:b/>
          <w:sz w:val="24"/>
          <w:szCs w:val="24"/>
          <w:lang w:val="en-US"/>
        </w:rPr>
      </w:pPr>
    </w:p>
    <w:p w:rsidR="00DD48ED" w:rsidRPr="004F2FF2" w:rsidRDefault="008715FE" w:rsidP="006D06AD">
      <w:pPr>
        <w:pStyle w:val="ListParagraph"/>
        <w:numPr>
          <w:ilvl w:val="3"/>
          <w:numId w:val="2"/>
        </w:numPr>
        <w:spacing w:after="0" w:line="360" w:lineRule="auto"/>
        <w:ind w:left="540" w:hanging="540"/>
        <w:rPr>
          <w:rFonts w:ascii="Cambria" w:eastAsia="Batang" w:hAnsi="Cambria" w:cs="Times New Roman"/>
          <w:b/>
          <w:sz w:val="24"/>
          <w:szCs w:val="24"/>
          <w:lang w:val="en-US"/>
        </w:rPr>
      </w:pPr>
      <w:r w:rsidRPr="004F2FF2">
        <w:rPr>
          <w:rFonts w:ascii="Cambria" w:eastAsia="Batang" w:hAnsi="Cambria" w:cs="Times New Roman"/>
          <w:b/>
          <w:sz w:val="24"/>
          <w:szCs w:val="24"/>
          <w:lang w:val="en-US"/>
        </w:rPr>
        <w:t>CAPAIAN KINERJA ORGANISASI</w:t>
      </w:r>
    </w:p>
    <w:p w:rsidR="008715FE" w:rsidRPr="004F2FF2" w:rsidRDefault="008715FE" w:rsidP="0051349C">
      <w:pPr>
        <w:pStyle w:val="ListParagraph"/>
        <w:spacing w:after="0" w:line="360" w:lineRule="auto"/>
        <w:ind w:left="540"/>
        <w:rPr>
          <w:rFonts w:ascii="Cambria" w:eastAsia="Batang" w:hAnsi="Cambria" w:cs="Times New Roman"/>
          <w:b/>
          <w:sz w:val="12"/>
          <w:szCs w:val="24"/>
          <w:lang w:val="en-US"/>
        </w:rPr>
      </w:pPr>
    </w:p>
    <w:p w:rsidR="001005A2" w:rsidRPr="004F2FF2" w:rsidRDefault="00DD48ED" w:rsidP="0052358F">
      <w:pPr>
        <w:spacing w:after="0" w:line="360" w:lineRule="auto"/>
        <w:ind w:left="567" w:firstLine="630"/>
        <w:jc w:val="both"/>
        <w:rPr>
          <w:rFonts w:ascii="Cambria" w:eastAsia="Times New Roman" w:hAnsi="Cambria" w:cs="Times New Roman"/>
          <w:sz w:val="24"/>
          <w:szCs w:val="24"/>
        </w:rPr>
      </w:pPr>
      <w:proofErr w:type="gramStart"/>
      <w:r w:rsidRPr="004F2FF2">
        <w:rPr>
          <w:rFonts w:ascii="Cambria" w:eastAsia="Times New Roman" w:hAnsi="Cambria" w:cs="Times New Roman"/>
          <w:sz w:val="24"/>
          <w:szCs w:val="24"/>
          <w:lang w:val="en-US"/>
        </w:rPr>
        <w:t xml:space="preserve">Akuntabilitas Kinerja adalah perwujudan kewajiban suatu instansi pemerintah untuk mempertanggungjawabkan keberhasilan/kegagalan pelaksanaan Program dan Kegiatan </w:t>
      </w:r>
      <w:r w:rsidR="009806A2" w:rsidRPr="004F2FF2">
        <w:rPr>
          <w:rFonts w:ascii="Cambria" w:eastAsia="Times New Roman" w:hAnsi="Cambria" w:cs="Times New Roman"/>
          <w:sz w:val="24"/>
          <w:szCs w:val="24"/>
          <w:lang w:val="en-US"/>
        </w:rPr>
        <w:t>dalam</w:t>
      </w:r>
      <w:r w:rsidR="004129A8">
        <w:rPr>
          <w:rFonts w:ascii="Cambria" w:eastAsia="Times New Roman" w:hAnsi="Cambria" w:cs="Times New Roman"/>
          <w:sz w:val="24"/>
          <w:szCs w:val="24"/>
        </w:rPr>
        <w:t xml:space="preserve"> </w:t>
      </w:r>
      <w:r w:rsidR="008561A5" w:rsidRPr="004F2FF2">
        <w:rPr>
          <w:rFonts w:ascii="Cambria" w:eastAsia="Times New Roman" w:hAnsi="Cambria" w:cs="Times New Roman"/>
          <w:sz w:val="24"/>
          <w:szCs w:val="24"/>
          <w:lang w:val="en-US"/>
        </w:rPr>
        <w:t>mencapai</w:t>
      </w:r>
      <w:r w:rsidR="004129A8">
        <w:rPr>
          <w:rFonts w:ascii="Cambria" w:eastAsia="Times New Roman" w:hAnsi="Cambria" w:cs="Times New Roman"/>
          <w:sz w:val="24"/>
          <w:szCs w:val="24"/>
        </w:rPr>
        <w:t xml:space="preserve"> </w:t>
      </w:r>
      <w:r w:rsidRPr="004F2FF2">
        <w:rPr>
          <w:rFonts w:ascii="Cambria" w:eastAsia="Times New Roman" w:hAnsi="Cambria" w:cs="Times New Roman"/>
          <w:sz w:val="24"/>
          <w:szCs w:val="24"/>
          <w:lang w:val="en-US"/>
        </w:rPr>
        <w:t>sasaran/target Kinerja yang telah ditetapkan melalui laporan kinerja instansi pemerintah yang disusun secara periodik.</w:t>
      </w:r>
      <w:proofErr w:type="gramEnd"/>
      <w:r w:rsidR="004129A8">
        <w:rPr>
          <w:rFonts w:ascii="Cambria" w:eastAsia="Times New Roman" w:hAnsi="Cambria" w:cs="Times New Roman"/>
          <w:sz w:val="24"/>
          <w:szCs w:val="24"/>
        </w:rPr>
        <w:t xml:space="preserve"> Akuntabilitas k</w:t>
      </w:r>
      <w:r w:rsidR="00BE00E3" w:rsidRPr="004F2FF2">
        <w:rPr>
          <w:rFonts w:ascii="Cambria" w:eastAsia="Times New Roman" w:hAnsi="Cambria" w:cs="Times New Roman"/>
          <w:sz w:val="24"/>
          <w:szCs w:val="24"/>
        </w:rPr>
        <w:t>inerja mendorong instansi fokus pada Pencapaian sasaran.</w:t>
      </w:r>
    </w:p>
    <w:p w:rsidR="0052358F" w:rsidRPr="004F2FF2" w:rsidRDefault="00DD48ED" w:rsidP="0052358F">
      <w:pPr>
        <w:spacing w:after="0" w:line="360" w:lineRule="auto"/>
        <w:ind w:left="567" w:firstLine="630"/>
        <w:jc w:val="both"/>
        <w:rPr>
          <w:rFonts w:ascii="Cambria" w:eastAsia="Times New Roman" w:hAnsi="Cambria" w:cs="Times New Roman"/>
          <w:sz w:val="24"/>
          <w:szCs w:val="24"/>
        </w:rPr>
      </w:pPr>
      <w:r w:rsidRPr="004F2FF2">
        <w:rPr>
          <w:rFonts w:ascii="Cambria" w:eastAsia="Times New Roman" w:hAnsi="Cambria" w:cs="Times New Roman"/>
          <w:sz w:val="24"/>
          <w:szCs w:val="24"/>
          <w:lang w:val="en-US"/>
        </w:rPr>
        <w:t xml:space="preserve">Capaian indikator kinerja yang dilaksanakan pada Dinas </w:t>
      </w:r>
      <w:r w:rsidR="00F60D6F" w:rsidRPr="004F2FF2">
        <w:rPr>
          <w:rFonts w:ascii="Cambria" w:eastAsia="Times New Roman" w:hAnsi="Cambria" w:cs="Times New Roman"/>
          <w:sz w:val="24"/>
          <w:szCs w:val="24"/>
          <w:lang w:val="en-US"/>
        </w:rPr>
        <w:t>Pariwisata</w:t>
      </w:r>
      <w:r w:rsidR="00386C6E" w:rsidRPr="004F2FF2">
        <w:rPr>
          <w:rFonts w:ascii="Cambria" w:eastAsia="Times New Roman" w:hAnsi="Cambria" w:cs="Times New Roman"/>
          <w:sz w:val="24"/>
          <w:szCs w:val="24"/>
          <w:lang w:val="en-US"/>
        </w:rPr>
        <w:t xml:space="preserve"> Kota Bengkulu</w:t>
      </w:r>
      <w:r w:rsidRPr="004F2FF2">
        <w:rPr>
          <w:rFonts w:ascii="Cambria" w:eastAsia="Times New Roman" w:hAnsi="Cambria" w:cs="Times New Roman"/>
          <w:sz w:val="24"/>
          <w:szCs w:val="24"/>
          <w:lang w:val="en-US"/>
        </w:rPr>
        <w:t xml:space="preserve"> merupakan ukuran atas hasil  (kinerja) organisasi dari target yang telah ditetapkan untuk mewujudkan tujuan organisasi dalam periode tahun anggaran berjalan sebagai dasar pengukuran keberhasilan/kegagalan pelaksanaan program dan kegiatanyang diamanatkan para pemangku kepentingan dalam urusan </w:t>
      </w:r>
      <w:r w:rsidR="004474D0" w:rsidRPr="004F2FF2">
        <w:rPr>
          <w:rFonts w:ascii="Cambria" w:eastAsia="Times New Roman" w:hAnsi="Cambria" w:cs="Times New Roman"/>
          <w:sz w:val="24"/>
          <w:szCs w:val="24"/>
        </w:rPr>
        <w:t>Pariwisata,</w:t>
      </w:r>
      <w:r w:rsidR="004129A8">
        <w:rPr>
          <w:rFonts w:ascii="Cambria" w:eastAsia="Times New Roman" w:hAnsi="Cambria" w:cs="Times New Roman"/>
          <w:sz w:val="24"/>
          <w:szCs w:val="24"/>
        </w:rPr>
        <w:t xml:space="preserve"> </w:t>
      </w:r>
      <w:r w:rsidR="00386C6E" w:rsidRPr="004F2FF2">
        <w:rPr>
          <w:rFonts w:ascii="Cambria" w:eastAsia="Times New Roman" w:hAnsi="Cambria" w:cs="Times New Roman"/>
          <w:sz w:val="24"/>
          <w:szCs w:val="24"/>
          <w:lang w:val="en-US"/>
        </w:rPr>
        <w:t>dan Ekonomi Kreatif</w:t>
      </w:r>
      <w:r w:rsidR="0052358F" w:rsidRPr="004F2FF2">
        <w:rPr>
          <w:rFonts w:ascii="Cambria" w:eastAsia="Times New Roman" w:hAnsi="Cambria" w:cs="Times New Roman"/>
          <w:sz w:val="24"/>
          <w:szCs w:val="24"/>
        </w:rPr>
        <w:t>.</w:t>
      </w:r>
    </w:p>
    <w:p w:rsidR="0052358F" w:rsidRPr="004F2FF2" w:rsidRDefault="00BE00E3" w:rsidP="004129A8">
      <w:pPr>
        <w:spacing w:after="0" w:line="360" w:lineRule="auto"/>
        <w:ind w:left="567" w:firstLine="630"/>
        <w:jc w:val="both"/>
        <w:rPr>
          <w:rFonts w:ascii="Cambria" w:eastAsia="Times New Roman" w:hAnsi="Cambria" w:cs="Times New Roman"/>
          <w:sz w:val="24"/>
          <w:szCs w:val="24"/>
        </w:rPr>
      </w:pPr>
      <w:r w:rsidRPr="004F2FF2">
        <w:rPr>
          <w:rFonts w:ascii="Cambria" w:eastAsia="Times New Roman" w:hAnsi="Cambria" w:cs="Times New Roman"/>
          <w:sz w:val="24"/>
          <w:szCs w:val="24"/>
        </w:rPr>
        <w:t>Pengukuran Kinerja adalah suatu proses penilaian kemajuan pekerjaan terhadap tujuan dan sasaran yang telah ditentukan sebelumnya, termasuk informasi atas efisiensi penggunaan sumber daya dalam menghasilkan barang dan jasa, kualitas barang dan jasa, hasil kegiatan dibandingkan dengan maksud yang diinginkan, dan efek</w:t>
      </w:r>
      <w:r w:rsidR="004129A8">
        <w:rPr>
          <w:rFonts w:ascii="Cambria" w:eastAsia="Times New Roman" w:hAnsi="Cambria" w:cs="Times New Roman"/>
          <w:sz w:val="24"/>
          <w:szCs w:val="24"/>
        </w:rPr>
        <w:t xml:space="preserve">tivitas tindakan dalam mencapai </w:t>
      </w:r>
      <w:r w:rsidRPr="004F2FF2">
        <w:rPr>
          <w:rFonts w:ascii="Cambria" w:eastAsia="Times New Roman" w:hAnsi="Cambria" w:cs="Times New Roman"/>
          <w:sz w:val="24"/>
          <w:szCs w:val="24"/>
        </w:rPr>
        <w:t>tujuan.</w:t>
      </w:r>
    </w:p>
    <w:p w:rsidR="0052358F" w:rsidRPr="004F2FF2" w:rsidRDefault="00DD48ED" w:rsidP="0052358F">
      <w:pPr>
        <w:spacing w:after="0" w:line="360" w:lineRule="auto"/>
        <w:ind w:left="567" w:firstLine="630"/>
        <w:jc w:val="both"/>
        <w:rPr>
          <w:rFonts w:ascii="Cambria" w:eastAsia="Times New Roman" w:hAnsi="Cambria" w:cs="Times New Roman"/>
          <w:sz w:val="24"/>
          <w:szCs w:val="24"/>
        </w:rPr>
      </w:pPr>
      <w:proofErr w:type="gramStart"/>
      <w:r w:rsidRPr="004F2FF2">
        <w:rPr>
          <w:rFonts w:ascii="Cambria" w:eastAsia="Times New Roman" w:hAnsi="Cambria" w:cs="Times New Roman"/>
          <w:sz w:val="24"/>
          <w:szCs w:val="24"/>
          <w:lang w:val="en-US"/>
        </w:rPr>
        <w:t>Pengukuran kinerja dilakukan dengan menggunakan indikator kinerja pada level sasaran.</w:t>
      </w:r>
      <w:proofErr w:type="gramEnd"/>
      <w:r w:rsidRPr="004F2FF2">
        <w:rPr>
          <w:rFonts w:ascii="Cambria" w:eastAsia="Times New Roman" w:hAnsi="Cambria" w:cs="Times New Roman"/>
          <w:sz w:val="24"/>
          <w:szCs w:val="24"/>
          <w:lang w:val="en-US"/>
        </w:rPr>
        <w:t xml:space="preserve"> Pengukuran dengan menggunakan indikator kinerja pada level sasaran digunakan untuk menunjukkan secara langsung kaitan antara sasaran dengan indikator kinerjanya, sehingga keberhasilan sasaran berdasarkan rencana kinerja tahunan yang ditetapkan dapat dilihat dengan jelas. Selain itu, untuk memberikan</w:t>
      </w:r>
      <w:r w:rsidR="00A1713D">
        <w:rPr>
          <w:rFonts w:ascii="Cambria" w:eastAsia="Times New Roman" w:hAnsi="Cambria" w:cs="Times New Roman"/>
          <w:sz w:val="24"/>
          <w:szCs w:val="24"/>
        </w:rPr>
        <w:t xml:space="preserve"> </w:t>
      </w:r>
      <w:r w:rsidRPr="004F2FF2">
        <w:rPr>
          <w:rFonts w:ascii="Cambria" w:eastAsia="Times New Roman" w:hAnsi="Cambria" w:cs="Times New Roman"/>
          <w:sz w:val="24"/>
          <w:szCs w:val="24"/>
          <w:lang w:val="en-US"/>
        </w:rPr>
        <w:t>penilaian yang lebih independen melalui indikator- indikator outcomes atau minimal output dari kegiatan yang terkait langsung dengan sasaran yang diinginkan.</w:t>
      </w:r>
    </w:p>
    <w:p w:rsidR="00D35B3C" w:rsidRPr="004F2FF2" w:rsidRDefault="00DD48ED" w:rsidP="0052358F">
      <w:pPr>
        <w:spacing w:after="0" w:line="360" w:lineRule="auto"/>
        <w:ind w:left="567" w:firstLine="630"/>
        <w:jc w:val="both"/>
        <w:rPr>
          <w:rFonts w:ascii="Cambria" w:eastAsia="Times New Roman" w:hAnsi="Cambria" w:cs="Times New Roman"/>
          <w:sz w:val="24"/>
          <w:szCs w:val="24"/>
          <w:lang w:val="en-US"/>
        </w:rPr>
      </w:pPr>
      <w:proofErr w:type="gramStart"/>
      <w:r w:rsidRPr="004F2FF2">
        <w:rPr>
          <w:rFonts w:ascii="Cambria" w:eastAsia="Times New Roman" w:hAnsi="Cambria" w:cs="Times New Roman"/>
          <w:sz w:val="24"/>
          <w:szCs w:val="24"/>
          <w:lang w:val="en-US"/>
        </w:rPr>
        <w:lastRenderedPageBreak/>
        <w:t xml:space="preserve">Pencapaian kinerja Dinas </w:t>
      </w:r>
      <w:r w:rsidR="00F60D6F" w:rsidRPr="004F2FF2">
        <w:rPr>
          <w:rFonts w:ascii="Cambria" w:eastAsia="Times New Roman" w:hAnsi="Cambria" w:cs="Times New Roman"/>
          <w:sz w:val="24"/>
          <w:szCs w:val="24"/>
          <w:lang w:val="en-US"/>
        </w:rPr>
        <w:t>Pariwisat</w:t>
      </w:r>
      <w:r w:rsidR="00F60D6F" w:rsidRPr="004F2FF2">
        <w:rPr>
          <w:rFonts w:ascii="Cambria" w:eastAsia="Times New Roman" w:hAnsi="Cambria" w:cs="Times New Roman"/>
          <w:sz w:val="24"/>
          <w:szCs w:val="24"/>
        </w:rPr>
        <w:t>a</w:t>
      </w:r>
      <w:r w:rsidR="004474D0" w:rsidRPr="004F2FF2">
        <w:rPr>
          <w:rFonts w:ascii="Cambria" w:eastAsia="Times New Roman" w:hAnsi="Cambria" w:cs="Times New Roman"/>
          <w:sz w:val="24"/>
          <w:szCs w:val="24"/>
          <w:lang w:val="en-US"/>
        </w:rPr>
        <w:t xml:space="preserve"> Kota Bengkulu dalam Tahun 20</w:t>
      </w:r>
      <w:r w:rsidR="000A742E">
        <w:rPr>
          <w:rFonts w:ascii="Cambria" w:eastAsia="Times New Roman" w:hAnsi="Cambria" w:cs="Times New Roman"/>
          <w:sz w:val="24"/>
          <w:szCs w:val="24"/>
        </w:rPr>
        <w:t>2</w:t>
      </w:r>
      <w:r w:rsidR="00AB4A13">
        <w:rPr>
          <w:rFonts w:ascii="Cambria" w:eastAsia="Times New Roman" w:hAnsi="Cambria" w:cs="Times New Roman"/>
          <w:sz w:val="24"/>
          <w:szCs w:val="24"/>
          <w:lang w:val="en-US"/>
        </w:rPr>
        <w:t>3</w:t>
      </w:r>
      <w:r w:rsidR="000A742E">
        <w:rPr>
          <w:rFonts w:ascii="Cambria" w:eastAsia="Times New Roman" w:hAnsi="Cambria" w:cs="Times New Roman"/>
          <w:sz w:val="24"/>
          <w:szCs w:val="24"/>
        </w:rPr>
        <w:t xml:space="preserve"> </w:t>
      </w:r>
      <w:r w:rsidRPr="004F2FF2">
        <w:rPr>
          <w:rFonts w:ascii="Cambria" w:eastAsia="Times New Roman" w:hAnsi="Cambria" w:cs="Times New Roman"/>
          <w:sz w:val="24"/>
          <w:szCs w:val="24"/>
          <w:lang w:val="en-US"/>
        </w:rPr>
        <w:t>merupakan kemampuan perencanaan dan hasil pelaksanaan baik ke</w:t>
      </w:r>
      <w:r w:rsidR="001005A2" w:rsidRPr="004F2FF2">
        <w:rPr>
          <w:rFonts w:ascii="Cambria" w:eastAsia="Times New Roman" w:hAnsi="Cambria" w:cs="Times New Roman"/>
          <w:sz w:val="24"/>
          <w:szCs w:val="24"/>
          <w:lang w:val="en-US"/>
        </w:rPr>
        <w:t>g</w:t>
      </w:r>
      <w:r w:rsidR="00D35B3C" w:rsidRPr="004F2FF2">
        <w:rPr>
          <w:rFonts w:ascii="Cambria" w:eastAsia="Times New Roman" w:hAnsi="Cambria" w:cs="Times New Roman"/>
          <w:sz w:val="24"/>
          <w:szCs w:val="24"/>
          <w:lang w:val="en-US"/>
        </w:rPr>
        <w:t>iatan pembangunan maupun rutin.</w:t>
      </w:r>
      <w:proofErr w:type="gramEnd"/>
    </w:p>
    <w:p w:rsidR="00D80F1C" w:rsidRPr="004F2FF2" w:rsidRDefault="00052D74" w:rsidP="002E4520">
      <w:pPr>
        <w:spacing w:after="0" w:line="360" w:lineRule="auto"/>
        <w:ind w:left="567"/>
        <w:jc w:val="both"/>
        <w:rPr>
          <w:rFonts w:ascii="Cambria" w:eastAsia="Times New Roman" w:hAnsi="Cambria" w:cs="Times New Roman"/>
          <w:sz w:val="24"/>
          <w:szCs w:val="24"/>
        </w:rPr>
      </w:pPr>
      <w:r w:rsidRPr="004F2FF2">
        <w:rPr>
          <w:rFonts w:ascii="Cambria" w:eastAsia="Times New Roman" w:hAnsi="Cambria" w:cs="Times New Roman"/>
          <w:sz w:val="24"/>
          <w:szCs w:val="24"/>
          <w:lang w:val="en-US"/>
        </w:rPr>
        <w:t xml:space="preserve">Untuk setiap pernyataan kinerja sasaran strategis tersebut dilakukan analisis capaian kinerja sebagai </w:t>
      </w:r>
      <w:proofErr w:type="gramStart"/>
      <w:r w:rsidRPr="004F2FF2">
        <w:rPr>
          <w:rFonts w:ascii="Cambria" w:eastAsia="Times New Roman" w:hAnsi="Cambria" w:cs="Times New Roman"/>
          <w:sz w:val="24"/>
          <w:szCs w:val="24"/>
          <w:lang w:val="en-US"/>
        </w:rPr>
        <w:t>berikut :</w:t>
      </w:r>
      <w:proofErr w:type="gramEnd"/>
    </w:p>
    <w:p w:rsidR="00332CC9" w:rsidRPr="004F2FF2" w:rsidRDefault="00332CC9" w:rsidP="00D80F1C">
      <w:pPr>
        <w:spacing w:after="0" w:line="360" w:lineRule="auto"/>
        <w:ind w:firstLine="630"/>
        <w:jc w:val="both"/>
        <w:rPr>
          <w:rFonts w:ascii="Cambria" w:eastAsia="Times New Roman" w:hAnsi="Cambria" w:cs="Times New Roman"/>
          <w:sz w:val="18"/>
          <w:szCs w:val="24"/>
        </w:rPr>
      </w:pPr>
    </w:p>
    <w:p w:rsidR="006B6B60" w:rsidRDefault="00F76497" w:rsidP="006D06AD">
      <w:pPr>
        <w:pStyle w:val="ListParagraph"/>
        <w:numPr>
          <w:ilvl w:val="1"/>
          <w:numId w:val="3"/>
        </w:numPr>
        <w:spacing w:after="0" w:line="360" w:lineRule="auto"/>
        <w:ind w:left="1276" w:hanging="709"/>
        <w:jc w:val="both"/>
        <w:rPr>
          <w:rFonts w:ascii="Cambria" w:eastAsia="Batang" w:hAnsi="Cambria" w:cs="Times New Roman"/>
          <w:b/>
          <w:sz w:val="24"/>
          <w:szCs w:val="24"/>
        </w:rPr>
      </w:pPr>
      <w:r w:rsidRPr="004F2FF2">
        <w:rPr>
          <w:rFonts w:ascii="Cambria" w:eastAsia="Batang" w:hAnsi="Cambria" w:cs="Times New Roman"/>
          <w:b/>
          <w:sz w:val="24"/>
          <w:szCs w:val="24"/>
        </w:rPr>
        <w:t>Per</w:t>
      </w:r>
      <w:r w:rsidR="00052D74" w:rsidRPr="004F2FF2">
        <w:rPr>
          <w:rFonts w:ascii="Cambria" w:eastAsia="Batang" w:hAnsi="Cambria" w:cs="Times New Roman"/>
          <w:b/>
          <w:sz w:val="24"/>
          <w:szCs w:val="24"/>
          <w:lang w:val="en-US"/>
        </w:rPr>
        <w:t>bandingan antar</w:t>
      </w:r>
      <w:r w:rsidR="004474D0" w:rsidRPr="004F2FF2">
        <w:rPr>
          <w:rFonts w:ascii="Cambria" w:eastAsia="Batang" w:hAnsi="Cambria" w:cs="Times New Roman"/>
          <w:b/>
          <w:sz w:val="24"/>
          <w:szCs w:val="24"/>
          <w:lang w:val="en-US"/>
        </w:rPr>
        <w:t xml:space="preserve">a target dan realisasi kinerja </w:t>
      </w:r>
      <w:r w:rsidR="004474D0" w:rsidRPr="004F2FF2">
        <w:rPr>
          <w:rFonts w:ascii="Cambria" w:eastAsia="Batang" w:hAnsi="Cambria" w:cs="Times New Roman"/>
          <w:b/>
          <w:sz w:val="24"/>
          <w:szCs w:val="24"/>
        </w:rPr>
        <w:t>T</w:t>
      </w:r>
      <w:r w:rsidR="00052D74" w:rsidRPr="004F2FF2">
        <w:rPr>
          <w:rFonts w:ascii="Cambria" w:eastAsia="Batang" w:hAnsi="Cambria" w:cs="Times New Roman"/>
          <w:b/>
          <w:sz w:val="24"/>
          <w:szCs w:val="24"/>
          <w:lang w:val="en-US"/>
        </w:rPr>
        <w:t xml:space="preserve">ahun ini </w:t>
      </w:r>
    </w:p>
    <w:p w:rsidR="007D3A33" w:rsidRPr="00A45C7E" w:rsidRDefault="007D3A33" w:rsidP="007D3A33">
      <w:pPr>
        <w:pStyle w:val="ListParagraph"/>
        <w:spacing w:after="0" w:line="240" w:lineRule="auto"/>
        <w:ind w:left="360"/>
        <w:jc w:val="center"/>
        <w:rPr>
          <w:rFonts w:ascii="Cambria" w:eastAsia="Batang" w:hAnsi="Cambria" w:cs="Times New Roman"/>
          <w:sz w:val="24"/>
          <w:szCs w:val="24"/>
          <w:lang w:val="en-US"/>
        </w:rPr>
      </w:pPr>
      <w:r w:rsidRPr="00A45C7E">
        <w:rPr>
          <w:rFonts w:ascii="Cambria" w:eastAsia="Batang" w:hAnsi="Cambria" w:cs="Times New Roman"/>
          <w:sz w:val="24"/>
          <w:szCs w:val="24"/>
          <w:lang w:val="en-US"/>
        </w:rPr>
        <w:t>Tabel 3.1</w:t>
      </w:r>
    </w:p>
    <w:p w:rsidR="007D3A33" w:rsidRPr="00A45C7E" w:rsidRDefault="007D3A33" w:rsidP="007D3A33">
      <w:pPr>
        <w:pStyle w:val="ListParagraph"/>
        <w:spacing w:after="0" w:line="240" w:lineRule="auto"/>
        <w:ind w:left="360"/>
        <w:jc w:val="center"/>
        <w:rPr>
          <w:rFonts w:ascii="Cambria" w:eastAsia="Batang" w:hAnsi="Cambria" w:cs="Times New Roman"/>
          <w:sz w:val="24"/>
          <w:szCs w:val="24"/>
          <w:lang w:val="en-US"/>
        </w:rPr>
      </w:pPr>
      <w:r w:rsidRPr="00A45C7E">
        <w:rPr>
          <w:rFonts w:ascii="Cambria" w:eastAsia="Batang" w:hAnsi="Cambria" w:cs="Times New Roman"/>
          <w:sz w:val="24"/>
          <w:szCs w:val="24"/>
          <w:lang w:val="en-US"/>
        </w:rPr>
        <w:t>Pengukuran Kinerja Dinas Pariwisata Kota Bengkulu</w:t>
      </w:r>
    </w:p>
    <w:p w:rsidR="007D3A33" w:rsidRPr="00DD1B02" w:rsidRDefault="007D3A33" w:rsidP="007D3A33">
      <w:pPr>
        <w:pStyle w:val="ListParagraph"/>
        <w:spacing w:after="0" w:line="240" w:lineRule="auto"/>
        <w:ind w:left="360"/>
        <w:jc w:val="center"/>
        <w:rPr>
          <w:rFonts w:ascii="Cambria" w:eastAsia="Batang" w:hAnsi="Cambria" w:cs="Times New Roman"/>
          <w:sz w:val="24"/>
          <w:szCs w:val="24"/>
          <w:lang w:val="en-US"/>
        </w:rPr>
      </w:pPr>
      <w:r w:rsidRPr="00A45C7E">
        <w:rPr>
          <w:rFonts w:ascii="Cambria" w:eastAsia="Batang" w:hAnsi="Cambria" w:cs="Times New Roman"/>
          <w:sz w:val="24"/>
          <w:szCs w:val="24"/>
          <w:lang w:val="en-US"/>
        </w:rPr>
        <w:t>Tahun 20</w:t>
      </w:r>
      <w:r w:rsidRPr="00A45C7E">
        <w:rPr>
          <w:rFonts w:ascii="Cambria" w:eastAsia="Batang" w:hAnsi="Cambria" w:cs="Times New Roman"/>
          <w:sz w:val="24"/>
          <w:szCs w:val="24"/>
        </w:rPr>
        <w:t>2</w:t>
      </w:r>
      <w:r w:rsidR="00736E03">
        <w:rPr>
          <w:rFonts w:ascii="Cambria" w:eastAsia="Batang" w:hAnsi="Cambria" w:cs="Times New Roman"/>
          <w:sz w:val="24"/>
          <w:szCs w:val="24"/>
          <w:lang w:val="en-US"/>
        </w:rPr>
        <w:t>3</w:t>
      </w:r>
    </w:p>
    <w:p w:rsidR="007D3A33" w:rsidRPr="007D3A33" w:rsidRDefault="007D3A33" w:rsidP="007D3A33">
      <w:pPr>
        <w:pStyle w:val="ListParagraph"/>
        <w:spacing w:after="0" w:line="240" w:lineRule="auto"/>
        <w:ind w:left="360"/>
        <w:jc w:val="center"/>
        <w:rPr>
          <w:rFonts w:ascii="Cambria" w:eastAsia="Batang" w:hAnsi="Cambria" w:cs="Times New Roman"/>
          <w:sz w:val="12"/>
          <w:szCs w:val="24"/>
        </w:rPr>
      </w:pPr>
    </w:p>
    <w:p w:rsidR="007D3A33" w:rsidRPr="007D3A33" w:rsidRDefault="007D3A33" w:rsidP="007D3A33">
      <w:pPr>
        <w:pStyle w:val="ListParagraph"/>
        <w:spacing w:after="0" w:line="360" w:lineRule="auto"/>
        <w:ind w:left="1276"/>
        <w:jc w:val="both"/>
        <w:rPr>
          <w:rFonts w:ascii="Cambria" w:eastAsia="Batang" w:hAnsi="Cambria" w:cs="Times New Roman"/>
          <w:b/>
          <w:sz w:val="10"/>
          <w:szCs w:val="24"/>
        </w:rPr>
      </w:pPr>
    </w:p>
    <w:tbl>
      <w:tblPr>
        <w:tblStyle w:val="TableGrid"/>
        <w:tblW w:w="8120" w:type="dxa"/>
        <w:tblInd w:w="534" w:type="dxa"/>
        <w:tblLayout w:type="fixed"/>
        <w:tblLook w:val="04A0" w:firstRow="1" w:lastRow="0" w:firstColumn="1" w:lastColumn="0" w:noHBand="0" w:noVBand="1"/>
      </w:tblPr>
      <w:tblGrid>
        <w:gridCol w:w="708"/>
        <w:gridCol w:w="1843"/>
        <w:gridCol w:w="1843"/>
        <w:gridCol w:w="1276"/>
        <w:gridCol w:w="1417"/>
        <w:gridCol w:w="1033"/>
      </w:tblGrid>
      <w:tr w:rsidR="007D3A33" w:rsidRPr="00A45C7E" w:rsidTr="007D3A33">
        <w:tc>
          <w:tcPr>
            <w:tcW w:w="708" w:type="dxa"/>
          </w:tcPr>
          <w:p w:rsidR="007D3A33" w:rsidRPr="00A45C7E" w:rsidRDefault="007D3A33" w:rsidP="0060059E">
            <w:pPr>
              <w:pStyle w:val="ListParagraph"/>
              <w:ind w:left="0"/>
              <w:jc w:val="center"/>
              <w:rPr>
                <w:rFonts w:ascii="Cambria" w:eastAsia="Batang" w:hAnsi="Cambria" w:cs="Times New Roman"/>
                <w:szCs w:val="24"/>
                <w:lang w:val="en-US"/>
              </w:rPr>
            </w:pPr>
            <w:r w:rsidRPr="00A45C7E">
              <w:rPr>
                <w:rFonts w:ascii="Cambria" w:eastAsia="Batang" w:hAnsi="Cambria" w:cs="Times New Roman"/>
                <w:szCs w:val="24"/>
                <w:lang w:val="en-US"/>
              </w:rPr>
              <w:t>No</w:t>
            </w:r>
          </w:p>
        </w:tc>
        <w:tc>
          <w:tcPr>
            <w:tcW w:w="1843" w:type="dxa"/>
          </w:tcPr>
          <w:p w:rsidR="007D3A33" w:rsidRPr="00A45C7E" w:rsidRDefault="007D3A33" w:rsidP="0060059E">
            <w:pPr>
              <w:pStyle w:val="ListParagraph"/>
              <w:ind w:left="0"/>
              <w:jc w:val="center"/>
              <w:rPr>
                <w:rFonts w:ascii="Cambria" w:eastAsia="Batang" w:hAnsi="Cambria" w:cs="Times New Roman"/>
                <w:szCs w:val="24"/>
                <w:lang w:val="en-US"/>
              </w:rPr>
            </w:pPr>
            <w:r w:rsidRPr="00A45C7E">
              <w:rPr>
                <w:rFonts w:ascii="Cambria" w:eastAsia="Batang" w:hAnsi="Cambria" w:cs="Times New Roman"/>
                <w:szCs w:val="24"/>
                <w:lang w:val="en-US"/>
              </w:rPr>
              <w:t>Sasaran Strategis</w:t>
            </w:r>
          </w:p>
        </w:tc>
        <w:tc>
          <w:tcPr>
            <w:tcW w:w="1843" w:type="dxa"/>
          </w:tcPr>
          <w:p w:rsidR="007D3A33" w:rsidRPr="00A45C7E" w:rsidRDefault="007D3A33" w:rsidP="0060059E">
            <w:pPr>
              <w:pStyle w:val="ListParagraph"/>
              <w:ind w:left="0"/>
              <w:jc w:val="center"/>
              <w:rPr>
                <w:rFonts w:ascii="Cambria" w:eastAsia="Batang" w:hAnsi="Cambria" w:cs="Times New Roman"/>
                <w:szCs w:val="24"/>
                <w:lang w:val="en-US"/>
              </w:rPr>
            </w:pPr>
            <w:r w:rsidRPr="00A45C7E">
              <w:rPr>
                <w:rFonts w:ascii="Cambria" w:eastAsia="Batang" w:hAnsi="Cambria" w:cs="Times New Roman"/>
                <w:szCs w:val="24"/>
                <w:lang w:val="en-US"/>
              </w:rPr>
              <w:t>Indikator Kinerja</w:t>
            </w:r>
          </w:p>
        </w:tc>
        <w:tc>
          <w:tcPr>
            <w:tcW w:w="1276" w:type="dxa"/>
          </w:tcPr>
          <w:p w:rsidR="007D3A33" w:rsidRPr="00A45C7E" w:rsidRDefault="007D3A33" w:rsidP="0060059E">
            <w:pPr>
              <w:pStyle w:val="ListParagraph"/>
              <w:ind w:left="0"/>
              <w:jc w:val="center"/>
              <w:rPr>
                <w:rFonts w:ascii="Cambria" w:eastAsia="Batang" w:hAnsi="Cambria" w:cs="Times New Roman"/>
                <w:szCs w:val="24"/>
                <w:lang w:val="en-US"/>
              </w:rPr>
            </w:pPr>
            <w:r w:rsidRPr="00A45C7E">
              <w:rPr>
                <w:rFonts w:ascii="Cambria" w:eastAsia="Batang" w:hAnsi="Cambria" w:cs="Times New Roman"/>
                <w:szCs w:val="24"/>
                <w:lang w:val="en-US"/>
              </w:rPr>
              <w:t>Target</w:t>
            </w:r>
          </w:p>
        </w:tc>
        <w:tc>
          <w:tcPr>
            <w:tcW w:w="1417" w:type="dxa"/>
          </w:tcPr>
          <w:p w:rsidR="007D3A33" w:rsidRPr="00A45C7E" w:rsidRDefault="007D3A33" w:rsidP="0060059E">
            <w:pPr>
              <w:pStyle w:val="ListParagraph"/>
              <w:ind w:left="0"/>
              <w:jc w:val="center"/>
              <w:rPr>
                <w:rFonts w:ascii="Cambria" w:eastAsia="Batang" w:hAnsi="Cambria" w:cs="Times New Roman"/>
                <w:szCs w:val="24"/>
                <w:lang w:val="en-US"/>
              </w:rPr>
            </w:pPr>
            <w:r w:rsidRPr="00A45C7E">
              <w:rPr>
                <w:rFonts w:ascii="Cambria" w:eastAsia="Batang" w:hAnsi="Cambria" w:cs="Times New Roman"/>
                <w:szCs w:val="24"/>
                <w:lang w:val="en-US"/>
              </w:rPr>
              <w:t xml:space="preserve">Realisasi </w:t>
            </w:r>
          </w:p>
        </w:tc>
        <w:tc>
          <w:tcPr>
            <w:tcW w:w="1033" w:type="dxa"/>
          </w:tcPr>
          <w:p w:rsidR="007D3A33" w:rsidRPr="00A45C7E" w:rsidRDefault="007D3A33" w:rsidP="0060059E">
            <w:pPr>
              <w:pStyle w:val="ListParagraph"/>
              <w:ind w:left="0"/>
              <w:jc w:val="center"/>
              <w:rPr>
                <w:rFonts w:ascii="Cambria" w:eastAsia="Batang" w:hAnsi="Cambria" w:cs="Times New Roman"/>
                <w:szCs w:val="24"/>
                <w:lang w:val="en-US"/>
              </w:rPr>
            </w:pPr>
            <w:r w:rsidRPr="00A45C7E">
              <w:rPr>
                <w:rFonts w:ascii="Cambria" w:eastAsia="Batang" w:hAnsi="Cambria" w:cs="Times New Roman"/>
                <w:szCs w:val="24"/>
                <w:lang w:val="en-US"/>
              </w:rPr>
              <w:t>%</w:t>
            </w:r>
          </w:p>
        </w:tc>
      </w:tr>
      <w:tr w:rsidR="007D3A33" w:rsidRPr="00A45C7E" w:rsidTr="007D3A33">
        <w:tc>
          <w:tcPr>
            <w:tcW w:w="708" w:type="dxa"/>
          </w:tcPr>
          <w:p w:rsidR="007D3A33" w:rsidRDefault="007D3A33" w:rsidP="0060059E">
            <w:pPr>
              <w:pStyle w:val="ListParagraph"/>
              <w:ind w:left="0"/>
              <w:jc w:val="center"/>
              <w:rPr>
                <w:rFonts w:ascii="Cambria" w:eastAsia="Batang" w:hAnsi="Cambria" w:cs="Times New Roman"/>
                <w:szCs w:val="24"/>
              </w:rPr>
            </w:pPr>
            <w:r w:rsidRPr="00A45C7E">
              <w:rPr>
                <w:rFonts w:ascii="Cambria" w:eastAsia="Batang" w:hAnsi="Cambria" w:cs="Times New Roman"/>
                <w:szCs w:val="24"/>
                <w:lang w:val="en-US"/>
              </w:rPr>
              <w:t>1</w:t>
            </w:r>
            <w:r w:rsidR="00AA2C8D">
              <w:rPr>
                <w:rFonts w:ascii="Cambria" w:eastAsia="Batang" w:hAnsi="Cambria" w:cs="Times New Roman"/>
                <w:szCs w:val="24"/>
              </w:rPr>
              <w:t>.</w:t>
            </w:r>
          </w:p>
          <w:p w:rsidR="00AA2C8D" w:rsidRDefault="00AA2C8D" w:rsidP="0060059E">
            <w:pPr>
              <w:pStyle w:val="ListParagraph"/>
              <w:ind w:left="0"/>
              <w:jc w:val="center"/>
              <w:rPr>
                <w:rFonts w:ascii="Cambria" w:eastAsia="Batang" w:hAnsi="Cambria" w:cs="Times New Roman"/>
                <w:szCs w:val="24"/>
              </w:rPr>
            </w:pPr>
          </w:p>
          <w:p w:rsidR="00AA2C8D" w:rsidRDefault="00AA2C8D" w:rsidP="0060059E">
            <w:pPr>
              <w:pStyle w:val="ListParagraph"/>
              <w:ind w:left="0"/>
              <w:jc w:val="center"/>
              <w:rPr>
                <w:rFonts w:ascii="Cambria" w:eastAsia="Batang" w:hAnsi="Cambria" w:cs="Times New Roman"/>
                <w:szCs w:val="24"/>
              </w:rPr>
            </w:pPr>
          </w:p>
          <w:p w:rsidR="00AA2C8D" w:rsidRDefault="00AA2C8D" w:rsidP="0060059E">
            <w:pPr>
              <w:pStyle w:val="ListParagraph"/>
              <w:ind w:left="0"/>
              <w:jc w:val="center"/>
              <w:rPr>
                <w:rFonts w:ascii="Cambria" w:eastAsia="Batang" w:hAnsi="Cambria" w:cs="Times New Roman"/>
                <w:szCs w:val="24"/>
              </w:rPr>
            </w:pPr>
          </w:p>
          <w:p w:rsidR="00AA2C8D" w:rsidRDefault="00AA2C8D" w:rsidP="0060059E">
            <w:pPr>
              <w:pStyle w:val="ListParagraph"/>
              <w:ind w:left="0"/>
              <w:jc w:val="center"/>
              <w:rPr>
                <w:rFonts w:ascii="Cambria" w:eastAsia="Batang" w:hAnsi="Cambria" w:cs="Times New Roman"/>
                <w:szCs w:val="24"/>
              </w:rPr>
            </w:pPr>
          </w:p>
          <w:p w:rsidR="00AA2C8D" w:rsidRDefault="00AA2C8D" w:rsidP="0060059E">
            <w:pPr>
              <w:pStyle w:val="ListParagraph"/>
              <w:ind w:left="0"/>
              <w:jc w:val="center"/>
              <w:rPr>
                <w:rFonts w:ascii="Cambria" w:eastAsia="Batang" w:hAnsi="Cambria" w:cs="Times New Roman"/>
                <w:szCs w:val="24"/>
                <w:lang w:val="en-US"/>
              </w:rPr>
            </w:pPr>
            <w:r>
              <w:rPr>
                <w:rFonts w:ascii="Cambria" w:eastAsia="Batang" w:hAnsi="Cambria" w:cs="Times New Roman"/>
                <w:szCs w:val="24"/>
              </w:rPr>
              <w:t>2.</w:t>
            </w:r>
          </w:p>
          <w:p w:rsidR="00D26785" w:rsidRDefault="00D26785" w:rsidP="0060059E">
            <w:pPr>
              <w:pStyle w:val="ListParagraph"/>
              <w:ind w:left="0"/>
              <w:jc w:val="center"/>
              <w:rPr>
                <w:rFonts w:ascii="Cambria" w:eastAsia="Batang" w:hAnsi="Cambria" w:cs="Times New Roman"/>
                <w:szCs w:val="24"/>
                <w:lang w:val="en-US"/>
              </w:rPr>
            </w:pPr>
          </w:p>
          <w:p w:rsidR="00D26785" w:rsidRDefault="00D26785" w:rsidP="0060059E">
            <w:pPr>
              <w:pStyle w:val="ListParagraph"/>
              <w:ind w:left="0"/>
              <w:jc w:val="center"/>
              <w:rPr>
                <w:rFonts w:ascii="Cambria" w:eastAsia="Batang" w:hAnsi="Cambria" w:cs="Times New Roman"/>
                <w:szCs w:val="24"/>
                <w:lang w:val="en-US"/>
              </w:rPr>
            </w:pPr>
          </w:p>
          <w:p w:rsidR="00D26785" w:rsidRDefault="00D26785" w:rsidP="0060059E">
            <w:pPr>
              <w:pStyle w:val="ListParagraph"/>
              <w:ind w:left="0"/>
              <w:jc w:val="center"/>
              <w:rPr>
                <w:rFonts w:ascii="Cambria" w:eastAsia="Batang" w:hAnsi="Cambria" w:cs="Times New Roman"/>
                <w:szCs w:val="24"/>
                <w:lang w:val="en-US"/>
              </w:rPr>
            </w:pPr>
          </w:p>
          <w:p w:rsidR="00D26785" w:rsidRPr="00D26785" w:rsidRDefault="00D26785" w:rsidP="0060059E">
            <w:pPr>
              <w:pStyle w:val="ListParagraph"/>
              <w:ind w:left="0"/>
              <w:jc w:val="center"/>
              <w:rPr>
                <w:rFonts w:ascii="Cambria" w:eastAsia="Batang" w:hAnsi="Cambria" w:cs="Times New Roman"/>
                <w:sz w:val="12"/>
                <w:szCs w:val="24"/>
                <w:lang w:val="en-US"/>
              </w:rPr>
            </w:pPr>
          </w:p>
          <w:p w:rsidR="00D26785" w:rsidRDefault="00D26785" w:rsidP="0060059E">
            <w:pPr>
              <w:pStyle w:val="ListParagraph"/>
              <w:ind w:left="0"/>
              <w:jc w:val="center"/>
              <w:rPr>
                <w:rFonts w:ascii="Cambria" w:eastAsia="Batang" w:hAnsi="Cambria" w:cs="Times New Roman"/>
                <w:szCs w:val="24"/>
                <w:lang w:val="en-US"/>
              </w:rPr>
            </w:pPr>
            <w:r>
              <w:rPr>
                <w:rFonts w:ascii="Cambria" w:eastAsia="Batang" w:hAnsi="Cambria" w:cs="Times New Roman"/>
                <w:szCs w:val="24"/>
                <w:lang w:val="en-US"/>
              </w:rPr>
              <w:t>3.</w:t>
            </w:r>
          </w:p>
          <w:p w:rsidR="00D26785" w:rsidRPr="00D26785" w:rsidRDefault="00D26785" w:rsidP="0060059E">
            <w:pPr>
              <w:pStyle w:val="ListParagraph"/>
              <w:ind w:left="0"/>
              <w:jc w:val="center"/>
              <w:rPr>
                <w:rFonts w:ascii="Cambria" w:eastAsia="Batang" w:hAnsi="Cambria" w:cs="Times New Roman"/>
                <w:sz w:val="32"/>
                <w:szCs w:val="24"/>
                <w:lang w:val="en-US"/>
              </w:rPr>
            </w:pPr>
          </w:p>
          <w:p w:rsidR="00D26785" w:rsidRPr="00D26785" w:rsidRDefault="00D26785" w:rsidP="0060059E">
            <w:pPr>
              <w:pStyle w:val="ListParagraph"/>
              <w:ind w:left="0"/>
              <w:jc w:val="center"/>
              <w:rPr>
                <w:rFonts w:ascii="Cambria" w:eastAsia="Batang" w:hAnsi="Cambria" w:cs="Times New Roman"/>
                <w:szCs w:val="24"/>
                <w:lang w:val="en-US"/>
              </w:rPr>
            </w:pPr>
            <w:r>
              <w:rPr>
                <w:rFonts w:ascii="Cambria" w:eastAsia="Batang" w:hAnsi="Cambria" w:cs="Times New Roman"/>
                <w:szCs w:val="24"/>
                <w:lang w:val="en-US"/>
              </w:rPr>
              <w:t>4.</w:t>
            </w:r>
          </w:p>
        </w:tc>
        <w:tc>
          <w:tcPr>
            <w:tcW w:w="1843" w:type="dxa"/>
          </w:tcPr>
          <w:p w:rsidR="007D3A33" w:rsidRDefault="007D3A33" w:rsidP="0060059E">
            <w:pPr>
              <w:spacing w:line="276" w:lineRule="auto"/>
              <w:rPr>
                <w:rFonts w:asciiTheme="majorHAnsi" w:hAnsiTheme="majorHAnsi"/>
              </w:rPr>
            </w:pPr>
            <w:r w:rsidRPr="00A45C7E">
              <w:rPr>
                <w:rFonts w:asciiTheme="majorHAnsi" w:hAnsiTheme="majorHAnsi"/>
              </w:rPr>
              <w:t xml:space="preserve">Meningkatnya jumlah kunjungan wisatawan </w:t>
            </w:r>
          </w:p>
          <w:p w:rsidR="00AA2C8D" w:rsidRPr="00AA2C8D" w:rsidRDefault="00AA2C8D" w:rsidP="0060059E">
            <w:pPr>
              <w:spacing w:line="276" w:lineRule="auto"/>
              <w:rPr>
                <w:rFonts w:asciiTheme="majorHAnsi" w:hAnsiTheme="majorHAnsi"/>
                <w:sz w:val="8"/>
              </w:rPr>
            </w:pPr>
          </w:p>
          <w:p w:rsidR="00AA2C8D" w:rsidRDefault="00AA2C8D" w:rsidP="0060059E">
            <w:pPr>
              <w:spacing w:line="276" w:lineRule="auto"/>
              <w:rPr>
                <w:rFonts w:asciiTheme="majorHAnsi" w:hAnsiTheme="majorHAnsi"/>
                <w:lang w:val="en-US"/>
              </w:rPr>
            </w:pPr>
            <w:r>
              <w:rPr>
                <w:rFonts w:asciiTheme="majorHAnsi" w:hAnsiTheme="majorHAnsi"/>
              </w:rPr>
              <w:t>Meningkatnya akuntabilitas kinerja</w:t>
            </w:r>
          </w:p>
          <w:p w:rsidR="00D26785" w:rsidRPr="00D26785" w:rsidRDefault="00D26785" w:rsidP="0060059E">
            <w:pPr>
              <w:spacing w:line="276" w:lineRule="auto"/>
              <w:rPr>
                <w:rFonts w:asciiTheme="majorHAnsi" w:hAnsiTheme="majorHAnsi"/>
                <w:sz w:val="18"/>
                <w:lang w:val="en-US"/>
              </w:rPr>
            </w:pPr>
          </w:p>
          <w:p w:rsidR="00D26785" w:rsidRDefault="00D26785" w:rsidP="00D26785">
            <w:pPr>
              <w:spacing w:line="276" w:lineRule="auto"/>
              <w:rPr>
                <w:rFonts w:asciiTheme="majorHAnsi" w:hAnsiTheme="majorHAnsi"/>
                <w:lang w:val="en-US"/>
              </w:rPr>
            </w:pPr>
            <w:r>
              <w:rPr>
                <w:rFonts w:asciiTheme="majorHAnsi" w:hAnsiTheme="majorHAnsi"/>
                <w:lang w:val="en-US"/>
              </w:rPr>
              <w:t>Melaksanakan Inovasi Daerah</w:t>
            </w:r>
          </w:p>
          <w:p w:rsidR="00D26785" w:rsidRPr="006D06AD" w:rsidRDefault="00D26785" w:rsidP="00D26785">
            <w:pPr>
              <w:spacing w:line="276" w:lineRule="auto"/>
              <w:rPr>
                <w:rFonts w:asciiTheme="majorHAnsi" w:hAnsiTheme="majorHAnsi"/>
                <w:sz w:val="8"/>
                <w:lang w:val="en-US"/>
              </w:rPr>
            </w:pPr>
          </w:p>
          <w:p w:rsidR="00D26785" w:rsidRPr="00D26785" w:rsidRDefault="00D26785" w:rsidP="00D26785">
            <w:pPr>
              <w:spacing w:line="276" w:lineRule="auto"/>
              <w:rPr>
                <w:rFonts w:asciiTheme="majorHAnsi" w:hAnsiTheme="majorHAnsi"/>
                <w:lang w:val="en-US"/>
              </w:rPr>
            </w:pPr>
            <w:r>
              <w:rPr>
                <w:rFonts w:asciiTheme="majorHAnsi" w:hAnsiTheme="majorHAnsi" w:cs="Calibri"/>
                <w:color w:val="000000"/>
              </w:rPr>
              <w:t>Melaksanakan analisis tentang seberapa besar dampak resiko terhadap program dan kegiatan yang dilaksanakan</w:t>
            </w:r>
          </w:p>
        </w:tc>
        <w:tc>
          <w:tcPr>
            <w:tcW w:w="1843" w:type="dxa"/>
          </w:tcPr>
          <w:p w:rsidR="007D3A33" w:rsidRPr="006350C1" w:rsidRDefault="007D3A33" w:rsidP="0060059E">
            <w:pPr>
              <w:pStyle w:val="ListParagraph"/>
              <w:ind w:left="0"/>
              <w:rPr>
                <w:rFonts w:asciiTheme="majorHAnsi" w:hAnsiTheme="majorHAnsi" w:cs="Times New Roman"/>
              </w:rPr>
            </w:pPr>
            <w:r w:rsidRPr="006350C1">
              <w:rPr>
                <w:rFonts w:asciiTheme="majorHAnsi" w:hAnsiTheme="majorHAnsi" w:cs="Times New Roman"/>
              </w:rPr>
              <w:t>Persentase peningkatan kunjungan wisatawan</w:t>
            </w:r>
          </w:p>
          <w:p w:rsidR="007D3A33" w:rsidRPr="006350C1" w:rsidRDefault="007D3A33" w:rsidP="0060059E">
            <w:pPr>
              <w:pStyle w:val="ListParagraph"/>
              <w:ind w:left="0"/>
              <w:rPr>
                <w:rFonts w:asciiTheme="majorHAnsi" w:hAnsiTheme="majorHAnsi" w:cs="Times New Roman"/>
              </w:rPr>
            </w:pPr>
          </w:p>
          <w:p w:rsidR="00AA2C8D" w:rsidRPr="006350C1" w:rsidRDefault="00AA2C8D" w:rsidP="0060059E">
            <w:pPr>
              <w:pStyle w:val="ListParagraph"/>
              <w:ind w:left="0"/>
              <w:rPr>
                <w:rFonts w:asciiTheme="majorHAnsi" w:hAnsiTheme="majorHAnsi" w:cs="Times New Roman"/>
                <w:lang w:val="en-US"/>
              </w:rPr>
            </w:pPr>
            <w:r w:rsidRPr="006350C1">
              <w:rPr>
                <w:rFonts w:asciiTheme="majorHAnsi" w:hAnsiTheme="majorHAnsi" w:cs="Times New Roman"/>
              </w:rPr>
              <w:t>Nilai SAKIP</w:t>
            </w:r>
          </w:p>
          <w:p w:rsidR="00D26785" w:rsidRPr="006350C1" w:rsidRDefault="00D26785" w:rsidP="0060059E">
            <w:pPr>
              <w:pStyle w:val="ListParagraph"/>
              <w:ind w:left="0"/>
              <w:rPr>
                <w:rFonts w:asciiTheme="majorHAnsi" w:hAnsiTheme="majorHAnsi" w:cs="Times New Roman"/>
                <w:lang w:val="en-US"/>
              </w:rPr>
            </w:pPr>
          </w:p>
          <w:p w:rsidR="00D26785" w:rsidRPr="006350C1" w:rsidRDefault="00D26785" w:rsidP="0060059E">
            <w:pPr>
              <w:pStyle w:val="ListParagraph"/>
              <w:ind w:left="0"/>
              <w:rPr>
                <w:rFonts w:asciiTheme="majorHAnsi" w:hAnsiTheme="majorHAnsi" w:cs="Times New Roman"/>
                <w:lang w:val="en-US"/>
              </w:rPr>
            </w:pPr>
          </w:p>
          <w:p w:rsidR="00D26785" w:rsidRPr="006350C1" w:rsidRDefault="00D26785" w:rsidP="0060059E">
            <w:pPr>
              <w:pStyle w:val="ListParagraph"/>
              <w:ind w:left="0"/>
              <w:rPr>
                <w:rFonts w:asciiTheme="majorHAnsi" w:hAnsiTheme="majorHAnsi" w:cs="Times New Roman"/>
                <w:lang w:val="en-US"/>
              </w:rPr>
            </w:pPr>
          </w:p>
          <w:p w:rsidR="00D26785" w:rsidRPr="006350C1" w:rsidRDefault="00D26785" w:rsidP="0060059E">
            <w:pPr>
              <w:pStyle w:val="ListParagraph"/>
              <w:ind w:left="0"/>
              <w:rPr>
                <w:rFonts w:asciiTheme="majorHAnsi" w:hAnsiTheme="majorHAnsi" w:cs="Times New Roman"/>
                <w:lang w:val="en-US"/>
              </w:rPr>
            </w:pPr>
            <w:r w:rsidRPr="006350C1">
              <w:rPr>
                <w:rFonts w:asciiTheme="majorHAnsi" w:hAnsiTheme="majorHAnsi" w:cs="Times New Roman"/>
                <w:lang w:val="en-US"/>
              </w:rPr>
              <w:t>Jumlah Inovasi Baru</w:t>
            </w:r>
          </w:p>
          <w:p w:rsidR="00D26785" w:rsidRPr="006350C1" w:rsidRDefault="00D26785" w:rsidP="0060059E">
            <w:pPr>
              <w:pStyle w:val="ListParagraph"/>
              <w:ind w:left="0"/>
              <w:rPr>
                <w:rFonts w:asciiTheme="majorHAnsi" w:hAnsiTheme="majorHAnsi" w:cs="Times New Roman"/>
                <w:lang w:val="en-US"/>
              </w:rPr>
            </w:pPr>
          </w:p>
          <w:p w:rsidR="00D26785" w:rsidRPr="006350C1" w:rsidRDefault="00D26785" w:rsidP="0060059E">
            <w:pPr>
              <w:pStyle w:val="ListParagraph"/>
              <w:ind w:left="0"/>
              <w:rPr>
                <w:rFonts w:asciiTheme="majorHAnsi" w:hAnsiTheme="majorHAnsi" w:cs="Times New Roman"/>
                <w:lang w:val="en-US"/>
              </w:rPr>
            </w:pPr>
            <w:r w:rsidRPr="006350C1">
              <w:rPr>
                <w:rFonts w:asciiTheme="majorHAnsi" w:hAnsiTheme="majorHAnsi" w:cs="Times New Roman"/>
                <w:lang w:val="en-US"/>
              </w:rPr>
              <w:t>Risk Register</w:t>
            </w:r>
          </w:p>
        </w:tc>
        <w:tc>
          <w:tcPr>
            <w:tcW w:w="1276" w:type="dxa"/>
          </w:tcPr>
          <w:p w:rsidR="007D3A33" w:rsidRPr="006350C1" w:rsidRDefault="006350C1" w:rsidP="0060059E">
            <w:pPr>
              <w:pStyle w:val="ListParagraph"/>
              <w:ind w:left="0"/>
              <w:jc w:val="right"/>
              <w:rPr>
                <w:rFonts w:ascii="Cambria" w:eastAsia="Batang" w:hAnsi="Cambria" w:cs="Times New Roman"/>
                <w:lang w:val="en-US"/>
              </w:rPr>
            </w:pPr>
            <w:r>
              <w:rPr>
                <w:rFonts w:ascii="Cambria" w:eastAsia="Batang" w:hAnsi="Cambria" w:cs="Times New Roman"/>
                <w:lang w:val="en-US"/>
              </w:rPr>
              <w:t>1.465.960</w:t>
            </w:r>
          </w:p>
          <w:p w:rsidR="00AA2C8D" w:rsidRPr="006350C1" w:rsidRDefault="00AA2C8D" w:rsidP="0060059E">
            <w:pPr>
              <w:pStyle w:val="ListParagraph"/>
              <w:ind w:left="0"/>
              <w:jc w:val="right"/>
              <w:rPr>
                <w:rFonts w:ascii="Cambria" w:eastAsia="Batang" w:hAnsi="Cambria" w:cs="Times New Roman"/>
                <w:lang w:val="en-US"/>
              </w:rPr>
            </w:pPr>
          </w:p>
          <w:p w:rsidR="00AA2C8D" w:rsidRPr="006350C1" w:rsidRDefault="00AA2C8D" w:rsidP="0060059E">
            <w:pPr>
              <w:pStyle w:val="ListParagraph"/>
              <w:ind w:left="0"/>
              <w:jc w:val="right"/>
              <w:rPr>
                <w:rFonts w:ascii="Cambria" w:eastAsia="Batang" w:hAnsi="Cambria" w:cs="Times New Roman"/>
              </w:rPr>
            </w:pPr>
          </w:p>
          <w:p w:rsidR="00AA2C8D" w:rsidRPr="006350C1" w:rsidRDefault="00AA2C8D" w:rsidP="0060059E">
            <w:pPr>
              <w:pStyle w:val="ListParagraph"/>
              <w:ind w:left="0"/>
              <w:jc w:val="right"/>
              <w:rPr>
                <w:rFonts w:ascii="Cambria" w:eastAsia="Batang" w:hAnsi="Cambria" w:cs="Times New Roman"/>
              </w:rPr>
            </w:pPr>
          </w:p>
          <w:p w:rsidR="00AA2C8D" w:rsidRPr="006350C1" w:rsidRDefault="00AA2C8D" w:rsidP="0060059E">
            <w:pPr>
              <w:pStyle w:val="ListParagraph"/>
              <w:ind w:left="0"/>
              <w:jc w:val="right"/>
              <w:rPr>
                <w:rFonts w:ascii="Cambria" w:eastAsia="Batang" w:hAnsi="Cambria" w:cs="Times New Roman"/>
              </w:rPr>
            </w:pPr>
          </w:p>
          <w:p w:rsidR="00AA2C8D" w:rsidRDefault="00AA2C8D" w:rsidP="00AA2C8D">
            <w:pPr>
              <w:pStyle w:val="ListParagraph"/>
              <w:ind w:left="0"/>
              <w:jc w:val="center"/>
              <w:rPr>
                <w:rFonts w:ascii="Cambria" w:eastAsia="Batang" w:hAnsi="Cambria" w:cs="Times New Roman"/>
                <w:lang w:val="en-US"/>
              </w:rPr>
            </w:pPr>
            <w:r w:rsidRPr="006350C1">
              <w:rPr>
                <w:rFonts w:ascii="Cambria" w:eastAsia="Batang" w:hAnsi="Cambria" w:cs="Times New Roman"/>
              </w:rPr>
              <w:t>BB</w:t>
            </w:r>
          </w:p>
          <w:p w:rsidR="006350C1" w:rsidRDefault="006350C1" w:rsidP="00AA2C8D">
            <w:pPr>
              <w:pStyle w:val="ListParagraph"/>
              <w:ind w:left="0"/>
              <w:jc w:val="center"/>
              <w:rPr>
                <w:rFonts w:ascii="Cambria" w:eastAsia="Batang" w:hAnsi="Cambria" w:cs="Times New Roman"/>
                <w:lang w:val="en-US"/>
              </w:rPr>
            </w:pPr>
          </w:p>
          <w:p w:rsidR="006350C1" w:rsidRDefault="006350C1" w:rsidP="00AA2C8D">
            <w:pPr>
              <w:pStyle w:val="ListParagraph"/>
              <w:ind w:left="0"/>
              <w:jc w:val="center"/>
              <w:rPr>
                <w:rFonts w:ascii="Cambria" w:eastAsia="Batang" w:hAnsi="Cambria" w:cs="Times New Roman"/>
                <w:lang w:val="en-US"/>
              </w:rPr>
            </w:pPr>
          </w:p>
          <w:p w:rsidR="006350C1" w:rsidRDefault="006350C1" w:rsidP="00AA2C8D">
            <w:pPr>
              <w:pStyle w:val="ListParagraph"/>
              <w:ind w:left="0"/>
              <w:jc w:val="center"/>
              <w:rPr>
                <w:rFonts w:ascii="Cambria" w:eastAsia="Batang" w:hAnsi="Cambria" w:cs="Times New Roman"/>
                <w:lang w:val="en-US"/>
              </w:rPr>
            </w:pPr>
          </w:p>
          <w:p w:rsidR="006350C1" w:rsidRDefault="006350C1" w:rsidP="00AA2C8D">
            <w:pPr>
              <w:pStyle w:val="ListParagraph"/>
              <w:ind w:left="0"/>
              <w:jc w:val="center"/>
              <w:rPr>
                <w:rFonts w:ascii="Cambria" w:eastAsia="Batang" w:hAnsi="Cambria" w:cs="Times New Roman"/>
                <w:lang w:val="en-US"/>
              </w:rPr>
            </w:pPr>
            <w:r>
              <w:rPr>
                <w:rFonts w:ascii="Cambria" w:eastAsia="Batang" w:hAnsi="Cambria" w:cs="Times New Roman"/>
                <w:lang w:val="en-US"/>
              </w:rPr>
              <w:t>2</w:t>
            </w:r>
          </w:p>
          <w:p w:rsidR="006350C1" w:rsidRDefault="006350C1" w:rsidP="00AA2C8D">
            <w:pPr>
              <w:pStyle w:val="ListParagraph"/>
              <w:ind w:left="0"/>
              <w:jc w:val="center"/>
              <w:rPr>
                <w:rFonts w:ascii="Cambria" w:eastAsia="Batang" w:hAnsi="Cambria" w:cs="Times New Roman"/>
                <w:lang w:val="en-US"/>
              </w:rPr>
            </w:pPr>
          </w:p>
          <w:p w:rsidR="006350C1" w:rsidRDefault="006350C1" w:rsidP="00AA2C8D">
            <w:pPr>
              <w:pStyle w:val="ListParagraph"/>
              <w:ind w:left="0"/>
              <w:jc w:val="center"/>
              <w:rPr>
                <w:rFonts w:ascii="Cambria" w:eastAsia="Batang" w:hAnsi="Cambria" w:cs="Times New Roman"/>
                <w:lang w:val="en-US"/>
              </w:rPr>
            </w:pPr>
          </w:p>
          <w:p w:rsidR="006350C1" w:rsidRPr="006350C1" w:rsidRDefault="006350C1" w:rsidP="00AA2C8D">
            <w:pPr>
              <w:pStyle w:val="ListParagraph"/>
              <w:ind w:left="0"/>
              <w:jc w:val="center"/>
              <w:rPr>
                <w:rFonts w:ascii="Cambria" w:eastAsia="Batang" w:hAnsi="Cambria" w:cs="Times New Roman"/>
                <w:lang w:val="en-US"/>
              </w:rPr>
            </w:pPr>
            <w:r>
              <w:rPr>
                <w:rFonts w:ascii="Cambria" w:eastAsia="Batang" w:hAnsi="Cambria" w:cs="Times New Roman"/>
                <w:lang w:val="en-US"/>
              </w:rPr>
              <w:t>3</w:t>
            </w:r>
          </w:p>
        </w:tc>
        <w:tc>
          <w:tcPr>
            <w:tcW w:w="1417" w:type="dxa"/>
          </w:tcPr>
          <w:p w:rsidR="007D3A33" w:rsidRPr="00AB4A13" w:rsidRDefault="00AB4A13" w:rsidP="00DE711A">
            <w:pPr>
              <w:jc w:val="right"/>
              <w:rPr>
                <w:rFonts w:ascii="Cambria" w:eastAsia="Batang" w:hAnsi="Cambria" w:cs="Times New Roman"/>
                <w:lang w:val="en-US"/>
              </w:rPr>
            </w:pPr>
            <w:r w:rsidRPr="00AB4A13">
              <w:rPr>
                <w:rFonts w:ascii="Cambria" w:eastAsia="Batang" w:hAnsi="Cambria" w:cs="Times New Roman"/>
                <w:lang w:val="en-US"/>
              </w:rPr>
              <w:t>744.371</w:t>
            </w:r>
          </w:p>
        </w:tc>
        <w:tc>
          <w:tcPr>
            <w:tcW w:w="1033" w:type="dxa"/>
          </w:tcPr>
          <w:p w:rsidR="007D3A33" w:rsidRPr="00AB4A13" w:rsidRDefault="00425306" w:rsidP="00AB4A13">
            <w:pPr>
              <w:pStyle w:val="ListParagraph"/>
              <w:ind w:left="0"/>
              <w:jc w:val="center"/>
              <w:rPr>
                <w:rFonts w:ascii="Cambria" w:eastAsia="Batang" w:hAnsi="Cambria" w:cs="Times New Roman"/>
              </w:rPr>
            </w:pPr>
            <w:r w:rsidRPr="00AB4A13">
              <w:rPr>
                <w:rFonts w:ascii="Cambria" w:eastAsia="Batang" w:hAnsi="Cambria" w:cs="Times New Roman"/>
                <w:lang w:val="en-US"/>
              </w:rPr>
              <w:t>5</w:t>
            </w:r>
            <w:r w:rsidR="00AB4A13" w:rsidRPr="00AB4A13">
              <w:rPr>
                <w:rFonts w:ascii="Cambria" w:eastAsia="Batang" w:hAnsi="Cambria" w:cs="Times New Roman"/>
                <w:lang w:val="en-US"/>
              </w:rPr>
              <w:t>1</w:t>
            </w:r>
            <w:r w:rsidR="007D3A33" w:rsidRPr="00AB4A13">
              <w:rPr>
                <w:rFonts w:ascii="Cambria" w:eastAsia="Batang" w:hAnsi="Cambria" w:cs="Times New Roman"/>
              </w:rPr>
              <w:t xml:space="preserve"> %</w:t>
            </w:r>
          </w:p>
        </w:tc>
      </w:tr>
    </w:tbl>
    <w:p w:rsidR="007D3A33" w:rsidRDefault="007D3A33" w:rsidP="007D3A33">
      <w:pPr>
        <w:pStyle w:val="ListParagraph"/>
        <w:spacing w:after="0" w:line="360" w:lineRule="auto"/>
        <w:ind w:left="1276"/>
        <w:jc w:val="both"/>
        <w:rPr>
          <w:rFonts w:ascii="Cambria" w:eastAsia="Batang" w:hAnsi="Cambria" w:cs="Times New Roman"/>
          <w:b/>
          <w:sz w:val="24"/>
          <w:szCs w:val="24"/>
          <w:lang w:val="en-US"/>
        </w:rPr>
      </w:pPr>
    </w:p>
    <w:p w:rsidR="006350C1" w:rsidRPr="006350C1" w:rsidRDefault="006350C1" w:rsidP="007D3A33">
      <w:pPr>
        <w:pStyle w:val="ListParagraph"/>
        <w:spacing w:after="0" w:line="360" w:lineRule="auto"/>
        <w:ind w:left="1276"/>
        <w:jc w:val="both"/>
        <w:rPr>
          <w:rFonts w:ascii="Cambria" w:eastAsia="Batang" w:hAnsi="Cambria" w:cs="Times New Roman"/>
          <w:b/>
          <w:sz w:val="24"/>
          <w:szCs w:val="24"/>
          <w:lang w:val="en-US"/>
        </w:rPr>
      </w:pPr>
    </w:p>
    <w:p w:rsidR="00A5716A" w:rsidRPr="001C105A" w:rsidRDefault="00D55DC8" w:rsidP="00540C48">
      <w:pPr>
        <w:spacing w:after="0" w:line="360" w:lineRule="auto"/>
        <w:ind w:left="426"/>
        <w:jc w:val="both"/>
        <w:rPr>
          <w:rFonts w:ascii="Cambria" w:hAnsi="Cambria" w:cs="Times New Roman"/>
          <w:sz w:val="24"/>
          <w:szCs w:val="24"/>
          <w:lang w:val="en-US"/>
        </w:rPr>
      </w:pPr>
      <w:r w:rsidRPr="00285383">
        <w:rPr>
          <w:rFonts w:ascii="Cambria" w:hAnsi="Cambria" w:cs="Times New Roman"/>
          <w:sz w:val="24"/>
          <w:szCs w:val="24"/>
        </w:rPr>
        <w:t>Terjadi penuruna</w:t>
      </w:r>
      <w:r w:rsidR="00EE6990" w:rsidRPr="00285383">
        <w:rPr>
          <w:rFonts w:ascii="Cambria" w:hAnsi="Cambria" w:cs="Times New Roman"/>
          <w:sz w:val="24"/>
          <w:szCs w:val="24"/>
        </w:rPr>
        <w:t xml:space="preserve">n dari target yang telah ditentukan hanya terealisasi </w:t>
      </w:r>
      <w:r w:rsidR="00AB4A13">
        <w:rPr>
          <w:rFonts w:ascii="Cambria" w:hAnsi="Cambria" w:cs="Times New Roman"/>
          <w:sz w:val="24"/>
          <w:szCs w:val="24"/>
          <w:lang w:val="en-US"/>
        </w:rPr>
        <w:t>744</w:t>
      </w:r>
      <w:r w:rsidR="00425306">
        <w:rPr>
          <w:rFonts w:ascii="Cambria" w:hAnsi="Cambria" w:cs="Times New Roman"/>
          <w:sz w:val="24"/>
          <w:szCs w:val="24"/>
          <w:lang w:val="en-US"/>
        </w:rPr>
        <w:t>.3</w:t>
      </w:r>
      <w:r w:rsidR="00AB4A13">
        <w:rPr>
          <w:rFonts w:ascii="Cambria" w:hAnsi="Cambria" w:cs="Times New Roman"/>
          <w:sz w:val="24"/>
          <w:szCs w:val="24"/>
          <w:lang w:val="en-US"/>
        </w:rPr>
        <w:t>71</w:t>
      </w:r>
      <w:r w:rsidR="00EE6990" w:rsidRPr="00285383">
        <w:rPr>
          <w:rFonts w:ascii="Cambria" w:hAnsi="Cambria" w:cs="Times New Roman"/>
          <w:sz w:val="24"/>
          <w:szCs w:val="24"/>
        </w:rPr>
        <w:t xml:space="preserve"> wisatawan s</w:t>
      </w:r>
      <w:r w:rsidR="00540C48" w:rsidRPr="00285383">
        <w:rPr>
          <w:rFonts w:ascii="Cambria" w:hAnsi="Cambria" w:cs="Times New Roman"/>
          <w:sz w:val="24"/>
          <w:szCs w:val="24"/>
        </w:rPr>
        <w:t xml:space="preserve">ebesar </w:t>
      </w:r>
      <w:r w:rsidR="002F305C">
        <w:rPr>
          <w:rFonts w:ascii="Cambria" w:hAnsi="Cambria" w:cs="Times New Roman"/>
          <w:sz w:val="24"/>
          <w:szCs w:val="24"/>
          <w:lang w:val="en-US"/>
        </w:rPr>
        <w:t>4</w:t>
      </w:r>
      <w:r w:rsidR="00AB4A13">
        <w:rPr>
          <w:rFonts w:ascii="Cambria" w:hAnsi="Cambria" w:cs="Times New Roman"/>
          <w:sz w:val="24"/>
          <w:szCs w:val="24"/>
          <w:lang w:val="en-US"/>
        </w:rPr>
        <w:t>9</w:t>
      </w:r>
      <w:r w:rsidR="00540C48" w:rsidRPr="00285383">
        <w:rPr>
          <w:rFonts w:ascii="Cambria" w:hAnsi="Cambria" w:cs="Times New Roman"/>
          <w:sz w:val="24"/>
          <w:szCs w:val="24"/>
        </w:rPr>
        <w:t xml:space="preserve">% dari target </w:t>
      </w:r>
      <w:r w:rsidR="00285383" w:rsidRPr="00285383">
        <w:rPr>
          <w:rFonts w:ascii="Cambria" w:hAnsi="Cambria" w:cs="Times New Roman"/>
          <w:sz w:val="24"/>
          <w:szCs w:val="24"/>
          <w:lang w:val="en-US"/>
        </w:rPr>
        <w:t>1.</w:t>
      </w:r>
      <w:r w:rsidR="00AB4A13">
        <w:rPr>
          <w:rFonts w:ascii="Cambria" w:hAnsi="Cambria" w:cs="Times New Roman"/>
          <w:sz w:val="24"/>
          <w:szCs w:val="24"/>
          <w:lang w:val="en-US"/>
        </w:rPr>
        <w:t>465</w:t>
      </w:r>
      <w:r w:rsidR="00285383" w:rsidRPr="00285383">
        <w:rPr>
          <w:rFonts w:ascii="Cambria" w:hAnsi="Cambria" w:cs="Times New Roman"/>
          <w:sz w:val="24"/>
          <w:szCs w:val="24"/>
          <w:lang w:val="en-US"/>
        </w:rPr>
        <w:t>.</w:t>
      </w:r>
      <w:r w:rsidR="00AB4A13">
        <w:rPr>
          <w:rFonts w:ascii="Cambria" w:hAnsi="Cambria" w:cs="Times New Roman"/>
          <w:sz w:val="24"/>
          <w:szCs w:val="24"/>
          <w:lang w:val="en-US"/>
        </w:rPr>
        <w:t>960</w:t>
      </w:r>
      <w:r w:rsidR="00AB4A13" w:rsidRPr="00AB4A13">
        <w:rPr>
          <w:rFonts w:ascii="Cambria" w:hAnsi="Cambria" w:cs="Times New Roman"/>
          <w:sz w:val="24"/>
          <w:szCs w:val="24"/>
          <w:lang w:val="en-US"/>
        </w:rPr>
        <w:t>.</w:t>
      </w:r>
      <w:r w:rsidR="00AB4A13">
        <w:rPr>
          <w:rFonts w:ascii="Cambria" w:hAnsi="Cambria" w:cs="Times New Roman"/>
          <w:color w:val="FF0000"/>
          <w:sz w:val="24"/>
          <w:szCs w:val="24"/>
          <w:lang w:val="en-US"/>
        </w:rPr>
        <w:t xml:space="preserve"> </w:t>
      </w:r>
      <w:r w:rsidR="00A5716A" w:rsidRPr="001F5815">
        <w:rPr>
          <w:rFonts w:ascii="Cambria" w:hAnsi="Cambria" w:cs="Times New Roman"/>
          <w:sz w:val="24"/>
          <w:szCs w:val="24"/>
        </w:rPr>
        <w:t>Penurunan jumlah kunjungan wisatawan terjadi karena</w:t>
      </w:r>
      <w:r w:rsidR="00A5716A" w:rsidRPr="001001FF">
        <w:rPr>
          <w:rFonts w:ascii="Cambria" w:hAnsi="Cambria" w:cs="Times New Roman"/>
          <w:color w:val="FF0000"/>
          <w:sz w:val="24"/>
          <w:szCs w:val="24"/>
        </w:rPr>
        <w:t xml:space="preserve"> </w:t>
      </w:r>
      <w:r w:rsidR="001F5815" w:rsidRPr="001C105A">
        <w:rPr>
          <w:rFonts w:ascii="Cambria" w:hAnsi="Cambria" w:cs="Times New Roman"/>
          <w:sz w:val="24"/>
          <w:szCs w:val="24"/>
          <w:lang w:val="en-US"/>
        </w:rPr>
        <w:t>masih adanya efek dari masa pandemic yang terjadi selama dua tahun, pihak hotel dan restoran tidak menyampaikan data yang diminta secara rutin.</w:t>
      </w:r>
    </w:p>
    <w:p w:rsidR="00F22CB9" w:rsidRPr="006C1E95" w:rsidRDefault="00F22CB9" w:rsidP="00226FB0">
      <w:pPr>
        <w:spacing w:after="0" w:line="360" w:lineRule="auto"/>
        <w:jc w:val="both"/>
        <w:rPr>
          <w:rFonts w:ascii="Cambria" w:hAnsi="Cambria" w:cs="Times New Roman"/>
          <w:sz w:val="24"/>
          <w:szCs w:val="24"/>
          <w:lang w:val="en-US"/>
        </w:rPr>
      </w:pPr>
    </w:p>
    <w:p w:rsidR="009A30CC" w:rsidRPr="00805CAA" w:rsidRDefault="009A30CC" w:rsidP="006D06AD">
      <w:pPr>
        <w:pStyle w:val="ListParagraph"/>
        <w:numPr>
          <w:ilvl w:val="1"/>
          <w:numId w:val="3"/>
        </w:numPr>
        <w:spacing w:after="0" w:line="360" w:lineRule="auto"/>
        <w:ind w:left="1134" w:hanging="567"/>
        <w:jc w:val="both"/>
        <w:rPr>
          <w:rFonts w:ascii="Cambria" w:eastAsia="Batang" w:hAnsi="Cambria" w:cs="Times New Roman"/>
          <w:b/>
          <w:sz w:val="24"/>
          <w:szCs w:val="24"/>
        </w:rPr>
      </w:pPr>
      <w:r w:rsidRPr="004F2FF2">
        <w:rPr>
          <w:rFonts w:ascii="Cambria" w:eastAsia="Batang" w:hAnsi="Cambria" w:cs="Times New Roman"/>
          <w:b/>
          <w:sz w:val="24"/>
          <w:szCs w:val="24"/>
        </w:rPr>
        <w:lastRenderedPageBreak/>
        <w:t>Perbandingan</w:t>
      </w:r>
      <w:r w:rsidR="00287952" w:rsidRPr="004F2FF2">
        <w:rPr>
          <w:rFonts w:ascii="Cambria" w:eastAsia="Batang" w:hAnsi="Cambria" w:cs="Times New Roman"/>
          <w:b/>
          <w:sz w:val="24"/>
          <w:szCs w:val="24"/>
          <w:lang w:val="en-US"/>
        </w:rPr>
        <w:t xml:space="preserve"> antara realisasi kinerja serta capaian kinerja tahun ini dengan tahun lalu dan beberapa tahun tera</w:t>
      </w:r>
      <w:r w:rsidR="00F60D6F" w:rsidRPr="004F2FF2">
        <w:rPr>
          <w:rFonts w:ascii="Cambria" w:eastAsia="Batang" w:hAnsi="Cambria" w:cs="Times New Roman"/>
          <w:b/>
          <w:sz w:val="24"/>
          <w:szCs w:val="24"/>
        </w:rPr>
        <w:t>k</w:t>
      </w:r>
      <w:r w:rsidR="00287952" w:rsidRPr="004F2FF2">
        <w:rPr>
          <w:rFonts w:ascii="Cambria" w:eastAsia="Batang" w:hAnsi="Cambria" w:cs="Times New Roman"/>
          <w:b/>
          <w:sz w:val="24"/>
          <w:szCs w:val="24"/>
          <w:lang w:val="en-US"/>
        </w:rPr>
        <w:t>hir</w:t>
      </w:r>
      <w:r w:rsidR="002E4520" w:rsidRPr="004F2FF2">
        <w:rPr>
          <w:rFonts w:ascii="Cambria" w:eastAsia="Batang" w:hAnsi="Cambria" w:cs="Times New Roman"/>
          <w:b/>
          <w:sz w:val="24"/>
          <w:szCs w:val="24"/>
        </w:rPr>
        <w:t>.</w:t>
      </w:r>
    </w:p>
    <w:p w:rsidR="004C13F3" w:rsidRPr="004F2FF2" w:rsidRDefault="004C13F3" w:rsidP="00546EC3">
      <w:pPr>
        <w:pStyle w:val="ListParagraph"/>
        <w:spacing w:after="0" w:line="360" w:lineRule="auto"/>
        <w:ind w:left="629"/>
        <w:jc w:val="center"/>
        <w:rPr>
          <w:rFonts w:ascii="Cambria" w:eastAsia="Batang" w:hAnsi="Cambria" w:cs="Times New Roman"/>
          <w:sz w:val="24"/>
          <w:szCs w:val="24"/>
          <w:lang w:val="en-US"/>
        </w:rPr>
      </w:pPr>
      <w:r w:rsidRPr="004F2FF2">
        <w:rPr>
          <w:rFonts w:ascii="Cambria" w:eastAsia="Batang" w:hAnsi="Cambria" w:cs="Times New Roman"/>
          <w:sz w:val="24"/>
          <w:szCs w:val="24"/>
          <w:lang w:val="en-US"/>
        </w:rPr>
        <w:t>Tabel 3.2</w:t>
      </w:r>
    </w:p>
    <w:p w:rsidR="004C13F3" w:rsidRPr="00E30B1E" w:rsidRDefault="004C13F3" w:rsidP="00546EC3">
      <w:pPr>
        <w:pStyle w:val="ListParagraph"/>
        <w:spacing w:after="0" w:line="360" w:lineRule="auto"/>
        <w:ind w:left="629"/>
        <w:jc w:val="center"/>
        <w:rPr>
          <w:rFonts w:ascii="Cambria" w:eastAsia="Batang" w:hAnsi="Cambria" w:cs="Times New Roman"/>
          <w:sz w:val="24"/>
          <w:szCs w:val="24"/>
          <w:lang w:val="en-US"/>
        </w:rPr>
      </w:pPr>
      <w:r w:rsidRPr="00E30B1E">
        <w:rPr>
          <w:rFonts w:ascii="Cambria" w:eastAsia="Batang" w:hAnsi="Cambria" w:cs="Times New Roman"/>
          <w:sz w:val="24"/>
          <w:szCs w:val="24"/>
          <w:lang w:val="en-US"/>
        </w:rPr>
        <w:t xml:space="preserve">Analisis Pencapaian Indikator Kinerja Sasaran </w:t>
      </w:r>
    </w:p>
    <w:p w:rsidR="004C13F3" w:rsidRPr="00E30B1E" w:rsidRDefault="004C13F3" w:rsidP="00546EC3">
      <w:pPr>
        <w:pStyle w:val="ListParagraph"/>
        <w:spacing w:after="0" w:line="360" w:lineRule="auto"/>
        <w:ind w:left="629"/>
        <w:jc w:val="center"/>
        <w:rPr>
          <w:rFonts w:ascii="Cambria" w:eastAsia="Batang" w:hAnsi="Cambria" w:cs="Times New Roman"/>
          <w:lang w:val="en-US"/>
        </w:rPr>
      </w:pPr>
      <w:r w:rsidRPr="00E30B1E">
        <w:rPr>
          <w:rFonts w:ascii="Cambria" w:eastAsia="Batang" w:hAnsi="Cambria" w:cs="Times New Roman"/>
          <w:sz w:val="24"/>
          <w:szCs w:val="24"/>
          <w:lang w:val="en-US"/>
        </w:rPr>
        <w:t>Dina</w:t>
      </w:r>
      <w:r w:rsidR="00F60D6F" w:rsidRPr="00E30B1E">
        <w:rPr>
          <w:rFonts w:ascii="Cambria" w:eastAsia="Batang" w:hAnsi="Cambria" w:cs="Times New Roman"/>
          <w:sz w:val="24"/>
          <w:szCs w:val="24"/>
          <w:lang w:val="en-US"/>
        </w:rPr>
        <w:t>s Pariwisata</w:t>
      </w:r>
      <w:r w:rsidRPr="00E30B1E">
        <w:rPr>
          <w:rFonts w:ascii="Cambria" w:eastAsia="Batang" w:hAnsi="Cambria" w:cs="Times New Roman"/>
          <w:sz w:val="24"/>
          <w:szCs w:val="24"/>
          <w:lang w:val="en-US"/>
        </w:rPr>
        <w:t xml:space="preserve"> Kota Bengkulu</w:t>
      </w:r>
    </w:p>
    <w:tbl>
      <w:tblPr>
        <w:tblStyle w:val="TableGrid"/>
        <w:tblW w:w="8520" w:type="dxa"/>
        <w:tblInd w:w="108" w:type="dxa"/>
        <w:tblLook w:val="04A0" w:firstRow="1" w:lastRow="0" w:firstColumn="1" w:lastColumn="0" w:noHBand="0" w:noVBand="1"/>
      </w:tblPr>
      <w:tblGrid>
        <w:gridCol w:w="524"/>
        <w:gridCol w:w="2238"/>
        <w:gridCol w:w="924"/>
        <w:gridCol w:w="1352"/>
        <w:gridCol w:w="1010"/>
        <w:gridCol w:w="1236"/>
        <w:gridCol w:w="1236"/>
      </w:tblGrid>
      <w:tr w:rsidR="00AB6BED" w:rsidRPr="00285383" w:rsidTr="005F49FF">
        <w:tc>
          <w:tcPr>
            <w:tcW w:w="524" w:type="dxa"/>
            <w:vMerge w:val="restart"/>
          </w:tcPr>
          <w:p w:rsidR="00AB6BED" w:rsidRPr="00285383" w:rsidRDefault="00AB6BED" w:rsidP="001D22EF">
            <w:pPr>
              <w:pStyle w:val="ListParagraph"/>
              <w:ind w:left="0"/>
              <w:jc w:val="center"/>
              <w:rPr>
                <w:rFonts w:ascii="Cambria" w:eastAsia="Batang" w:hAnsi="Cambria" w:cstheme="minorHAnsi"/>
                <w:lang w:val="en-US"/>
              </w:rPr>
            </w:pPr>
            <w:r w:rsidRPr="00285383">
              <w:rPr>
                <w:rFonts w:ascii="Cambria" w:eastAsia="Batang" w:hAnsi="Cambria" w:cstheme="minorHAnsi"/>
                <w:lang w:val="en-US"/>
              </w:rPr>
              <w:t xml:space="preserve">No </w:t>
            </w:r>
          </w:p>
        </w:tc>
        <w:tc>
          <w:tcPr>
            <w:tcW w:w="2238" w:type="dxa"/>
            <w:vMerge w:val="restart"/>
          </w:tcPr>
          <w:p w:rsidR="001C4E6C" w:rsidRPr="00285383" w:rsidRDefault="00AB6BED" w:rsidP="001D22EF">
            <w:pPr>
              <w:pStyle w:val="ListParagraph"/>
              <w:ind w:left="0"/>
              <w:jc w:val="center"/>
              <w:rPr>
                <w:rFonts w:ascii="Cambria" w:eastAsia="Batang" w:hAnsi="Cambria" w:cstheme="minorHAnsi"/>
              </w:rPr>
            </w:pPr>
            <w:r w:rsidRPr="00285383">
              <w:rPr>
                <w:rFonts w:ascii="Cambria" w:eastAsia="Batang" w:hAnsi="Cambria" w:cstheme="minorHAnsi"/>
                <w:lang w:val="en-US"/>
              </w:rPr>
              <w:t>Indikator Sasaran</w:t>
            </w:r>
          </w:p>
          <w:p w:rsidR="001C4E6C" w:rsidRPr="00285383" w:rsidRDefault="001C4E6C" w:rsidP="001D22EF">
            <w:pPr>
              <w:pStyle w:val="ListParagraph"/>
              <w:ind w:left="0"/>
              <w:jc w:val="center"/>
              <w:rPr>
                <w:rFonts w:ascii="Cambria" w:eastAsia="Batang" w:hAnsi="Cambria" w:cstheme="minorHAnsi"/>
              </w:rPr>
            </w:pPr>
          </w:p>
          <w:p w:rsidR="00AB6BED" w:rsidRPr="00285383" w:rsidRDefault="00AB6BED" w:rsidP="001D22EF">
            <w:pPr>
              <w:pStyle w:val="ListParagraph"/>
              <w:ind w:left="0"/>
              <w:jc w:val="center"/>
              <w:rPr>
                <w:rFonts w:ascii="Cambria" w:eastAsia="Batang" w:hAnsi="Cambria" w:cstheme="minorHAnsi"/>
                <w:lang w:val="en-US"/>
              </w:rPr>
            </w:pPr>
          </w:p>
        </w:tc>
        <w:tc>
          <w:tcPr>
            <w:tcW w:w="924" w:type="dxa"/>
            <w:vMerge w:val="restart"/>
          </w:tcPr>
          <w:p w:rsidR="00AB6BED" w:rsidRPr="00285383" w:rsidRDefault="00AB6BED" w:rsidP="001D22EF">
            <w:pPr>
              <w:pStyle w:val="ListParagraph"/>
              <w:ind w:left="0"/>
              <w:jc w:val="center"/>
              <w:rPr>
                <w:rFonts w:ascii="Cambria" w:eastAsia="Batang" w:hAnsi="Cambria" w:cstheme="minorHAnsi"/>
                <w:lang w:val="en-US"/>
              </w:rPr>
            </w:pPr>
            <w:r w:rsidRPr="00285383">
              <w:rPr>
                <w:rFonts w:ascii="Cambria" w:eastAsia="Batang" w:hAnsi="Cambria" w:cstheme="minorHAnsi"/>
                <w:lang w:val="en-US"/>
              </w:rPr>
              <w:t xml:space="preserve">Satuan </w:t>
            </w:r>
          </w:p>
        </w:tc>
        <w:tc>
          <w:tcPr>
            <w:tcW w:w="1352" w:type="dxa"/>
            <w:vMerge w:val="restart"/>
          </w:tcPr>
          <w:p w:rsidR="00AB6BED" w:rsidRPr="00285383" w:rsidRDefault="00AB6BED" w:rsidP="001D22EF">
            <w:pPr>
              <w:pStyle w:val="ListParagraph"/>
              <w:ind w:left="0"/>
              <w:jc w:val="center"/>
              <w:rPr>
                <w:rFonts w:ascii="Cambria" w:eastAsia="Batang" w:hAnsi="Cambria" w:cstheme="minorHAnsi"/>
                <w:lang w:val="en-US"/>
              </w:rPr>
            </w:pPr>
            <w:r w:rsidRPr="00285383">
              <w:rPr>
                <w:rFonts w:ascii="Cambria" w:eastAsia="Batang" w:hAnsi="Cambria" w:cstheme="minorHAnsi"/>
                <w:lang w:val="en-US"/>
              </w:rPr>
              <w:t>Target Kinerja</w:t>
            </w:r>
          </w:p>
          <w:p w:rsidR="00AB6BED" w:rsidRPr="00285383" w:rsidRDefault="00AB6BED" w:rsidP="00E81BA0">
            <w:pPr>
              <w:pStyle w:val="ListParagraph"/>
              <w:ind w:left="0"/>
              <w:jc w:val="center"/>
              <w:rPr>
                <w:rFonts w:ascii="Cambria" w:eastAsia="Batang" w:hAnsi="Cambria" w:cstheme="minorHAnsi"/>
                <w:lang w:val="en-US"/>
              </w:rPr>
            </w:pPr>
            <w:r w:rsidRPr="00285383">
              <w:rPr>
                <w:rFonts w:ascii="Cambria" w:eastAsia="Batang" w:hAnsi="Cambria" w:cstheme="minorHAnsi"/>
                <w:lang w:val="en-US"/>
              </w:rPr>
              <w:t>20</w:t>
            </w:r>
            <w:r w:rsidR="000D2E9B" w:rsidRPr="00285383">
              <w:rPr>
                <w:rFonts w:ascii="Cambria" w:eastAsia="Batang" w:hAnsi="Cambria" w:cstheme="minorHAnsi"/>
              </w:rPr>
              <w:t>2</w:t>
            </w:r>
            <w:r w:rsidR="00E81BA0">
              <w:rPr>
                <w:rFonts w:ascii="Cambria" w:eastAsia="Batang" w:hAnsi="Cambria" w:cstheme="minorHAnsi"/>
                <w:lang w:val="en-US"/>
              </w:rPr>
              <w:t>3</w:t>
            </w:r>
          </w:p>
        </w:tc>
        <w:tc>
          <w:tcPr>
            <w:tcW w:w="2246" w:type="dxa"/>
            <w:gridSpan w:val="2"/>
          </w:tcPr>
          <w:p w:rsidR="00AB6BED" w:rsidRPr="00285383" w:rsidRDefault="00AB6BED" w:rsidP="001D22EF">
            <w:pPr>
              <w:pStyle w:val="ListParagraph"/>
              <w:ind w:left="0"/>
              <w:jc w:val="center"/>
              <w:rPr>
                <w:rFonts w:ascii="Cambria" w:eastAsia="Batang" w:hAnsi="Cambria" w:cstheme="minorHAnsi"/>
                <w:lang w:val="en-US"/>
              </w:rPr>
            </w:pPr>
            <w:r w:rsidRPr="00285383">
              <w:rPr>
                <w:rFonts w:ascii="Cambria" w:eastAsia="Batang" w:hAnsi="Cambria" w:cstheme="minorHAnsi"/>
                <w:lang w:val="en-US"/>
              </w:rPr>
              <w:t xml:space="preserve">Capaian Kinerja </w:t>
            </w:r>
          </w:p>
        </w:tc>
        <w:tc>
          <w:tcPr>
            <w:tcW w:w="1236" w:type="dxa"/>
            <w:vMerge w:val="restart"/>
          </w:tcPr>
          <w:p w:rsidR="00AB6BED" w:rsidRPr="00285383" w:rsidRDefault="000D2E9B" w:rsidP="00285383">
            <w:pPr>
              <w:pStyle w:val="ListParagraph"/>
              <w:ind w:left="0"/>
              <w:jc w:val="center"/>
              <w:rPr>
                <w:rFonts w:ascii="Cambria" w:eastAsia="Batang" w:hAnsi="Cambria" w:cstheme="minorHAnsi"/>
                <w:lang w:val="en-US"/>
              </w:rPr>
            </w:pPr>
            <w:r w:rsidRPr="00285383">
              <w:rPr>
                <w:rFonts w:ascii="Cambria" w:eastAsia="Batang" w:hAnsi="Cambria" w:cstheme="minorHAnsi"/>
                <w:lang w:val="en-US"/>
              </w:rPr>
              <w:t>% capaian 20</w:t>
            </w:r>
            <w:r w:rsidR="009200C6" w:rsidRPr="00285383">
              <w:rPr>
                <w:rFonts w:ascii="Cambria" w:eastAsia="Batang" w:hAnsi="Cambria" w:cstheme="minorHAnsi"/>
              </w:rPr>
              <w:t>2</w:t>
            </w:r>
            <w:r w:rsidR="00285383" w:rsidRPr="00285383">
              <w:rPr>
                <w:rFonts w:ascii="Cambria" w:eastAsia="Batang" w:hAnsi="Cambria" w:cstheme="minorHAnsi"/>
                <w:lang w:val="en-US"/>
              </w:rPr>
              <w:t>2</w:t>
            </w:r>
          </w:p>
        </w:tc>
      </w:tr>
      <w:tr w:rsidR="00AB6BED" w:rsidRPr="00285383" w:rsidTr="005F49FF">
        <w:tc>
          <w:tcPr>
            <w:tcW w:w="524" w:type="dxa"/>
            <w:vMerge/>
          </w:tcPr>
          <w:p w:rsidR="00AB6BED" w:rsidRPr="00285383" w:rsidRDefault="00AB6BED" w:rsidP="001D22EF">
            <w:pPr>
              <w:pStyle w:val="ListParagraph"/>
              <w:ind w:left="0"/>
              <w:jc w:val="center"/>
              <w:rPr>
                <w:rFonts w:ascii="Cambria" w:eastAsia="Batang" w:hAnsi="Cambria" w:cstheme="minorHAnsi"/>
                <w:lang w:val="en-US"/>
              </w:rPr>
            </w:pPr>
          </w:p>
        </w:tc>
        <w:tc>
          <w:tcPr>
            <w:tcW w:w="2238" w:type="dxa"/>
            <w:vMerge/>
          </w:tcPr>
          <w:p w:rsidR="00AB6BED" w:rsidRPr="00285383" w:rsidRDefault="00AB6BED" w:rsidP="001D22EF">
            <w:pPr>
              <w:pStyle w:val="ListParagraph"/>
              <w:ind w:left="0"/>
              <w:jc w:val="center"/>
              <w:rPr>
                <w:rFonts w:ascii="Cambria" w:eastAsia="Batang" w:hAnsi="Cambria" w:cstheme="minorHAnsi"/>
                <w:lang w:val="en-US"/>
              </w:rPr>
            </w:pPr>
          </w:p>
        </w:tc>
        <w:tc>
          <w:tcPr>
            <w:tcW w:w="924" w:type="dxa"/>
            <w:vMerge/>
          </w:tcPr>
          <w:p w:rsidR="00AB6BED" w:rsidRPr="00285383" w:rsidRDefault="00AB6BED" w:rsidP="001D22EF">
            <w:pPr>
              <w:pStyle w:val="ListParagraph"/>
              <w:ind w:left="0"/>
              <w:jc w:val="center"/>
              <w:rPr>
                <w:rFonts w:ascii="Cambria" w:eastAsia="Batang" w:hAnsi="Cambria" w:cstheme="minorHAnsi"/>
                <w:lang w:val="en-US"/>
              </w:rPr>
            </w:pPr>
          </w:p>
        </w:tc>
        <w:tc>
          <w:tcPr>
            <w:tcW w:w="1352" w:type="dxa"/>
            <w:vMerge/>
          </w:tcPr>
          <w:p w:rsidR="00AB6BED" w:rsidRPr="00285383" w:rsidRDefault="00AB6BED" w:rsidP="001D22EF">
            <w:pPr>
              <w:pStyle w:val="ListParagraph"/>
              <w:ind w:left="0"/>
              <w:jc w:val="center"/>
              <w:rPr>
                <w:rFonts w:ascii="Cambria" w:eastAsia="Batang" w:hAnsi="Cambria" w:cstheme="minorHAnsi"/>
                <w:lang w:val="en-US"/>
              </w:rPr>
            </w:pPr>
          </w:p>
        </w:tc>
        <w:tc>
          <w:tcPr>
            <w:tcW w:w="1010" w:type="dxa"/>
            <w:vAlign w:val="center"/>
          </w:tcPr>
          <w:p w:rsidR="00AB6BED" w:rsidRPr="00285383" w:rsidRDefault="00AB6BED" w:rsidP="00E81BA0">
            <w:pPr>
              <w:pStyle w:val="ListParagraph"/>
              <w:ind w:left="0"/>
              <w:jc w:val="center"/>
              <w:rPr>
                <w:rFonts w:ascii="Cambria" w:eastAsia="Batang" w:hAnsi="Cambria" w:cstheme="minorHAnsi"/>
                <w:lang w:val="en-US"/>
              </w:rPr>
            </w:pPr>
            <w:r w:rsidRPr="00285383">
              <w:rPr>
                <w:rFonts w:ascii="Cambria" w:eastAsia="Batang" w:hAnsi="Cambria" w:cstheme="minorHAnsi"/>
                <w:lang w:val="en-US"/>
              </w:rPr>
              <w:t>20</w:t>
            </w:r>
            <w:r w:rsidR="009200C6" w:rsidRPr="00285383">
              <w:rPr>
                <w:rFonts w:ascii="Cambria" w:eastAsia="Batang" w:hAnsi="Cambria" w:cstheme="minorHAnsi"/>
              </w:rPr>
              <w:t>2</w:t>
            </w:r>
            <w:r w:rsidR="00E81BA0">
              <w:rPr>
                <w:rFonts w:ascii="Cambria" w:eastAsia="Batang" w:hAnsi="Cambria" w:cstheme="minorHAnsi"/>
                <w:lang w:val="en-US"/>
              </w:rPr>
              <w:t>2</w:t>
            </w:r>
          </w:p>
        </w:tc>
        <w:tc>
          <w:tcPr>
            <w:tcW w:w="1236" w:type="dxa"/>
            <w:vAlign w:val="center"/>
          </w:tcPr>
          <w:p w:rsidR="00AB6BED" w:rsidRPr="00285383" w:rsidRDefault="000D2E9B" w:rsidP="00E81BA0">
            <w:pPr>
              <w:pStyle w:val="ListParagraph"/>
              <w:ind w:left="0"/>
              <w:jc w:val="center"/>
              <w:rPr>
                <w:rFonts w:ascii="Cambria" w:eastAsia="Batang" w:hAnsi="Cambria" w:cstheme="minorHAnsi"/>
                <w:lang w:val="en-US"/>
              </w:rPr>
            </w:pPr>
            <w:r w:rsidRPr="00285383">
              <w:rPr>
                <w:rFonts w:ascii="Cambria" w:eastAsia="Batang" w:hAnsi="Cambria" w:cstheme="minorHAnsi"/>
                <w:lang w:val="en-US"/>
              </w:rPr>
              <w:t>20</w:t>
            </w:r>
            <w:r w:rsidRPr="00285383">
              <w:rPr>
                <w:rFonts w:ascii="Cambria" w:eastAsia="Batang" w:hAnsi="Cambria" w:cstheme="minorHAnsi"/>
              </w:rPr>
              <w:t>2</w:t>
            </w:r>
            <w:r w:rsidR="00E81BA0">
              <w:rPr>
                <w:rFonts w:ascii="Cambria" w:eastAsia="Batang" w:hAnsi="Cambria" w:cstheme="minorHAnsi"/>
                <w:lang w:val="en-US"/>
              </w:rPr>
              <w:t>3</w:t>
            </w:r>
          </w:p>
        </w:tc>
        <w:tc>
          <w:tcPr>
            <w:tcW w:w="1236" w:type="dxa"/>
            <w:vMerge/>
          </w:tcPr>
          <w:p w:rsidR="00AB6BED" w:rsidRPr="00285383" w:rsidRDefault="00AB6BED" w:rsidP="001D22EF">
            <w:pPr>
              <w:pStyle w:val="ListParagraph"/>
              <w:ind w:left="0"/>
              <w:jc w:val="center"/>
              <w:rPr>
                <w:rFonts w:ascii="Cambria" w:eastAsia="Batang" w:hAnsi="Cambria" w:cstheme="minorHAnsi"/>
                <w:lang w:val="en-US"/>
              </w:rPr>
            </w:pPr>
          </w:p>
        </w:tc>
      </w:tr>
      <w:tr w:rsidR="0078706B" w:rsidRPr="00285383" w:rsidTr="005F49FF">
        <w:tc>
          <w:tcPr>
            <w:tcW w:w="524" w:type="dxa"/>
          </w:tcPr>
          <w:p w:rsidR="0078706B" w:rsidRPr="00285383" w:rsidRDefault="0078706B" w:rsidP="001D22EF">
            <w:pPr>
              <w:pStyle w:val="ListParagraph"/>
              <w:ind w:left="0"/>
              <w:jc w:val="center"/>
              <w:rPr>
                <w:rFonts w:ascii="Cambria" w:eastAsia="Batang" w:hAnsi="Cambria" w:cstheme="minorHAnsi"/>
              </w:rPr>
            </w:pPr>
            <w:r w:rsidRPr="00285383">
              <w:rPr>
                <w:rFonts w:ascii="Cambria" w:eastAsia="Batang" w:hAnsi="Cambria" w:cstheme="minorHAnsi"/>
              </w:rPr>
              <w:t>1</w:t>
            </w:r>
            <w:r w:rsidR="006578C4" w:rsidRPr="00285383">
              <w:rPr>
                <w:rFonts w:ascii="Cambria" w:eastAsia="Batang" w:hAnsi="Cambria" w:cstheme="minorHAnsi"/>
              </w:rPr>
              <w:t>.</w:t>
            </w:r>
          </w:p>
          <w:p w:rsidR="006578C4" w:rsidRPr="00285383" w:rsidRDefault="006578C4" w:rsidP="001D22EF">
            <w:pPr>
              <w:pStyle w:val="ListParagraph"/>
              <w:ind w:left="0"/>
              <w:jc w:val="center"/>
              <w:rPr>
                <w:rFonts w:ascii="Cambria" w:eastAsia="Batang" w:hAnsi="Cambria" w:cstheme="minorHAnsi"/>
              </w:rPr>
            </w:pPr>
          </w:p>
          <w:p w:rsidR="006578C4" w:rsidRPr="00285383" w:rsidRDefault="006578C4" w:rsidP="001D22EF">
            <w:pPr>
              <w:pStyle w:val="ListParagraph"/>
              <w:ind w:left="0"/>
              <w:jc w:val="center"/>
              <w:rPr>
                <w:rFonts w:ascii="Cambria" w:eastAsia="Batang" w:hAnsi="Cambria" w:cstheme="minorHAnsi"/>
              </w:rPr>
            </w:pPr>
          </w:p>
          <w:p w:rsidR="006578C4" w:rsidRPr="00285383" w:rsidRDefault="006578C4" w:rsidP="001D22EF">
            <w:pPr>
              <w:pStyle w:val="ListParagraph"/>
              <w:ind w:left="0"/>
              <w:jc w:val="center"/>
              <w:rPr>
                <w:rFonts w:ascii="Cambria" w:eastAsia="Batang" w:hAnsi="Cambria" w:cstheme="minorHAnsi"/>
              </w:rPr>
            </w:pPr>
          </w:p>
          <w:p w:rsidR="006578C4" w:rsidRPr="00285383" w:rsidRDefault="006578C4" w:rsidP="001D22EF">
            <w:pPr>
              <w:pStyle w:val="ListParagraph"/>
              <w:ind w:left="0"/>
              <w:jc w:val="center"/>
              <w:rPr>
                <w:rFonts w:ascii="Cambria" w:eastAsia="Batang" w:hAnsi="Cambria" w:cstheme="minorHAnsi"/>
              </w:rPr>
            </w:pPr>
          </w:p>
          <w:p w:rsidR="006578C4" w:rsidRPr="00285383" w:rsidRDefault="006578C4" w:rsidP="001D22EF">
            <w:pPr>
              <w:pStyle w:val="ListParagraph"/>
              <w:ind w:left="0"/>
              <w:jc w:val="center"/>
              <w:rPr>
                <w:rFonts w:ascii="Cambria" w:eastAsia="Batang" w:hAnsi="Cambria" w:cstheme="minorHAnsi"/>
              </w:rPr>
            </w:pPr>
            <w:r w:rsidRPr="00285383">
              <w:rPr>
                <w:rFonts w:ascii="Cambria" w:eastAsia="Batang" w:hAnsi="Cambria" w:cstheme="minorHAnsi"/>
              </w:rPr>
              <w:t>2.</w:t>
            </w:r>
          </w:p>
        </w:tc>
        <w:tc>
          <w:tcPr>
            <w:tcW w:w="2238" w:type="dxa"/>
          </w:tcPr>
          <w:p w:rsidR="0078706B" w:rsidRPr="00285383" w:rsidRDefault="0008311C" w:rsidP="00044E48">
            <w:pPr>
              <w:pStyle w:val="ListParagraph"/>
              <w:ind w:left="0"/>
              <w:rPr>
                <w:rFonts w:asciiTheme="majorHAnsi" w:hAnsiTheme="majorHAnsi" w:cs="Times New Roman"/>
                <w:sz w:val="24"/>
                <w:szCs w:val="24"/>
              </w:rPr>
            </w:pPr>
            <w:r w:rsidRPr="00285383">
              <w:rPr>
                <w:rFonts w:asciiTheme="majorHAnsi" w:hAnsiTheme="majorHAnsi" w:cs="Times New Roman"/>
                <w:sz w:val="24"/>
                <w:szCs w:val="24"/>
              </w:rPr>
              <w:t>Persentase peningkatan kunjungan wisatawan</w:t>
            </w:r>
          </w:p>
          <w:p w:rsidR="006578C4" w:rsidRPr="00285383" w:rsidRDefault="006578C4" w:rsidP="00044E48">
            <w:pPr>
              <w:pStyle w:val="ListParagraph"/>
              <w:ind w:left="0"/>
              <w:rPr>
                <w:rFonts w:asciiTheme="majorHAnsi" w:hAnsiTheme="majorHAnsi" w:cs="Times New Roman"/>
                <w:sz w:val="14"/>
                <w:szCs w:val="24"/>
              </w:rPr>
            </w:pPr>
          </w:p>
          <w:p w:rsidR="006578C4" w:rsidRPr="00285383" w:rsidRDefault="006578C4" w:rsidP="00044E48">
            <w:pPr>
              <w:pStyle w:val="ListParagraph"/>
              <w:ind w:left="0"/>
              <w:rPr>
                <w:rFonts w:ascii="Cambria" w:eastAsia="Batang" w:hAnsi="Cambria" w:cstheme="minorHAnsi"/>
                <w:szCs w:val="24"/>
              </w:rPr>
            </w:pPr>
            <w:r w:rsidRPr="00285383">
              <w:rPr>
                <w:rFonts w:asciiTheme="majorHAnsi" w:hAnsiTheme="majorHAnsi"/>
              </w:rPr>
              <w:t>Meningkatnya akuntabilitas kinerja</w:t>
            </w:r>
          </w:p>
        </w:tc>
        <w:tc>
          <w:tcPr>
            <w:tcW w:w="924" w:type="dxa"/>
          </w:tcPr>
          <w:p w:rsidR="0078706B" w:rsidRPr="00285383" w:rsidRDefault="0008311C" w:rsidP="00541958">
            <w:pPr>
              <w:pStyle w:val="ListParagraph"/>
              <w:ind w:left="0"/>
              <w:jc w:val="center"/>
              <w:rPr>
                <w:rFonts w:ascii="Cambria" w:eastAsia="Batang" w:hAnsi="Cambria" w:cstheme="minorHAnsi"/>
              </w:rPr>
            </w:pPr>
            <w:r w:rsidRPr="00285383">
              <w:rPr>
                <w:rFonts w:ascii="Cambria" w:eastAsia="Batang" w:hAnsi="Cambria" w:cstheme="minorHAnsi"/>
              </w:rPr>
              <w:t>%</w:t>
            </w:r>
          </w:p>
        </w:tc>
        <w:tc>
          <w:tcPr>
            <w:tcW w:w="1352" w:type="dxa"/>
          </w:tcPr>
          <w:p w:rsidR="000E3797" w:rsidRPr="00285383" w:rsidRDefault="00E81BA0" w:rsidP="001D22EF">
            <w:pPr>
              <w:pStyle w:val="ListParagraph"/>
              <w:ind w:left="0"/>
              <w:jc w:val="center"/>
              <w:rPr>
                <w:rFonts w:ascii="Cambria" w:eastAsia="Batang" w:hAnsi="Cambria" w:cstheme="minorHAnsi"/>
                <w:lang w:val="en-US"/>
              </w:rPr>
            </w:pPr>
            <w:r>
              <w:rPr>
                <w:rFonts w:ascii="Cambria" w:eastAsia="Batang" w:hAnsi="Cambria" w:cstheme="minorHAnsi"/>
                <w:lang w:val="en-US"/>
              </w:rPr>
              <w:t>3</w:t>
            </w:r>
            <w:r w:rsidR="00285383" w:rsidRPr="00285383">
              <w:rPr>
                <w:rFonts w:ascii="Cambria" w:eastAsia="Batang" w:hAnsi="Cambria" w:cstheme="minorHAnsi"/>
                <w:lang w:val="en-US"/>
              </w:rPr>
              <w:t>0</w:t>
            </w:r>
          </w:p>
          <w:p w:rsidR="006578C4" w:rsidRPr="00285383" w:rsidRDefault="006578C4" w:rsidP="001D22EF">
            <w:pPr>
              <w:pStyle w:val="ListParagraph"/>
              <w:ind w:left="0"/>
              <w:jc w:val="center"/>
              <w:rPr>
                <w:rFonts w:ascii="Cambria" w:eastAsia="Batang" w:hAnsi="Cambria" w:cstheme="minorHAnsi"/>
              </w:rPr>
            </w:pPr>
          </w:p>
          <w:p w:rsidR="006578C4" w:rsidRPr="00285383" w:rsidRDefault="006578C4" w:rsidP="001D22EF">
            <w:pPr>
              <w:pStyle w:val="ListParagraph"/>
              <w:ind w:left="0"/>
              <w:jc w:val="center"/>
              <w:rPr>
                <w:rFonts w:ascii="Cambria" w:eastAsia="Batang" w:hAnsi="Cambria" w:cstheme="minorHAnsi"/>
              </w:rPr>
            </w:pPr>
          </w:p>
          <w:p w:rsidR="006578C4" w:rsidRPr="00285383" w:rsidRDefault="006578C4" w:rsidP="001D22EF">
            <w:pPr>
              <w:pStyle w:val="ListParagraph"/>
              <w:ind w:left="0"/>
              <w:jc w:val="center"/>
              <w:rPr>
                <w:rFonts w:ascii="Cambria" w:eastAsia="Batang" w:hAnsi="Cambria" w:cstheme="minorHAnsi"/>
              </w:rPr>
            </w:pPr>
          </w:p>
          <w:p w:rsidR="006578C4" w:rsidRPr="00285383" w:rsidRDefault="006578C4" w:rsidP="001D22EF">
            <w:pPr>
              <w:pStyle w:val="ListParagraph"/>
              <w:ind w:left="0"/>
              <w:jc w:val="center"/>
              <w:rPr>
                <w:rFonts w:ascii="Cambria" w:eastAsia="Batang" w:hAnsi="Cambria" w:cstheme="minorHAnsi"/>
                <w:sz w:val="2"/>
              </w:rPr>
            </w:pPr>
          </w:p>
          <w:p w:rsidR="006578C4" w:rsidRPr="00285383" w:rsidRDefault="006578C4" w:rsidP="001D22EF">
            <w:pPr>
              <w:pStyle w:val="ListParagraph"/>
              <w:ind w:left="0"/>
              <w:jc w:val="center"/>
              <w:rPr>
                <w:rFonts w:ascii="Cambria" w:eastAsia="Batang" w:hAnsi="Cambria" w:cstheme="minorHAnsi"/>
              </w:rPr>
            </w:pPr>
          </w:p>
          <w:p w:rsidR="006578C4" w:rsidRPr="00285383" w:rsidRDefault="006578C4" w:rsidP="001D22EF">
            <w:pPr>
              <w:pStyle w:val="ListParagraph"/>
              <w:ind w:left="0"/>
              <w:jc w:val="center"/>
              <w:rPr>
                <w:rFonts w:ascii="Cambria" w:eastAsia="Batang" w:hAnsi="Cambria" w:cstheme="minorHAnsi"/>
              </w:rPr>
            </w:pPr>
            <w:r w:rsidRPr="00285383">
              <w:rPr>
                <w:rFonts w:ascii="Cambria" w:eastAsia="Batang" w:hAnsi="Cambria" w:cstheme="minorHAnsi"/>
              </w:rPr>
              <w:t>BB</w:t>
            </w:r>
          </w:p>
        </w:tc>
        <w:tc>
          <w:tcPr>
            <w:tcW w:w="1010" w:type="dxa"/>
          </w:tcPr>
          <w:p w:rsidR="00713932" w:rsidRPr="00285383" w:rsidRDefault="00E81BA0" w:rsidP="00985036">
            <w:pPr>
              <w:pStyle w:val="ListParagraph"/>
              <w:ind w:left="0"/>
              <w:jc w:val="center"/>
              <w:rPr>
                <w:rFonts w:ascii="Cambria" w:eastAsia="Batang" w:hAnsi="Cambria" w:cstheme="minorHAnsi"/>
                <w:lang w:val="en-US"/>
              </w:rPr>
            </w:pPr>
            <w:r>
              <w:rPr>
                <w:rFonts w:ascii="Cambria" w:eastAsia="Batang" w:hAnsi="Cambria" w:cstheme="minorHAnsi"/>
                <w:lang w:val="en-US"/>
              </w:rPr>
              <w:t>10,4</w:t>
            </w:r>
          </w:p>
        </w:tc>
        <w:tc>
          <w:tcPr>
            <w:tcW w:w="1236" w:type="dxa"/>
          </w:tcPr>
          <w:p w:rsidR="00713932" w:rsidRPr="00AB4A13" w:rsidRDefault="00AB4A13" w:rsidP="00E81BA0">
            <w:pPr>
              <w:pStyle w:val="ListParagraph"/>
              <w:ind w:left="0"/>
              <w:jc w:val="center"/>
              <w:rPr>
                <w:rFonts w:ascii="Cambria" w:eastAsia="Batang" w:hAnsi="Cambria" w:cstheme="minorHAnsi"/>
                <w:lang w:val="en-US"/>
              </w:rPr>
            </w:pPr>
            <w:r>
              <w:rPr>
                <w:rFonts w:ascii="Cambria" w:eastAsia="Batang" w:hAnsi="Cambria" w:cstheme="minorHAnsi"/>
                <w:lang w:val="en-US"/>
              </w:rPr>
              <w:t>15,3</w:t>
            </w:r>
            <w:r w:rsidR="00EA1A28" w:rsidRPr="00285383">
              <w:rPr>
                <w:rFonts w:ascii="Cambria" w:eastAsia="Batang" w:hAnsi="Cambria" w:cstheme="minorHAnsi"/>
              </w:rPr>
              <w:t xml:space="preserve"> </w:t>
            </w:r>
          </w:p>
        </w:tc>
        <w:tc>
          <w:tcPr>
            <w:tcW w:w="1236" w:type="dxa"/>
          </w:tcPr>
          <w:p w:rsidR="0078706B" w:rsidRPr="00285383" w:rsidRDefault="00AB4A13" w:rsidP="00622BFF">
            <w:pPr>
              <w:pStyle w:val="ListParagraph"/>
              <w:ind w:left="0"/>
              <w:jc w:val="center"/>
              <w:rPr>
                <w:rFonts w:ascii="Cambria" w:eastAsia="Batang" w:hAnsi="Cambria" w:cstheme="minorHAnsi"/>
                <w:szCs w:val="24"/>
                <w:lang w:val="en-US"/>
              </w:rPr>
            </w:pPr>
            <w:r>
              <w:rPr>
                <w:rFonts w:ascii="Cambria" w:eastAsia="Batang" w:hAnsi="Cambria" w:cstheme="minorHAnsi"/>
                <w:szCs w:val="24"/>
                <w:lang w:val="en-US"/>
              </w:rPr>
              <w:t>51</w:t>
            </w:r>
          </w:p>
        </w:tc>
      </w:tr>
    </w:tbl>
    <w:p w:rsidR="00805CAA" w:rsidRPr="00285383" w:rsidRDefault="00805CAA" w:rsidP="00992E23">
      <w:pPr>
        <w:spacing w:after="0" w:line="360" w:lineRule="auto"/>
        <w:jc w:val="both"/>
        <w:rPr>
          <w:rFonts w:ascii="Cambria" w:hAnsi="Cambria" w:cs="Times New Roman"/>
          <w:sz w:val="24"/>
          <w:szCs w:val="24"/>
        </w:rPr>
      </w:pPr>
    </w:p>
    <w:p w:rsidR="00823D0E" w:rsidRPr="00285383" w:rsidRDefault="00F22CB9" w:rsidP="00E30B1E">
      <w:pPr>
        <w:spacing w:after="0" w:line="360" w:lineRule="auto"/>
        <w:ind w:left="709"/>
        <w:jc w:val="both"/>
        <w:rPr>
          <w:rFonts w:ascii="Cambria" w:hAnsi="Cambria" w:cs="Times New Roman"/>
          <w:sz w:val="24"/>
          <w:szCs w:val="24"/>
        </w:rPr>
      </w:pPr>
      <w:r w:rsidRPr="00285383">
        <w:rPr>
          <w:rFonts w:ascii="Cambria" w:hAnsi="Cambria" w:cs="Times New Roman"/>
          <w:sz w:val="24"/>
          <w:szCs w:val="24"/>
        </w:rPr>
        <w:t>Pada Tahun 202</w:t>
      </w:r>
      <w:r w:rsidR="00E81BA0">
        <w:rPr>
          <w:rFonts w:ascii="Cambria" w:hAnsi="Cambria" w:cs="Times New Roman"/>
          <w:sz w:val="24"/>
          <w:szCs w:val="24"/>
          <w:lang w:val="en-US"/>
        </w:rPr>
        <w:t>3</w:t>
      </w:r>
      <w:r w:rsidRPr="00285383">
        <w:rPr>
          <w:rFonts w:ascii="Cambria" w:hAnsi="Cambria" w:cs="Times New Roman"/>
          <w:sz w:val="24"/>
          <w:szCs w:val="24"/>
        </w:rPr>
        <w:t xml:space="preserve"> terjadi penurunan kunjungan wisatawan dari target yang ditentukan. Target 202</w:t>
      </w:r>
      <w:r w:rsidR="00E81BA0">
        <w:rPr>
          <w:rFonts w:ascii="Cambria" w:hAnsi="Cambria" w:cs="Times New Roman"/>
          <w:sz w:val="24"/>
          <w:szCs w:val="24"/>
          <w:lang w:val="en-US"/>
        </w:rPr>
        <w:t>3</w:t>
      </w:r>
      <w:r w:rsidRPr="00285383">
        <w:rPr>
          <w:rFonts w:ascii="Cambria" w:hAnsi="Cambria" w:cs="Times New Roman"/>
          <w:sz w:val="24"/>
          <w:szCs w:val="24"/>
        </w:rPr>
        <w:t xml:space="preserve"> ditetapkan dengan kenaikan </w:t>
      </w:r>
      <w:r w:rsidR="00E81BA0">
        <w:rPr>
          <w:rFonts w:ascii="Cambria" w:hAnsi="Cambria" w:cs="Times New Roman"/>
          <w:sz w:val="24"/>
          <w:szCs w:val="24"/>
          <w:lang w:val="en-US"/>
        </w:rPr>
        <w:t>3</w:t>
      </w:r>
      <w:r w:rsidR="00285383" w:rsidRPr="00285383">
        <w:rPr>
          <w:rFonts w:ascii="Cambria" w:hAnsi="Cambria" w:cs="Times New Roman"/>
          <w:sz w:val="24"/>
          <w:szCs w:val="24"/>
          <w:lang w:val="en-US"/>
        </w:rPr>
        <w:t>0</w:t>
      </w:r>
      <w:r w:rsidRPr="00285383">
        <w:rPr>
          <w:rFonts w:ascii="Cambria" w:hAnsi="Cambria" w:cs="Times New Roman"/>
          <w:sz w:val="24"/>
          <w:szCs w:val="24"/>
        </w:rPr>
        <w:t>% dari Tahun sebelumnya. Adapun target tahun 202</w:t>
      </w:r>
      <w:r w:rsidR="00E81BA0">
        <w:rPr>
          <w:rFonts w:ascii="Cambria" w:hAnsi="Cambria" w:cs="Times New Roman"/>
          <w:sz w:val="24"/>
          <w:szCs w:val="24"/>
          <w:lang w:val="en-US"/>
        </w:rPr>
        <w:t>3</w:t>
      </w:r>
      <w:r w:rsidRPr="00285383">
        <w:rPr>
          <w:rFonts w:ascii="Cambria" w:hAnsi="Cambria" w:cs="Times New Roman"/>
          <w:sz w:val="24"/>
          <w:szCs w:val="24"/>
        </w:rPr>
        <w:t xml:space="preserve"> sebanyak </w:t>
      </w:r>
      <w:r w:rsidR="00285383" w:rsidRPr="00285383">
        <w:rPr>
          <w:rFonts w:ascii="Cambria" w:hAnsi="Cambria" w:cs="Times New Roman"/>
          <w:sz w:val="24"/>
          <w:szCs w:val="24"/>
          <w:lang w:val="en-US"/>
        </w:rPr>
        <w:t>1.</w:t>
      </w:r>
      <w:r w:rsidR="00E81BA0">
        <w:rPr>
          <w:rFonts w:ascii="Cambria" w:hAnsi="Cambria" w:cs="Times New Roman"/>
          <w:sz w:val="24"/>
          <w:szCs w:val="24"/>
          <w:lang w:val="en-US"/>
        </w:rPr>
        <w:t>465</w:t>
      </w:r>
      <w:r w:rsidR="00285383" w:rsidRPr="00285383">
        <w:rPr>
          <w:rFonts w:ascii="Cambria" w:hAnsi="Cambria" w:cs="Times New Roman"/>
          <w:sz w:val="24"/>
          <w:szCs w:val="24"/>
          <w:lang w:val="en-US"/>
        </w:rPr>
        <w:t>.</w:t>
      </w:r>
      <w:r w:rsidR="00E81BA0">
        <w:rPr>
          <w:rFonts w:ascii="Cambria" w:hAnsi="Cambria" w:cs="Times New Roman"/>
          <w:sz w:val="24"/>
          <w:szCs w:val="24"/>
          <w:lang w:val="en-US"/>
        </w:rPr>
        <w:t>960</w:t>
      </w:r>
      <w:r w:rsidRPr="00285383">
        <w:rPr>
          <w:rFonts w:ascii="Cambria" w:hAnsi="Cambria" w:cs="Times New Roman"/>
          <w:sz w:val="24"/>
          <w:szCs w:val="24"/>
        </w:rPr>
        <w:t xml:space="preserve"> wisat</w:t>
      </w:r>
      <w:r w:rsidR="00285383" w:rsidRPr="00285383">
        <w:rPr>
          <w:rFonts w:ascii="Cambria" w:hAnsi="Cambria" w:cs="Times New Roman"/>
          <w:sz w:val="24"/>
          <w:szCs w:val="24"/>
        </w:rPr>
        <w:t xml:space="preserve">awan terjadi penurunan sebesar </w:t>
      </w:r>
      <w:r w:rsidR="00425306" w:rsidRPr="00AB4A13">
        <w:rPr>
          <w:rFonts w:ascii="Cambria" w:hAnsi="Cambria" w:cs="Times New Roman"/>
          <w:sz w:val="24"/>
          <w:szCs w:val="24"/>
          <w:lang w:val="en-US"/>
        </w:rPr>
        <w:t>4</w:t>
      </w:r>
      <w:r w:rsidR="00AB4A13" w:rsidRPr="00AB4A13">
        <w:rPr>
          <w:rFonts w:ascii="Cambria" w:hAnsi="Cambria" w:cs="Times New Roman"/>
          <w:sz w:val="24"/>
          <w:szCs w:val="24"/>
          <w:lang w:val="en-US"/>
        </w:rPr>
        <w:t>9</w:t>
      </w:r>
      <w:r w:rsidRPr="00AB4A13">
        <w:rPr>
          <w:rFonts w:ascii="Cambria" w:hAnsi="Cambria" w:cs="Times New Roman"/>
          <w:sz w:val="24"/>
          <w:szCs w:val="24"/>
        </w:rPr>
        <w:t xml:space="preserve">% dan hanya terdapat </w:t>
      </w:r>
      <w:r w:rsidR="00AB4A13" w:rsidRPr="00AB4A13">
        <w:rPr>
          <w:rFonts w:ascii="Cambria" w:hAnsi="Cambria" w:cs="Times New Roman"/>
          <w:sz w:val="24"/>
          <w:szCs w:val="24"/>
          <w:lang w:val="en-US"/>
        </w:rPr>
        <w:t>744</w:t>
      </w:r>
      <w:r w:rsidR="00425306" w:rsidRPr="00AB4A13">
        <w:rPr>
          <w:rFonts w:ascii="Cambria" w:hAnsi="Cambria" w:cs="Times New Roman"/>
          <w:sz w:val="24"/>
          <w:szCs w:val="24"/>
          <w:lang w:val="en-US"/>
        </w:rPr>
        <w:t>.3</w:t>
      </w:r>
      <w:r w:rsidR="00AB4A13" w:rsidRPr="00AB4A13">
        <w:rPr>
          <w:rFonts w:ascii="Cambria" w:hAnsi="Cambria" w:cs="Times New Roman"/>
          <w:sz w:val="24"/>
          <w:szCs w:val="24"/>
          <w:lang w:val="en-US"/>
        </w:rPr>
        <w:t>71</w:t>
      </w:r>
      <w:r w:rsidRPr="00285383">
        <w:rPr>
          <w:rFonts w:ascii="Cambria" w:hAnsi="Cambria" w:cs="Times New Roman"/>
          <w:sz w:val="24"/>
          <w:szCs w:val="24"/>
        </w:rPr>
        <w:t xml:space="preserve"> wisatawan. </w:t>
      </w:r>
      <w:r w:rsidR="00823D0E" w:rsidRPr="00285383">
        <w:rPr>
          <w:rFonts w:ascii="Cambria" w:hAnsi="Cambria" w:cs="Times New Roman"/>
          <w:sz w:val="24"/>
          <w:szCs w:val="24"/>
        </w:rPr>
        <w:t xml:space="preserve"> Penjelasan dari tabel sebagai berikut :</w:t>
      </w:r>
    </w:p>
    <w:p w:rsidR="00823D0E" w:rsidRPr="005D0012" w:rsidRDefault="005D0012" w:rsidP="006D06AD">
      <w:pPr>
        <w:pStyle w:val="ListParagraph"/>
        <w:numPr>
          <w:ilvl w:val="1"/>
          <w:numId w:val="20"/>
        </w:numPr>
        <w:spacing w:after="0" w:line="360" w:lineRule="auto"/>
        <w:ind w:left="1134" w:hanging="283"/>
        <w:jc w:val="both"/>
        <w:rPr>
          <w:rFonts w:ascii="Cambria" w:hAnsi="Cambria" w:cs="Times New Roman"/>
          <w:color w:val="000000" w:themeColor="text1"/>
          <w:sz w:val="24"/>
          <w:szCs w:val="24"/>
        </w:rPr>
      </w:pPr>
      <w:r w:rsidRPr="005D0012">
        <w:rPr>
          <w:rFonts w:ascii="Cambria" w:hAnsi="Cambria" w:cs="Times New Roman"/>
          <w:color w:val="000000" w:themeColor="text1"/>
          <w:sz w:val="24"/>
          <w:szCs w:val="24"/>
        </w:rPr>
        <w:t>Capaian kinerja Tahun 202</w:t>
      </w:r>
      <w:r w:rsidR="00E81BA0">
        <w:rPr>
          <w:rFonts w:ascii="Cambria" w:hAnsi="Cambria" w:cs="Times New Roman"/>
          <w:color w:val="000000" w:themeColor="text1"/>
          <w:sz w:val="24"/>
          <w:szCs w:val="24"/>
          <w:lang w:val="en-US"/>
        </w:rPr>
        <w:t>2</w:t>
      </w:r>
      <w:r w:rsidRPr="005D0012">
        <w:rPr>
          <w:rFonts w:ascii="Cambria" w:hAnsi="Cambria" w:cs="Times New Roman"/>
          <w:color w:val="000000" w:themeColor="text1"/>
          <w:sz w:val="24"/>
          <w:szCs w:val="24"/>
        </w:rPr>
        <w:t xml:space="preserve"> sebanyak </w:t>
      </w:r>
      <w:r w:rsidR="00E81BA0">
        <w:rPr>
          <w:rFonts w:ascii="Cambria" w:hAnsi="Cambria" w:cs="Times New Roman"/>
          <w:color w:val="000000" w:themeColor="text1"/>
          <w:sz w:val="24"/>
          <w:szCs w:val="24"/>
          <w:lang w:val="en-US"/>
        </w:rPr>
        <w:t>10,4</w:t>
      </w:r>
      <w:r w:rsidR="00823D0E" w:rsidRPr="005D0012">
        <w:rPr>
          <w:rFonts w:ascii="Cambria" w:hAnsi="Cambria" w:cs="Times New Roman"/>
          <w:color w:val="000000" w:themeColor="text1"/>
          <w:sz w:val="24"/>
          <w:szCs w:val="24"/>
        </w:rPr>
        <w:t>% didapa</w:t>
      </w:r>
      <w:r w:rsidRPr="005D0012">
        <w:rPr>
          <w:rFonts w:ascii="Cambria" w:hAnsi="Cambria" w:cs="Times New Roman"/>
          <w:color w:val="000000" w:themeColor="text1"/>
          <w:sz w:val="24"/>
          <w:szCs w:val="24"/>
        </w:rPr>
        <w:t>t dari Target kinerja Tahun 202</w:t>
      </w:r>
      <w:r w:rsidR="00E81BA0">
        <w:rPr>
          <w:rFonts w:ascii="Cambria" w:hAnsi="Cambria" w:cs="Times New Roman"/>
          <w:color w:val="000000" w:themeColor="text1"/>
          <w:sz w:val="24"/>
          <w:szCs w:val="24"/>
          <w:lang w:val="en-US"/>
        </w:rPr>
        <w:t>2</w:t>
      </w:r>
      <w:r w:rsidR="00E81BA0">
        <w:rPr>
          <w:rFonts w:ascii="Cambria" w:hAnsi="Cambria" w:cs="Times New Roman"/>
          <w:color w:val="000000" w:themeColor="text1"/>
          <w:sz w:val="24"/>
          <w:szCs w:val="24"/>
        </w:rPr>
        <w:t xml:space="preserve"> (</w:t>
      </w:r>
      <w:r w:rsidR="00E81BA0">
        <w:rPr>
          <w:rFonts w:ascii="Cambria" w:hAnsi="Cambria" w:cs="Times New Roman"/>
          <w:color w:val="000000" w:themeColor="text1"/>
          <w:sz w:val="24"/>
          <w:szCs w:val="24"/>
          <w:lang w:val="en-US"/>
        </w:rPr>
        <w:t>20</w:t>
      </w:r>
      <w:r w:rsidRPr="005D0012">
        <w:rPr>
          <w:rFonts w:ascii="Cambria" w:hAnsi="Cambria" w:cs="Times New Roman"/>
          <w:color w:val="000000" w:themeColor="text1"/>
          <w:sz w:val="24"/>
          <w:szCs w:val="24"/>
        </w:rPr>
        <w:t>%) kali Capaian Tahun 202</w:t>
      </w:r>
      <w:r w:rsidR="00E81BA0">
        <w:rPr>
          <w:rFonts w:ascii="Cambria" w:hAnsi="Cambria" w:cs="Times New Roman"/>
          <w:color w:val="000000" w:themeColor="text1"/>
          <w:sz w:val="24"/>
          <w:szCs w:val="24"/>
          <w:lang w:val="en-US"/>
        </w:rPr>
        <w:t>2</w:t>
      </w:r>
      <w:r w:rsidRPr="005D0012">
        <w:rPr>
          <w:rFonts w:ascii="Cambria" w:hAnsi="Cambria" w:cs="Times New Roman"/>
          <w:color w:val="000000" w:themeColor="text1"/>
          <w:sz w:val="24"/>
          <w:szCs w:val="24"/>
        </w:rPr>
        <w:t xml:space="preserve"> (</w:t>
      </w:r>
      <w:r w:rsidR="00E81BA0">
        <w:rPr>
          <w:rFonts w:ascii="Cambria" w:hAnsi="Cambria" w:cs="Times New Roman"/>
          <w:color w:val="000000" w:themeColor="text1"/>
          <w:sz w:val="24"/>
          <w:szCs w:val="24"/>
          <w:lang w:val="en-US"/>
        </w:rPr>
        <w:t>5</w:t>
      </w:r>
      <w:r w:rsidRPr="005D0012">
        <w:rPr>
          <w:rFonts w:ascii="Cambria" w:hAnsi="Cambria" w:cs="Times New Roman"/>
          <w:color w:val="000000" w:themeColor="text1"/>
          <w:sz w:val="24"/>
          <w:szCs w:val="24"/>
          <w:lang w:val="en-US"/>
        </w:rPr>
        <w:t>2</w:t>
      </w:r>
      <w:r w:rsidR="00823D0E" w:rsidRPr="005D0012">
        <w:rPr>
          <w:rFonts w:ascii="Cambria" w:hAnsi="Cambria" w:cs="Times New Roman"/>
          <w:color w:val="000000" w:themeColor="text1"/>
          <w:sz w:val="24"/>
          <w:szCs w:val="24"/>
        </w:rPr>
        <w:t>%) dibagi 100%.</w:t>
      </w:r>
      <w:r w:rsidR="00687D1C">
        <w:rPr>
          <w:rFonts w:ascii="Cambria" w:hAnsi="Cambria" w:cs="Times New Roman"/>
          <w:color w:val="000000" w:themeColor="text1"/>
          <w:sz w:val="24"/>
          <w:szCs w:val="24"/>
          <w:lang w:val="en-US"/>
        </w:rPr>
        <w:t xml:space="preserve"> Yang dimana target sebanyak 1.127.661 wisatawan terjadi penurunan sebesar 48% dan hanya terdapat 586.385 wisatawan.</w:t>
      </w:r>
    </w:p>
    <w:p w:rsidR="00A34D3D" w:rsidRPr="00AB4A13" w:rsidRDefault="005D0012" w:rsidP="006D06AD">
      <w:pPr>
        <w:pStyle w:val="ListParagraph"/>
        <w:numPr>
          <w:ilvl w:val="1"/>
          <w:numId w:val="20"/>
        </w:numPr>
        <w:spacing w:after="0" w:line="360" w:lineRule="auto"/>
        <w:ind w:left="1134" w:hanging="283"/>
        <w:jc w:val="both"/>
        <w:rPr>
          <w:rFonts w:ascii="Cambria" w:hAnsi="Cambria" w:cs="Times New Roman"/>
          <w:sz w:val="24"/>
          <w:szCs w:val="24"/>
        </w:rPr>
      </w:pPr>
      <w:r w:rsidRPr="005D0012">
        <w:rPr>
          <w:rFonts w:ascii="Cambria" w:hAnsi="Cambria" w:cs="Times New Roman"/>
          <w:color w:val="000000" w:themeColor="text1"/>
          <w:sz w:val="24"/>
          <w:szCs w:val="24"/>
        </w:rPr>
        <w:t>Capaian kinerja Tahun 202</w:t>
      </w:r>
      <w:r w:rsidR="00E81BA0">
        <w:rPr>
          <w:rFonts w:ascii="Cambria" w:hAnsi="Cambria" w:cs="Times New Roman"/>
          <w:color w:val="000000" w:themeColor="text1"/>
          <w:sz w:val="24"/>
          <w:szCs w:val="24"/>
          <w:lang w:val="en-US"/>
        </w:rPr>
        <w:t>3</w:t>
      </w:r>
      <w:r w:rsidRPr="005D0012">
        <w:rPr>
          <w:rFonts w:ascii="Cambria" w:hAnsi="Cambria" w:cs="Times New Roman"/>
          <w:color w:val="000000" w:themeColor="text1"/>
          <w:sz w:val="24"/>
          <w:szCs w:val="24"/>
        </w:rPr>
        <w:t xml:space="preserve"> sebanyak </w:t>
      </w:r>
      <w:r w:rsidR="00AB4A13" w:rsidRPr="00AB4A13">
        <w:rPr>
          <w:rFonts w:ascii="Cambria" w:hAnsi="Cambria" w:cs="Times New Roman"/>
          <w:sz w:val="24"/>
          <w:szCs w:val="24"/>
          <w:lang w:val="en-US"/>
        </w:rPr>
        <w:t>15,3</w:t>
      </w:r>
      <w:r w:rsidR="00A34D3D" w:rsidRPr="00AB4A13">
        <w:rPr>
          <w:rFonts w:ascii="Cambria" w:hAnsi="Cambria" w:cs="Times New Roman"/>
          <w:sz w:val="24"/>
          <w:szCs w:val="24"/>
        </w:rPr>
        <w:t>% didapa</w:t>
      </w:r>
      <w:r w:rsidRPr="00AB4A13">
        <w:rPr>
          <w:rFonts w:ascii="Cambria" w:hAnsi="Cambria" w:cs="Times New Roman"/>
          <w:sz w:val="24"/>
          <w:szCs w:val="24"/>
        </w:rPr>
        <w:t>t dari Target kinerja Tahun 202</w:t>
      </w:r>
      <w:r w:rsidR="00E81BA0" w:rsidRPr="00AB4A13">
        <w:rPr>
          <w:rFonts w:ascii="Cambria" w:hAnsi="Cambria" w:cs="Times New Roman"/>
          <w:sz w:val="24"/>
          <w:szCs w:val="24"/>
          <w:lang w:val="en-US"/>
        </w:rPr>
        <w:t>3</w:t>
      </w:r>
      <w:r w:rsidRPr="00AB4A13">
        <w:rPr>
          <w:rFonts w:ascii="Cambria" w:hAnsi="Cambria" w:cs="Times New Roman"/>
          <w:sz w:val="24"/>
          <w:szCs w:val="24"/>
        </w:rPr>
        <w:t xml:space="preserve"> (</w:t>
      </w:r>
      <w:r w:rsidR="00E81BA0" w:rsidRPr="00AB4A13">
        <w:rPr>
          <w:rFonts w:ascii="Cambria" w:hAnsi="Cambria" w:cs="Times New Roman"/>
          <w:sz w:val="24"/>
          <w:szCs w:val="24"/>
          <w:lang w:val="en-US"/>
        </w:rPr>
        <w:t>3</w:t>
      </w:r>
      <w:r w:rsidRPr="00AB4A13">
        <w:rPr>
          <w:rFonts w:ascii="Cambria" w:hAnsi="Cambria" w:cs="Times New Roman"/>
          <w:sz w:val="24"/>
          <w:szCs w:val="24"/>
          <w:lang w:val="en-US"/>
        </w:rPr>
        <w:t>0</w:t>
      </w:r>
      <w:r w:rsidR="00A34D3D" w:rsidRPr="00AB4A13">
        <w:rPr>
          <w:rFonts w:ascii="Cambria" w:hAnsi="Cambria" w:cs="Times New Roman"/>
          <w:sz w:val="24"/>
          <w:szCs w:val="24"/>
        </w:rPr>
        <w:t xml:space="preserve">%) </w:t>
      </w:r>
      <w:r w:rsidRPr="00AB4A13">
        <w:rPr>
          <w:rFonts w:ascii="Cambria" w:hAnsi="Cambria" w:cs="Times New Roman"/>
          <w:sz w:val="24"/>
          <w:szCs w:val="24"/>
        </w:rPr>
        <w:t>kali Capaian Tahun 202</w:t>
      </w:r>
      <w:r w:rsidRPr="00AB4A13">
        <w:rPr>
          <w:rFonts w:ascii="Cambria" w:hAnsi="Cambria" w:cs="Times New Roman"/>
          <w:sz w:val="24"/>
          <w:szCs w:val="24"/>
          <w:lang w:val="en-US"/>
        </w:rPr>
        <w:t>2</w:t>
      </w:r>
      <w:r w:rsidRPr="00AB4A13">
        <w:rPr>
          <w:rFonts w:ascii="Cambria" w:hAnsi="Cambria" w:cs="Times New Roman"/>
          <w:sz w:val="24"/>
          <w:szCs w:val="24"/>
        </w:rPr>
        <w:t xml:space="preserve"> (</w:t>
      </w:r>
      <w:r w:rsidR="00AB4A13" w:rsidRPr="00AB4A13">
        <w:rPr>
          <w:rFonts w:ascii="Cambria" w:hAnsi="Cambria" w:cs="Times New Roman"/>
          <w:sz w:val="24"/>
          <w:szCs w:val="24"/>
          <w:lang w:val="en-US"/>
        </w:rPr>
        <w:t>51</w:t>
      </w:r>
      <w:r w:rsidR="00A34D3D" w:rsidRPr="00AB4A13">
        <w:rPr>
          <w:rFonts w:ascii="Cambria" w:hAnsi="Cambria" w:cs="Times New Roman"/>
          <w:sz w:val="24"/>
          <w:szCs w:val="24"/>
        </w:rPr>
        <w:t>%) dibagi 100%.</w:t>
      </w:r>
    </w:p>
    <w:p w:rsidR="00052F0C" w:rsidRPr="005D0012" w:rsidRDefault="005D0012" w:rsidP="006D06AD">
      <w:pPr>
        <w:pStyle w:val="ListParagraph"/>
        <w:numPr>
          <w:ilvl w:val="1"/>
          <w:numId w:val="20"/>
        </w:numPr>
        <w:spacing w:after="0" w:line="360" w:lineRule="auto"/>
        <w:ind w:left="1134" w:hanging="283"/>
        <w:jc w:val="both"/>
        <w:rPr>
          <w:rFonts w:ascii="Cambria" w:hAnsi="Cambria" w:cs="Times New Roman"/>
          <w:color w:val="000000" w:themeColor="text1"/>
          <w:sz w:val="24"/>
          <w:szCs w:val="24"/>
        </w:rPr>
      </w:pPr>
      <w:r w:rsidRPr="005D0012">
        <w:rPr>
          <w:rFonts w:ascii="Cambria" w:hAnsi="Cambria" w:cs="Times New Roman"/>
          <w:color w:val="000000" w:themeColor="text1"/>
          <w:sz w:val="24"/>
          <w:szCs w:val="24"/>
        </w:rPr>
        <w:t>Capaian Tahun 20</w:t>
      </w:r>
      <w:r w:rsidRPr="005D0012">
        <w:rPr>
          <w:rFonts w:ascii="Cambria" w:hAnsi="Cambria" w:cs="Times New Roman"/>
          <w:color w:val="000000" w:themeColor="text1"/>
          <w:sz w:val="24"/>
          <w:szCs w:val="24"/>
          <w:lang w:val="en-US"/>
        </w:rPr>
        <w:t>2</w:t>
      </w:r>
      <w:r w:rsidR="00AB4A13">
        <w:rPr>
          <w:rFonts w:ascii="Cambria" w:hAnsi="Cambria" w:cs="Times New Roman"/>
          <w:color w:val="000000" w:themeColor="text1"/>
          <w:sz w:val="24"/>
          <w:szCs w:val="24"/>
          <w:lang w:val="en-US"/>
        </w:rPr>
        <w:t>3</w:t>
      </w:r>
      <w:r w:rsidRPr="005D0012">
        <w:rPr>
          <w:rFonts w:ascii="Cambria" w:hAnsi="Cambria" w:cs="Times New Roman"/>
          <w:color w:val="000000" w:themeColor="text1"/>
          <w:sz w:val="24"/>
          <w:szCs w:val="24"/>
        </w:rPr>
        <w:t xml:space="preserve"> sebanyak </w:t>
      </w:r>
      <w:r w:rsidR="00425306">
        <w:rPr>
          <w:rFonts w:ascii="Cambria" w:hAnsi="Cambria" w:cs="Times New Roman"/>
          <w:color w:val="000000" w:themeColor="text1"/>
          <w:sz w:val="24"/>
          <w:szCs w:val="24"/>
          <w:lang w:val="en-US"/>
        </w:rPr>
        <w:t>5</w:t>
      </w:r>
      <w:r w:rsidR="00AB4A13">
        <w:rPr>
          <w:rFonts w:ascii="Cambria" w:hAnsi="Cambria" w:cs="Times New Roman"/>
          <w:color w:val="000000" w:themeColor="text1"/>
          <w:sz w:val="24"/>
          <w:szCs w:val="24"/>
          <w:lang w:val="en-US"/>
        </w:rPr>
        <w:t>1</w:t>
      </w:r>
      <w:r w:rsidR="00655444" w:rsidRPr="005D0012">
        <w:rPr>
          <w:rFonts w:ascii="Cambria" w:hAnsi="Cambria" w:cs="Times New Roman"/>
          <w:color w:val="000000" w:themeColor="text1"/>
          <w:sz w:val="24"/>
          <w:szCs w:val="24"/>
        </w:rPr>
        <w:t>%</w:t>
      </w:r>
      <w:r w:rsidRPr="005D0012">
        <w:rPr>
          <w:rFonts w:ascii="Cambria" w:hAnsi="Cambria" w:cs="Times New Roman"/>
          <w:color w:val="000000" w:themeColor="text1"/>
          <w:sz w:val="24"/>
          <w:szCs w:val="24"/>
        </w:rPr>
        <w:t xml:space="preserve"> didapat dari Realisasi (</w:t>
      </w:r>
      <w:r w:rsidR="00AB4A13">
        <w:rPr>
          <w:rFonts w:ascii="Cambria" w:hAnsi="Cambria" w:cs="Times New Roman"/>
          <w:color w:val="000000" w:themeColor="text1"/>
          <w:sz w:val="24"/>
          <w:szCs w:val="24"/>
          <w:lang w:val="en-US"/>
        </w:rPr>
        <w:t>744.371</w:t>
      </w:r>
      <w:r w:rsidR="00655444" w:rsidRPr="005D0012">
        <w:rPr>
          <w:rFonts w:ascii="Cambria" w:hAnsi="Cambria" w:cs="Times New Roman"/>
          <w:color w:val="000000" w:themeColor="text1"/>
          <w:sz w:val="24"/>
          <w:szCs w:val="24"/>
        </w:rPr>
        <w:t xml:space="preserve"> w</w:t>
      </w:r>
      <w:r w:rsidRPr="005D0012">
        <w:rPr>
          <w:rFonts w:ascii="Cambria" w:hAnsi="Cambria" w:cs="Times New Roman"/>
          <w:color w:val="000000" w:themeColor="text1"/>
          <w:sz w:val="24"/>
          <w:szCs w:val="24"/>
        </w:rPr>
        <w:t>isatawan) dibagi target (</w:t>
      </w:r>
      <w:r w:rsidRPr="005D0012">
        <w:rPr>
          <w:rFonts w:ascii="Cambria" w:hAnsi="Cambria" w:cs="Times New Roman"/>
          <w:color w:val="000000" w:themeColor="text1"/>
          <w:sz w:val="24"/>
          <w:szCs w:val="24"/>
          <w:lang w:val="en-US"/>
        </w:rPr>
        <w:t>1.</w:t>
      </w:r>
      <w:r w:rsidR="00AB4A13">
        <w:rPr>
          <w:rFonts w:ascii="Cambria" w:hAnsi="Cambria" w:cs="Times New Roman"/>
          <w:color w:val="000000" w:themeColor="text1"/>
          <w:sz w:val="24"/>
          <w:szCs w:val="24"/>
          <w:lang w:val="en-US"/>
        </w:rPr>
        <w:t>465.960</w:t>
      </w:r>
      <w:r w:rsidR="00655444" w:rsidRPr="005D0012">
        <w:rPr>
          <w:rFonts w:ascii="Cambria" w:hAnsi="Cambria" w:cs="Times New Roman"/>
          <w:color w:val="000000" w:themeColor="text1"/>
          <w:sz w:val="24"/>
          <w:szCs w:val="24"/>
        </w:rPr>
        <w:t xml:space="preserve"> wisatawan) dikali 100%.</w:t>
      </w:r>
    </w:p>
    <w:p w:rsidR="00052F0C" w:rsidRPr="00052F0C" w:rsidRDefault="00052F0C" w:rsidP="00052F0C">
      <w:pPr>
        <w:pStyle w:val="ListParagraph"/>
        <w:spacing w:after="0" w:line="360" w:lineRule="auto"/>
        <w:ind w:left="1134"/>
        <w:jc w:val="both"/>
        <w:rPr>
          <w:rFonts w:ascii="Cambria" w:hAnsi="Cambria" w:cs="Times New Roman"/>
          <w:sz w:val="8"/>
          <w:szCs w:val="24"/>
        </w:rPr>
      </w:pPr>
    </w:p>
    <w:p w:rsidR="00E30B1E" w:rsidRPr="00EF325E" w:rsidRDefault="00EF325E" w:rsidP="00591695">
      <w:pPr>
        <w:spacing w:after="0" w:line="360" w:lineRule="auto"/>
        <w:ind w:left="426"/>
        <w:jc w:val="both"/>
        <w:rPr>
          <w:rFonts w:ascii="Cambria" w:hAnsi="Cambria" w:cs="Times New Roman"/>
          <w:sz w:val="24"/>
          <w:szCs w:val="24"/>
          <w:lang w:val="en-US"/>
        </w:rPr>
      </w:pPr>
      <w:r>
        <w:rPr>
          <w:rFonts w:ascii="Cambria" w:hAnsi="Cambria" w:cs="Times New Roman"/>
          <w:sz w:val="24"/>
          <w:szCs w:val="24"/>
          <w:lang w:val="en-US"/>
        </w:rPr>
        <w:t>Namun d</w:t>
      </w:r>
      <w:r w:rsidR="00E80B27" w:rsidRPr="00EF325E">
        <w:rPr>
          <w:rFonts w:ascii="Cambria" w:hAnsi="Cambria" w:cs="Times New Roman"/>
          <w:sz w:val="24"/>
          <w:szCs w:val="24"/>
          <w:lang w:val="en-US"/>
        </w:rPr>
        <w:t xml:space="preserve">ilihat dari target kinerja 2023 pada </w:t>
      </w:r>
      <w:r w:rsidR="00F22CB9" w:rsidRPr="00EF325E">
        <w:rPr>
          <w:rFonts w:ascii="Cambria" w:hAnsi="Cambria" w:cs="Times New Roman"/>
          <w:sz w:val="24"/>
          <w:szCs w:val="24"/>
        </w:rPr>
        <w:t xml:space="preserve">Indikator sasaran peningkatan kunjungan wisatawan </w:t>
      </w:r>
      <w:r w:rsidR="00E80B27" w:rsidRPr="00EF325E">
        <w:rPr>
          <w:rFonts w:ascii="Cambria" w:hAnsi="Cambria" w:cs="Times New Roman"/>
          <w:sz w:val="24"/>
          <w:szCs w:val="24"/>
          <w:lang w:val="en-US"/>
        </w:rPr>
        <w:t>terjadi penaikan capaian kinerja dibandingkan dengan capaian kinerja tahun 2022.</w:t>
      </w:r>
    </w:p>
    <w:p w:rsidR="0008311C" w:rsidRPr="00E80B27" w:rsidRDefault="00110A98" w:rsidP="00E30B1E">
      <w:pPr>
        <w:spacing w:after="0" w:line="360" w:lineRule="auto"/>
        <w:ind w:left="1123" w:firstLine="11"/>
        <w:jc w:val="both"/>
        <w:rPr>
          <w:rFonts w:ascii="Cambria" w:hAnsi="Cambria" w:cs="Times New Roman"/>
          <w:b/>
          <w:color w:val="C00000"/>
          <w:sz w:val="24"/>
          <w:szCs w:val="24"/>
          <w:lang w:val="en-US"/>
        </w:rPr>
      </w:pPr>
      <w:r w:rsidRPr="00EF325E">
        <w:rPr>
          <w:rFonts w:ascii="Cambria" w:hAnsi="Cambria" w:cs="Times New Roman"/>
          <w:b/>
          <w:sz w:val="24"/>
          <w:szCs w:val="24"/>
        </w:rPr>
        <w:t xml:space="preserve">Sumber di dapat Dari </w:t>
      </w:r>
      <w:r w:rsidR="00E30B1E" w:rsidRPr="00EF325E">
        <w:rPr>
          <w:rFonts w:ascii="Cambria" w:hAnsi="Cambria" w:cs="Times New Roman"/>
          <w:b/>
          <w:sz w:val="24"/>
          <w:szCs w:val="24"/>
        </w:rPr>
        <w:t>Dinas Pariwisata Kota Bengkulu</w:t>
      </w:r>
    </w:p>
    <w:p w:rsidR="00591695" w:rsidRPr="00591695" w:rsidRDefault="00591695" w:rsidP="00E30B1E">
      <w:pPr>
        <w:spacing w:after="0" w:line="360" w:lineRule="auto"/>
        <w:ind w:left="1123" w:firstLine="11"/>
        <w:jc w:val="both"/>
        <w:rPr>
          <w:rFonts w:ascii="Cambria" w:hAnsi="Cambria" w:cs="Times New Roman"/>
          <w:b/>
          <w:sz w:val="24"/>
          <w:szCs w:val="24"/>
          <w:lang w:val="en-US"/>
        </w:rPr>
      </w:pPr>
    </w:p>
    <w:p w:rsidR="000A5905" w:rsidRPr="002046E1" w:rsidRDefault="000A5905" w:rsidP="000A5905">
      <w:pPr>
        <w:spacing w:after="0" w:line="360" w:lineRule="auto"/>
        <w:jc w:val="both"/>
        <w:rPr>
          <w:rFonts w:ascii="Cambria" w:hAnsi="Cambria" w:cs="Times New Roman"/>
          <w:color w:val="FF0000"/>
          <w:sz w:val="14"/>
          <w:szCs w:val="24"/>
        </w:rPr>
      </w:pPr>
    </w:p>
    <w:p w:rsidR="00F867CB" w:rsidRDefault="00BA339B" w:rsidP="006D06AD">
      <w:pPr>
        <w:pStyle w:val="ListParagraph"/>
        <w:numPr>
          <w:ilvl w:val="1"/>
          <w:numId w:val="3"/>
        </w:numPr>
        <w:spacing w:after="0" w:line="360" w:lineRule="auto"/>
        <w:ind w:left="1134" w:hanging="567"/>
        <w:jc w:val="both"/>
        <w:rPr>
          <w:rFonts w:ascii="Cambria" w:eastAsia="Batang" w:hAnsi="Cambria" w:cs="Times New Roman"/>
          <w:b/>
          <w:sz w:val="24"/>
          <w:szCs w:val="24"/>
        </w:rPr>
      </w:pPr>
      <w:r w:rsidRPr="004F2FF2">
        <w:rPr>
          <w:rFonts w:ascii="Cambria" w:eastAsia="Batang" w:hAnsi="Cambria" w:cs="Times New Roman"/>
          <w:b/>
          <w:sz w:val="24"/>
          <w:szCs w:val="24"/>
        </w:rPr>
        <w:t>Per</w:t>
      </w:r>
      <w:r w:rsidR="00531C0A" w:rsidRPr="004F2FF2">
        <w:rPr>
          <w:rFonts w:ascii="Cambria" w:eastAsia="Batang" w:hAnsi="Cambria" w:cs="Times New Roman"/>
          <w:b/>
          <w:sz w:val="24"/>
          <w:szCs w:val="24"/>
          <w:lang w:val="en-US"/>
        </w:rPr>
        <w:t>bandin</w:t>
      </w:r>
      <w:r w:rsidRPr="004F2FF2">
        <w:rPr>
          <w:rFonts w:ascii="Cambria" w:eastAsia="Batang" w:hAnsi="Cambria" w:cs="Times New Roman"/>
          <w:b/>
          <w:sz w:val="24"/>
          <w:szCs w:val="24"/>
        </w:rPr>
        <w:t>g</w:t>
      </w:r>
      <w:r w:rsidR="00531C0A" w:rsidRPr="004F2FF2">
        <w:rPr>
          <w:rFonts w:ascii="Cambria" w:eastAsia="Batang" w:hAnsi="Cambria" w:cs="Times New Roman"/>
          <w:b/>
          <w:sz w:val="24"/>
          <w:szCs w:val="24"/>
          <w:lang w:val="en-US"/>
        </w:rPr>
        <w:t xml:space="preserve">an realisasi kinerja sampai dengan tahun ini dengan  target jangka menengah yang terdapat dalam dokumen perencanaan strategis organisasi. </w:t>
      </w:r>
    </w:p>
    <w:p w:rsidR="001B5F46" w:rsidRDefault="002E53D2" w:rsidP="002046E1">
      <w:pPr>
        <w:spacing w:after="0" w:line="360" w:lineRule="auto"/>
        <w:ind w:left="1134"/>
        <w:jc w:val="both"/>
        <w:rPr>
          <w:rFonts w:ascii="Cambria" w:hAnsi="Cambria" w:cs="Times New Roman"/>
          <w:sz w:val="24"/>
          <w:szCs w:val="24"/>
        </w:rPr>
      </w:pPr>
      <w:r w:rsidRPr="00EA1A28">
        <w:rPr>
          <w:rFonts w:ascii="Cambria" w:hAnsi="Cambria" w:cs="Times New Roman"/>
          <w:sz w:val="24"/>
          <w:szCs w:val="24"/>
        </w:rPr>
        <w:t>Perbandin</w:t>
      </w:r>
      <w:r w:rsidR="0008311C" w:rsidRPr="00EA1A28">
        <w:rPr>
          <w:rFonts w:ascii="Cambria" w:hAnsi="Cambria" w:cs="Times New Roman"/>
          <w:sz w:val="24"/>
          <w:szCs w:val="24"/>
        </w:rPr>
        <w:t>gan realisasi kinerja Tahun 20</w:t>
      </w:r>
      <w:r w:rsidR="000D2E9B" w:rsidRPr="00EA1A28">
        <w:rPr>
          <w:rFonts w:ascii="Cambria" w:hAnsi="Cambria" w:cs="Times New Roman"/>
          <w:sz w:val="24"/>
          <w:szCs w:val="24"/>
        </w:rPr>
        <w:t>2</w:t>
      </w:r>
      <w:r w:rsidR="006C1E95">
        <w:rPr>
          <w:rFonts w:ascii="Cambria" w:hAnsi="Cambria" w:cs="Times New Roman"/>
          <w:sz w:val="24"/>
          <w:szCs w:val="24"/>
          <w:lang w:val="en-US"/>
        </w:rPr>
        <w:t>3</w:t>
      </w:r>
      <w:r w:rsidRPr="00EA1A28">
        <w:rPr>
          <w:rFonts w:ascii="Cambria" w:hAnsi="Cambria" w:cs="Times New Roman"/>
          <w:sz w:val="24"/>
          <w:szCs w:val="24"/>
        </w:rPr>
        <w:t xml:space="preserve"> dengan </w:t>
      </w:r>
      <w:r w:rsidR="003E4EC1" w:rsidRPr="00EA1A28">
        <w:rPr>
          <w:rFonts w:ascii="Cambria" w:hAnsi="Cambria" w:cs="Times New Roman"/>
          <w:sz w:val="24"/>
          <w:szCs w:val="24"/>
        </w:rPr>
        <w:t>Rencana Program, Kegiatan</w:t>
      </w:r>
      <w:r w:rsidR="006C0ED3" w:rsidRPr="00EA1A28">
        <w:rPr>
          <w:rFonts w:ascii="Cambria" w:hAnsi="Cambria" w:cs="Times New Roman"/>
          <w:sz w:val="24"/>
          <w:szCs w:val="24"/>
        </w:rPr>
        <w:t>, kelompok Sasaran dan Pendanaan Indikadif</w:t>
      </w:r>
      <w:r w:rsidR="00EA1A28" w:rsidRPr="00EA1A28">
        <w:rPr>
          <w:rFonts w:ascii="Cambria" w:hAnsi="Cambria" w:cs="Times New Roman"/>
          <w:sz w:val="24"/>
          <w:szCs w:val="24"/>
        </w:rPr>
        <w:t xml:space="preserve"> </w:t>
      </w:r>
      <w:r w:rsidR="006C0ED3" w:rsidRPr="00EA1A28">
        <w:rPr>
          <w:rFonts w:ascii="Cambria" w:hAnsi="Cambria" w:cs="Times New Roman"/>
          <w:sz w:val="24"/>
          <w:szCs w:val="24"/>
        </w:rPr>
        <w:t xml:space="preserve">yang tertuang di dalam </w:t>
      </w:r>
      <w:r w:rsidRPr="00EA1A28">
        <w:rPr>
          <w:rFonts w:ascii="Cambria" w:hAnsi="Cambria" w:cs="Times New Roman"/>
          <w:sz w:val="24"/>
          <w:szCs w:val="24"/>
        </w:rPr>
        <w:t>dokume</w:t>
      </w:r>
      <w:r w:rsidR="0008311C" w:rsidRPr="00EA1A28">
        <w:rPr>
          <w:rFonts w:ascii="Cambria" w:hAnsi="Cambria" w:cs="Times New Roman"/>
          <w:sz w:val="24"/>
          <w:szCs w:val="24"/>
        </w:rPr>
        <w:t>n Rencana Strategis periode 2019</w:t>
      </w:r>
      <w:r w:rsidR="003E4EC1" w:rsidRPr="00EA1A28">
        <w:rPr>
          <w:rFonts w:ascii="Cambria" w:hAnsi="Cambria" w:cs="Times New Roman"/>
          <w:sz w:val="24"/>
          <w:szCs w:val="24"/>
        </w:rPr>
        <w:t>-</w:t>
      </w:r>
      <w:r w:rsidR="0008311C" w:rsidRPr="00EA1A28">
        <w:rPr>
          <w:rFonts w:ascii="Cambria" w:hAnsi="Cambria" w:cs="Times New Roman"/>
          <w:sz w:val="24"/>
          <w:szCs w:val="24"/>
        </w:rPr>
        <w:t>2023</w:t>
      </w:r>
      <w:r w:rsidR="00EA1A28" w:rsidRPr="00EA1A28">
        <w:rPr>
          <w:rFonts w:ascii="Cambria" w:hAnsi="Cambria" w:cs="Times New Roman"/>
          <w:sz w:val="24"/>
          <w:szCs w:val="24"/>
        </w:rPr>
        <w:t xml:space="preserve"> </w:t>
      </w:r>
      <w:r w:rsidR="005A7B98">
        <w:rPr>
          <w:rFonts w:ascii="Cambria" w:hAnsi="Cambria" w:cs="Times New Roman"/>
          <w:sz w:val="24"/>
          <w:szCs w:val="24"/>
        </w:rPr>
        <w:t>tidak</w:t>
      </w:r>
      <w:r w:rsidR="00897EC7" w:rsidRPr="00EA1A28">
        <w:rPr>
          <w:rFonts w:ascii="Cambria" w:hAnsi="Cambria" w:cs="Times New Roman"/>
          <w:sz w:val="24"/>
          <w:szCs w:val="24"/>
        </w:rPr>
        <w:t xml:space="preserve"> sesuai </w:t>
      </w:r>
      <w:r w:rsidR="005A7B98">
        <w:rPr>
          <w:rFonts w:ascii="Cambria" w:hAnsi="Cambria" w:cs="Times New Roman"/>
          <w:sz w:val="24"/>
          <w:szCs w:val="24"/>
        </w:rPr>
        <w:t>karena</w:t>
      </w:r>
      <w:r w:rsidR="003F6F18">
        <w:rPr>
          <w:rFonts w:ascii="Cambria" w:hAnsi="Cambria" w:cs="Times New Roman"/>
          <w:sz w:val="24"/>
          <w:szCs w:val="24"/>
        </w:rPr>
        <w:t xml:space="preserve"> banyak terjadi perubahan dari a</w:t>
      </w:r>
      <w:r w:rsidR="005A7B98">
        <w:rPr>
          <w:rFonts w:ascii="Cambria" w:hAnsi="Cambria" w:cs="Times New Roman"/>
          <w:sz w:val="24"/>
          <w:szCs w:val="24"/>
        </w:rPr>
        <w:t>nggaran atau per</w:t>
      </w:r>
      <w:r w:rsidR="003F6F18">
        <w:rPr>
          <w:rFonts w:ascii="Cambria" w:hAnsi="Cambria" w:cs="Times New Roman"/>
          <w:sz w:val="24"/>
          <w:szCs w:val="24"/>
        </w:rPr>
        <w:t>e</w:t>
      </w:r>
      <w:r w:rsidR="005A7B98">
        <w:rPr>
          <w:rFonts w:ascii="Cambria" w:hAnsi="Cambria" w:cs="Times New Roman"/>
          <w:sz w:val="24"/>
          <w:szCs w:val="24"/>
        </w:rPr>
        <w:t xml:space="preserve">ncanaan awal </w:t>
      </w:r>
      <w:r w:rsidR="003F6F18">
        <w:rPr>
          <w:rFonts w:ascii="Cambria" w:hAnsi="Cambria" w:cs="Times New Roman"/>
          <w:sz w:val="24"/>
          <w:szCs w:val="24"/>
        </w:rPr>
        <w:t>dari Rencana Strategis yang telah ditetapkan.</w:t>
      </w:r>
    </w:p>
    <w:p w:rsidR="00E60A23" w:rsidRPr="002E53D2" w:rsidRDefault="00E60A23" w:rsidP="003A059B">
      <w:pPr>
        <w:spacing w:after="0" w:line="360" w:lineRule="auto"/>
        <w:jc w:val="both"/>
        <w:rPr>
          <w:rFonts w:ascii="Cambria" w:hAnsi="Cambria" w:cs="Times New Roman"/>
          <w:sz w:val="24"/>
          <w:szCs w:val="24"/>
        </w:rPr>
      </w:pPr>
    </w:p>
    <w:p w:rsidR="006B6B60" w:rsidRPr="004F2FF2" w:rsidRDefault="006B6B60" w:rsidP="006D06AD">
      <w:pPr>
        <w:pStyle w:val="ListParagraph"/>
        <w:numPr>
          <w:ilvl w:val="1"/>
          <w:numId w:val="3"/>
        </w:numPr>
        <w:spacing w:after="0" w:line="360" w:lineRule="auto"/>
        <w:ind w:left="1134" w:hanging="567"/>
        <w:jc w:val="both"/>
        <w:rPr>
          <w:rFonts w:ascii="Cambria" w:eastAsia="Batang" w:hAnsi="Cambria" w:cs="Times New Roman"/>
          <w:b/>
          <w:sz w:val="24"/>
          <w:szCs w:val="24"/>
        </w:rPr>
      </w:pPr>
      <w:r w:rsidRPr="004F2FF2">
        <w:rPr>
          <w:rFonts w:ascii="Cambria" w:hAnsi="Cambria" w:cs="Times New Roman"/>
          <w:b/>
          <w:sz w:val="24"/>
          <w:szCs w:val="24"/>
        </w:rPr>
        <w:t xml:space="preserve">Perbandingan realisasi kinerja tahun ini dengan  Standar  Nasional  </w:t>
      </w:r>
    </w:p>
    <w:p w:rsidR="000A5905" w:rsidRPr="00E30B1E" w:rsidRDefault="006B6B60" w:rsidP="00E30B1E">
      <w:pPr>
        <w:tabs>
          <w:tab w:val="left" w:pos="-5670"/>
          <w:tab w:val="left" w:pos="-3060"/>
        </w:tabs>
        <w:spacing w:after="0" w:line="360" w:lineRule="auto"/>
        <w:ind w:left="1134"/>
        <w:jc w:val="both"/>
        <w:rPr>
          <w:rFonts w:ascii="Cambria" w:hAnsi="Cambria" w:cs="Times New Roman"/>
          <w:sz w:val="24"/>
          <w:szCs w:val="24"/>
        </w:rPr>
      </w:pPr>
      <w:r w:rsidRPr="004F2FF2">
        <w:rPr>
          <w:rFonts w:ascii="Cambria" w:hAnsi="Cambria" w:cs="Times New Roman"/>
          <w:sz w:val="24"/>
          <w:szCs w:val="24"/>
        </w:rPr>
        <w:t>Perbandingan real</w:t>
      </w:r>
      <w:r w:rsidR="006D13A4">
        <w:rPr>
          <w:rFonts w:ascii="Cambria" w:hAnsi="Cambria" w:cs="Times New Roman"/>
          <w:sz w:val="24"/>
          <w:szCs w:val="24"/>
        </w:rPr>
        <w:t xml:space="preserve">isasi kinerja tahun ini dengan </w:t>
      </w:r>
      <w:r w:rsidR="006B0ED0">
        <w:rPr>
          <w:rFonts w:ascii="Cambria" w:hAnsi="Cambria" w:cs="Times New Roman"/>
          <w:sz w:val="24"/>
          <w:szCs w:val="24"/>
        </w:rPr>
        <w:t xml:space="preserve">Standar </w:t>
      </w:r>
      <w:r w:rsidRPr="004F2FF2">
        <w:rPr>
          <w:rFonts w:ascii="Cambria" w:hAnsi="Cambria" w:cs="Times New Roman"/>
          <w:sz w:val="24"/>
          <w:szCs w:val="24"/>
        </w:rPr>
        <w:t xml:space="preserve">Nasional di </w:t>
      </w:r>
      <w:r w:rsidR="00C37ED9" w:rsidRPr="004F2FF2">
        <w:rPr>
          <w:rFonts w:ascii="Cambria" w:hAnsi="Cambria" w:cs="Times New Roman"/>
          <w:sz w:val="24"/>
          <w:szCs w:val="24"/>
          <w:lang w:val="en-US"/>
        </w:rPr>
        <w:t xml:space="preserve">Dinas Pariwisata </w:t>
      </w:r>
      <w:r w:rsidR="0004071B" w:rsidRPr="004F2FF2">
        <w:rPr>
          <w:rFonts w:ascii="Cambria" w:hAnsi="Cambria" w:cs="Times New Roman"/>
          <w:sz w:val="24"/>
          <w:szCs w:val="24"/>
          <w:lang w:val="en-US"/>
        </w:rPr>
        <w:t>Kota Bengkulu</w:t>
      </w:r>
      <w:r w:rsidR="00607580">
        <w:rPr>
          <w:rFonts w:ascii="Cambria" w:hAnsi="Cambria" w:cs="Times New Roman"/>
          <w:sz w:val="24"/>
          <w:szCs w:val="24"/>
        </w:rPr>
        <w:t xml:space="preserve"> belum dapat dibandingkan </w:t>
      </w:r>
      <w:r w:rsidR="00F35436">
        <w:rPr>
          <w:rFonts w:ascii="Cambria" w:hAnsi="Cambria" w:cs="Times New Roman"/>
          <w:sz w:val="24"/>
          <w:szCs w:val="24"/>
        </w:rPr>
        <w:t>karena</w:t>
      </w:r>
      <w:r w:rsidR="000B3F7F">
        <w:rPr>
          <w:rFonts w:ascii="Cambria" w:hAnsi="Cambria" w:cs="Times New Roman"/>
          <w:sz w:val="24"/>
          <w:szCs w:val="24"/>
        </w:rPr>
        <w:t xml:space="preserve"> </w:t>
      </w:r>
      <w:r w:rsidR="00520EF4">
        <w:rPr>
          <w:rFonts w:ascii="Cambria" w:hAnsi="Cambria" w:cs="Times New Roman"/>
          <w:sz w:val="24"/>
          <w:szCs w:val="24"/>
        </w:rPr>
        <w:t>fasilitas kunjungan wisatawan dan sarana masih sangat terbatas.</w:t>
      </w:r>
    </w:p>
    <w:p w:rsidR="000A5905" w:rsidRPr="00E30B1E" w:rsidRDefault="000A5905" w:rsidP="00897EC7">
      <w:pPr>
        <w:tabs>
          <w:tab w:val="left" w:pos="-5670"/>
          <w:tab w:val="left" w:pos="-3060"/>
        </w:tabs>
        <w:spacing w:after="0" w:line="360" w:lineRule="auto"/>
        <w:jc w:val="both"/>
        <w:rPr>
          <w:rFonts w:ascii="Cambria" w:hAnsi="Cambria" w:cs="Times New Roman"/>
          <w:b/>
          <w:sz w:val="16"/>
          <w:szCs w:val="24"/>
        </w:rPr>
      </w:pPr>
    </w:p>
    <w:p w:rsidR="006D095A" w:rsidRPr="004F2FF2" w:rsidRDefault="00132CC3" w:rsidP="006D06AD">
      <w:pPr>
        <w:pStyle w:val="ListParagraph"/>
        <w:numPr>
          <w:ilvl w:val="1"/>
          <w:numId w:val="3"/>
        </w:numPr>
        <w:spacing w:after="0" w:line="360" w:lineRule="auto"/>
        <w:ind w:left="1134" w:hanging="567"/>
        <w:jc w:val="both"/>
        <w:rPr>
          <w:rFonts w:ascii="Cambria" w:eastAsia="Batang" w:hAnsi="Cambria" w:cs="Times New Roman"/>
          <w:b/>
          <w:sz w:val="24"/>
          <w:szCs w:val="24"/>
        </w:rPr>
      </w:pPr>
      <w:r>
        <w:rPr>
          <w:rFonts w:ascii="Cambria" w:eastAsia="Batang" w:hAnsi="Cambria" w:cs="Times New Roman"/>
          <w:b/>
          <w:sz w:val="24"/>
          <w:szCs w:val="24"/>
          <w:lang w:val="en-US"/>
        </w:rPr>
        <w:t>Analisis</w:t>
      </w:r>
      <w:r>
        <w:rPr>
          <w:rFonts w:ascii="Cambria" w:eastAsia="Batang" w:hAnsi="Cambria" w:cs="Times New Roman"/>
          <w:b/>
          <w:sz w:val="24"/>
          <w:szCs w:val="24"/>
        </w:rPr>
        <w:t xml:space="preserve"> </w:t>
      </w:r>
      <w:r w:rsidR="00CD23AD">
        <w:rPr>
          <w:rFonts w:ascii="Cambria" w:eastAsia="Batang" w:hAnsi="Cambria" w:cs="Times New Roman"/>
          <w:b/>
          <w:sz w:val="24"/>
          <w:szCs w:val="24"/>
          <w:lang w:val="en-US"/>
        </w:rPr>
        <w:t>penyebab</w:t>
      </w:r>
      <w:r w:rsidR="00CD23AD">
        <w:rPr>
          <w:rFonts w:ascii="Cambria" w:eastAsia="Batang" w:hAnsi="Cambria" w:cs="Times New Roman"/>
          <w:b/>
          <w:sz w:val="24"/>
          <w:szCs w:val="24"/>
        </w:rPr>
        <w:t xml:space="preserve"> </w:t>
      </w:r>
      <w:r w:rsidR="00CD23AD">
        <w:rPr>
          <w:rFonts w:ascii="Cambria" w:eastAsia="Batang" w:hAnsi="Cambria" w:cs="Times New Roman"/>
          <w:b/>
          <w:sz w:val="24"/>
          <w:szCs w:val="24"/>
          <w:lang w:val="en-US"/>
        </w:rPr>
        <w:t>kegagalan atau</w:t>
      </w:r>
      <w:r w:rsidR="00CD23AD">
        <w:rPr>
          <w:rFonts w:ascii="Cambria" w:eastAsia="Batang" w:hAnsi="Cambria" w:cs="Times New Roman"/>
          <w:b/>
          <w:sz w:val="24"/>
          <w:szCs w:val="24"/>
        </w:rPr>
        <w:t xml:space="preserve"> </w:t>
      </w:r>
      <w:r w:rsidR="00503E25" w:rsidRPr="004F2FF2">
        <w:rPr>
          <w:rFonts w:ascii="Cambria" w:eastAsia="Batang" w:hAnsi="Cambria" w:cs="Times New Roman"/>
          <w:b/>
          <w:sz w:val="24"/>
          <w:szCs w:val="24"/>
          <w:lang w:val="en-US"/>
        </w:rPr>
        <w:t xml:space="preserve">penurunan kinerja serta alternatif solusi yang telah dilakukan </w:t>
      </w:r>
    </w:p>
    <w:p w:rsidR="009A2D76" w:rsidRPr="00990A85" w:rsidRDefault="00A826C7" w:rsidP="009A2D76">
      <w:pPr>
        <w:spacing w:after="0" w:line="360" w:lineRule="auto"/>
        <w:ind w:left="1134"/>
        <w:jc w:val="both"/>
        <w:rPr>
          <w:rFonts w:ascii="Cambria" w:hAnsi="Cambria" w:cs="Times New Roman"/>
          <w:sz w:val="24"/>
          <w:szCs w:val="24"/>
          <w:lang w:val="en-US"/>
        </w:rPr>
      </w:pPr>
      <w:r w:rsidRPr="004F2FF2">
        <w:rPr>
          <w:rFonts w:ascii="Cambria" w:hAnsi="Cambria" w:cs="Times New Roman"/>
          <w:sz w:val="24"/>
          <w:szCs w:val="24"/>
        </w:rPr>
        <w:t xml:space="preserve">Realisasi kinerja </w:t>
      </w:r>
      <w:r w:rsidR="00DD73B1">
        <w:rPr>
          <w:rFonts w:ascii="Cambria" w:hAnsi="Cambria" w:cs="Times New Roman"/>
          <w:sz w:val="24"/>
          <w:szCs w:val="24"/>
        </w:rPr>
        <w:t xml:space="preserve">dan </w:t>
      </w:r>
      <w:r w:rsidR="00560122">
        <w:rPr>
          <w:rFonts w:ascii="Cambria" w:hAnsi="Cambria" w:cs="Times New Roman"/>
          <w:sz w:val="24"/>
          <w:szCs w:val="24"/>
        </w:rPr>
        <w:t xml:space="preserve">pelaksanaan </w:t>
      </w:r>
      <w:r w:rsidR="00DD73B1">
        <w:rPr>
          <w:rFonts w:ascii="Cambria" w:hAnsi="Cambria" w:cs="Times New Roman"/>
          <w:sz w:val="24"/>
          <w:szCs w:val="24"/>
        </w:rPr>
        <w:t>program</w:t>
      </w:r>
      <w:r w:rsidR="00DD73B1">
        <w:rPr>
          <w:rFonts w:ascii="Cambria" w:hAnsi="Cambria" w:cs="Times New Roman"/>
          <w:sz w:val="24"/>
          <w:szCs w:val="24"/>
          <w:lang w:val="en-US"/>
        </w:rPr>
        <w:t xml:space="preserve"> </w:t>
      </w:r>
      <w:r w:rsidR="00560122">
        <w:rPr>
          <w:rFonts w:ascii="Cambria" w:hAnsi="Cambria" w:cs="Times New Roman"/>
          <w:sz w:val="24"/>
          <w:szCs w:val="24"/>
        </w:rPr>
        <w:t xml:space="preserve">kegiatan </w:t>
      </w:r>
      <w:r w:rsidR="009A0356">
        <w:rPr>
          <w:rFonts w:ascii="Cambria" w:hAnsi="Cambria" w:cs="Times New Roman"/>
          <w:sz w:val="24"/>
          <w:szCs w:val="24"/>
          <w:lang w:val="en-US"/>
        </w:rPr>
        <w:t>Dinas Pariwisata Kota Bengkulu</w:t>
      </w:r>
      <w:r w:rsidRPr="004F2FF2">
        <w:rPr>
          <w:rFonts w:ascii="Cambria" w:hAnsi="Cambria" w:cs="Times New Roman"/>
          <w:sz w:val="24"/>
          <w:szCs w:val="24"/>
        </w:rPr>
        <w:t xml:space="preserve"> </w:t>
      </w:r>
      <w:r w:rsidR="00560122">
        <w:rPr>
          <w:rFonts w:ascii="Cambria" w:hAnsi="Cambria" w:cs="Times New Roman"/>
          <w:sz w:val="24"/>
          <w:szCs w:val="24"/>
        </w:rPr>
        <w:t>tidak dapat dilaksanakan</w:t>
      </w:r>
      <w:r w:rsidRPr="004F2FF2">
        <w:rPr>
          <w:rFonts w:ascii="Cambria" w:hAnsi="Cambria" w:cs="Times New Roman"/>
          <w:sz w:val="24"/>
          <w:szCs w:val="24"/>
        </w:rPr>
        <w:t xml:space="preserve"> </w:t>
      </w:r>
      <w:r w:rsidR="00DD73B1">
        <w:rPr>
          <w:rFonts w:ascii="Cambria" w:hAnsi="Cambria" w:cs="Times New Roman"/>
          <w:sz w:val="24"/>
          <w:szCs w:val="24"/>
        </w:rPr>
        <w:t xml:space="preserve">sesuai dengan </w:t>
      </w:r>
      <w:r w:rsidR="00DD73B1" w:rsidRPr="009A2D76">
        <w:rPr>
          <w:rFonts w:ascii="Cambria" w:hAnsi="Cambria" w:cs="Times New Roman"/>
          <w:sz w:val="24"/>
          <w:szCs w:val="24"/>
        </w:rPr>
        <w:t xml:space="preserve">target yang </w:t>
      </w:r>
      <w:r w:rsidR="00560122" w:rsidRPr="009A2D76">
        <w:rPr>
          <w:rFonts w:ascii="Cambria" w:hAnsi="Cambria" w:cs="Times New Roman"/>
          <w:sz w:val="24"/>
          <w:szCs w:val="24"/>
        </w:rPr>
        <w:t xml:space="preserve">telah </w:t>
      </w:r>
      <w:r w:rsidRPr="009A2D76">
        <w:rPr>
          <w:rFonts w:ascii="Cambria" w:hAnsi="Cambria" w:cs="Times New Roman"/>
          <w:sz w:val="24"/>
          <w:szCs w:val="24"/>
        </w:rPr>
        <w:t xml:space="preserve">ditetapkan dalam </w:t>
      </w:r>
      <w:r w:rsidR="009A0356" w:rsidRPr="009A2D76">
        <w:rPr>
          <w:rFonts w:ascii="Cambria" w:hAnsi="Cambria" w:cs="Times New Roman"/>
          <w:sz w:val="24"/>
          <w:szCs w:val="24"/>
        </w:rPr>
        <w:t>indi</w:t>
      </w:r>
      <w:r w:rsidR="00DD73B1" w:rsidRPr="009A2D76">
        <w:rPr>
          <w:rFonts w:ascii="Cambria" w:hAnsi="Cambria" w:cs="Times New Roman"/>
          <w:sz w:val="24"/>
          <w:szCs w:val="24"/>
        </w:rPr>
        <w:t>kator sasaran Perangkat Daerah kar</w:t>
      </w:r>
      <w:r w:rsidR="001353F7">
        <w:rPr>
          <w:rFonts w:ascii="Cambria" w:hAnsi="Cambria" w:cs="Times New Roman"/>
          <w:sz w:val="24"/>
          <w:szCs w:val="24"/>
          <w:lang w:val="en-US"/>
        </w:rPr>
        <w:t>e</w:t>
      </w:r>
      <w:r w:rsidR="00DD73B1" w:rsidRPr="009A2D76">
        <w:rPr>
          <w:rFonts w:ascii="Cambria" w:hAnsi="Cambria" w:cs="Times New Roman"/>
          <w:sz w:val="24"/>
          <w:szCs w:val="24"/>
        </w:rPr>
        <w:t>na</w:t>
      </w:r>
      <w:r w:rsidR="00990A85">
        <w:rPr>
          <w:rFonts w:ascii="Cambria" w:hAnsi="Cambria" w:cs="Times New Roman"/>
          <w:color w:val="FF0000"/>
          <w:sz w:val="24"/>
          <w:szCs w:val="24"/>
          <w:lang w:val="en-US"/>
        </w:rPr>
        <w:t xml:space="preserve"> </w:t>
      </w:r>
      <w:r w:rsidR="00990A85" w:rsidRPr="00990A85">
        <w:rPr>
          <w:rFonts w:ascii="Cambria" w:hAnsi="Cambria" w:cs="Times New Roman"/>
          <w:sz w:val="24"/>
          <w:szCs w:val="24"/>
          <w:lang w:val="en-US"/>
        </w:rPr>
        <w:t xml:space="preserve">data yang diterima hanya bersifat sampel, beberapa </w:t>
      </w:r>
      <w:r w:rsidR="009A2D76" w:rsidRPr="00990A85">
        <w:rPr>
          <w:rFonts w:ascii="Cambria" w:hAnsi="Cambria" w:cs="Times New Roman"/>
          <w:sz w:val="24"/>
          <w:szCs w:val="24"/>
          <w:lang w:val="en-US"/>
        </w:rPr>
        <w:t>pihak hotel dan restoran tidak menyampaikan data yang diminta secara rutin.</w:t>
      </w:r>
    </w:p>
    <w:p w:rsidR="000A7E3C" w:rsidRDefault="00560122" w:rsidP="006C1E95">
      <w:pPr>
        <w:tabs>
          <w:tab w:val="left" w:pos="-5670"/>
          <w:tab w:val="left" w:pos="-3060"/>
        </w:tabs>
        <w:spacing w:after="0" w:line="360" w:lineRule="auto"/>
        <w:ind w:left="1134" w:firstLine="567"/>
        <w:jc w:val="both"/>
        <w:rPr>
          <w:rFonts w:ascii="Cambria" w:hAnsi="Cambria" w:cs="Times New Roman"/>
          <w:sz w:val="24"/>
          <w:szCs w:val="24"/>
          <w:lang w:val="en-US"/>
        </w:rPr>
      </w:pPr>
      <w:r>
        <w:rPr>
          <w:rFonts w:ascii="Cambria" w:hAnsi="Cambria" w:cs="Times New Roman"/>
          <w:sz w:val="24"/>
          <w:szCs w:val="24"/>
        </w:rPr>
        <w:t xml:space="preserve">Solusi yang telah dilakukan dengan memaksimalkan kinerja Dinas Pariwisa dengan melaksanakan kegiatan </w:t>
      </w:r>
      <w:r w:rsidR="002002E2">
        <w:rPr>
          <w:rFonts w:ascii="Cambria" w:hAnsi="Cambria" w:cs="Times New Roman"/>
          <w:sz w:val="24"/>
          <w:szCs w:val="24"/>
        </w:rPr>
        <w:t>yang ada yaitu penguatan promosi melalui media cetak, elektronik dan media lainnya baik dalam dan luar negeri</w:t>
      </w:r>
      <w:r w:rsidR="00662C04">
        <w:rPr>
          <w:rFonts w:ascii="Cambria" w:hAnsi="Cambria" w:cs="Times New Roman"/>
          <w:color w:val="FF0000"/>
          <w:sz w:val="24"/>
          <w:szCs w:val="24"/>
        </w:rPr>
        <w:t>.</w:t>
      </w:r>
    </w:p>
    <w:p w:rsidR="006C1E95" w:rsidRPr="006C1E95" w:rsidRDefault="006C1E95" w:rsidP="006C1E95">
      <w:pPr>
        <w:tabs>
          <w:tab w:val="left" w:pos="-5670"/>
          <w:tab w:val="left" w:pos="-3060"/>
        </w:tabs>
        <w:spacing w:after="0" w:line="360" w:lineRule="auto"/>
        <w:ind w:left="1134" w:firstLine="567"/>
        <w:jc w:val="both"/>
        <w:rPr>
          <w:rFonts w:ascii="Cambria" w:hAnsi="Cambria" w:cs="Times New Roman"/>
          <w:sz w:val="24"/>
          <w:szCs w:val="24"/>
          <w:lang w:val="en-US"/>
        </w:rPr>
      </w:pPr>
    </w:p>
    <w:p w:rsidR="00503E25" w:rsidRPr="004F2FF2" w:rsidRDefault="00456F53" w:rsidP="006D06AD">
      <w:pPr>
        <w:pStyle w:val="ListParagraph"/>
        <w:numPr>
          <w:ilvl w:val="1"/>
          <w:numId w:val="3"/>
        </w:numPr>
        <w:spacing w:after="0" w:line="360" w:lineRule="auto"/>
        <w:ind w:left="1134" w:hanging="567"/>
        <w:jc w:val="both"/>
        <w:rPr>
          <w:rFonts w:ascii="Cambria" w:eastAsia="Batang" w:hAnsi="Cambria" w:cs="Times New Roman"/>
          <w:b/>
          <w:sz w:val="24"/>
          <w:szCs w:val="24"/>
        </w:rPr>
      </w:pPr>
      <w:r w:rsidRPr="004F2FF2">
        <w:rPr>
          <w:rFonts w:ascii="Cambria" w:eastAsia="Batang" w:hAnsi="Cambria" w:cs="Times New Roman"/>
          <w:b/>
          <w:sz w:val="24"/>
          <w:szCs w:val="24"/>
          <w:lang w:val="en-US"/>
        </w:rPr>
        <w:t xml:space="preserve">Analisis </w:t>
      </w:r>
      <w:r w:rsidR="00CA644A">
        <w:rPr>
          <w:rFonts w:ascii="Cambria" w:eastAsia="Batang" w:hAnsi="Cambria" w:cs="Times New Roman"/>
          <w:b/>
          <w:sz w:val="24"/>
          <w:szCs w:val="24"/>
        </w:rPr>
        <w:t>atas</w:t>
      </w:r>
      <w:r w:rsidRPr="004F2FF2">
        <w:rPr>
          <w:rFonts w:ascii="Cambria" w:eastAsia="Batang" w:hAnsi="Cambria" w:cs="Times New Roman"/>
          <w:b/>
          <w:sz w:val="24"/>
          <w:szCs w:val="24"/>
          <w:lang w:val="en-US"/>
        </w:rPr>
        <w:t xml:space="preserve"> efisiensi penggunaan sumber daya </w:t>
      </w:r>
    </w:p>
    <w:p w:rsidR="00721187" w:rsidRPr="004F2FF2" w:rsidRDefault="00721187" w:rsidP="00260114">
      <w:pPr>
        <w:spacing w:after="0" w:line="360" w:lineRule="auto"/>
        <w:ind w:left="1134" w:firstLine="513"/>
        <w:jc w:val="both"/>
        <w:rPr>
          <w:rFonts w:ascii="Cambria" w:eastAsia="Times New Roman" w:hAnsi="Cambria" w:cs="Times New Roman"/>
          <w:sz w:val="24"/>
          <w:szCs w:val="24"/>
        </w:rPr>
      </w:pPr>
      <w:r w:rsidRPr="004F2FF2">
        <w:rPr>
          <w:rFonts w:ascii="Cambria" w:eastAsia="Times New Roman" w:hAnsi="Cambria" w:cs="Times New Roman"/>
          <w:sz w:val="24"/>
          <w:szCs w:val="24"/>
        </w:rPr>
        <w:t xml:space="preserve">Efisiensi (daya guna) mempunyai pengertian yang berhubungan erat dengan konsep produktivitas. Pengukuran efisiensi dilakukan dengan menggunakan  perbandingan antara output yang dihasilkan terhadap input yang digunakan (cost of output). Proses kegiatan </w:t>
      </w:r>
      <w:r w:rsidRPr="004F2FF2">
        <w:rPr>
          <w:rFonts w:ascii="Cambria" w:eastAsia="Times New Roman" w:hAnsi="Cambria" w:cs="Times New Roman"/>
          <w:sz w:val="24"/>
          <w:szCs w:val="24"/>
        </w:rPr>
        <w:lastRenderedPageBreak/>
        <w:t>operasional dapat dikatakan efisien apabila suatu produk atau hasil kerja tertentu dapat dicapai dengan penggunaan sumber daya dan dana yang serendah-rendahnya (</w:t>
      </w:r>
      <w:r w:rsidRPr="004F2FF2">
        <w:rPr>
          <w:rFonts w:ascii="Cambria" w:eastAsia="Times New Roman" w:hAnsi="Cambria" w:cs="Times New Roman"/>
          <w:i/>
          <w:sz w:val="24"/>
          <w:szCs w:val="24"/>
        </w:rPr>
        <w:t>spending well</w:t>
      </w:r>
      <w:r w:rsidRPr="004F2FF2">
        <w:rPr>
          <w:rFonts w:ascii="Cambria" w:eastAsia="Times New Roman" w:hAnsi="Cambria" w:cs="Times New Roman"/>
          <w:sz w:val="24"/>
          <w:szCs w:val="24"/>
        </w:rPr>
        <w:t xml:space="preserve">). Jadi pada dasarnya ada pengertian yang serupa antara efisiensi dengan ekonomi karena kedua-duanya menghendaki penghapusan atau penurunan biaya (costreduction). Efisiensi diukur dengan rasio antara output dan input. </w:t>
      </w:r>
    </w:p>
    <w:p w:rsidR="00830476" w:rsidRDefault="00721187" w:rsidP="004C08AE">
      <w:pPr>
        <w:spacing w:after="0" w:line="360" w:lineRule="auto"/>
        <w:ind w:left="1134" w:firstLine="513"/>
        <w:jc w:val="both"/>
        <w:rPr>
          <w:rFonts w:ascii="Cambria" w:eastAsia="Times New Roman" w:hAnsi="Cambria" w:cs="Times New Roman"/>
          <w:sz w:val="24"/>
          <w:szCs w:val="24"/>
        </w:rPr>
      </w:pPr>
      <w:r w:rsidRPr="004F2FF2">
        <w:rPr>
          <w:rFonts w:ascii="Cambria" w:eastAsia="Times New Roman" w:hAnsi="Cambria" w:cs="Times New Roman"/>
          <w:sz w:val="24"/>
          <w:szCs w:val="24"/>
        </w:rPr>
        <w:t xml:space="preserve">Dinas Pariwisata </w:t>
      </w:r>
      <w:r w:rsidR="00C37ED9" w:rsidRPr="004F2FF2">
        <w:rPr>
          <w:rFonts w:ascii="Cambria" w:eastAsia="Times New Roman" w:hAnsi="Cambria" w:cs="Times New Roman"/>
          <w:sz w:val="24"/>
          <w:szCs w:val="24"/>
        </w:rPr>
        <w:t>K</w:t>
      </w:r>
      <w:r w:rsidR="000F13D7">
        <w:rPr>
          <w:rFonts w:ascii="Cambria" w:eastAsia="Times New Roman" w:hAnsi="Cambria" w:cs="Times New Roman"/>
          <w:sz w:val="24"/>
          <w:szCs w:val="24"/>
        </w:rPr>
        <w:t>ota Bengkulu pada T</w:t>
      </w:r>
      <w:r w:rsidR="00EA1A28">
        <w:rPr>
          <w:rFonts w:ascii="Cambria" w:eastAsia="Times New Roman" w:hAnsi="Cambria" w:cs="Times New Roman"/>
          <w:sz w:val="24"/>
          <w:szCs w:val="24"/>
        </w:rPr>
        <w:t>ahun 202</w:t>
      </w:r>
      <w:r w:rsidR="00BC4426">
        <w:rPr>
          <w:rFonts w:ascii="Cambria" w:eastAsia="Times New Roman" w:hAnsi="Cambria" w:cs="Times New Roman"/>
          <w:sz w:val="24"/>
          <w:szCs w:val="24"/>
          <w:lang w:val="en-US"/>
        </w:rPr>
        <w:t>3</w:t>
      </w:r>
      <w:r w:rsidRPr="004F2FF2">
        <w:rPr>
          <w:rFonts w:ascii="Cambria" w:eastAsia="Times New Roman" w:hAnsi="Cambria" w:cs="Times New Roman"/>
          <w:sz w:val="24"/>
          <w:szCs w:val="24"/>
        </w:rPr>
        <w:t xml:space="preserve"> melakukan lang</w:t>
      </w:r>
      <w:r w:rsidR="00830476" w:rsidRPr="004F2FF2">
        <w:rPr>
          <w:rFonts w:ascii="Cambria" w:eastAsia="Times New Roman" w:hAnsi="Cambria" w:cs="Times New Roman"/>
          <w:sz w:val="24"/>
          <w:szCs w:val="24"/>
        </w:rPr>
        <w:t xml:space="preserve">kah - langkah dalam penggunaan </w:t>
      </w:r>
      <w:r w:rsidRPr="004F2FF2">
        <w:rPr>
          <w:rFonts w:ascii="Cambria" w:eastAsia="Times New Roman" w:hAnsi="Cambria" w:cs="Times New Roman"/>
          <w:sz w:val="24"/>
          <w:szCs w:val="24"/>
        </w:rPr>
        <w:t>efi</w:t>
      </w:r>
      <w:r w:rsidR="00830476" w:rsidRPr="004F2FF2">
        <w:rPr>
          <w:rFonts w:ascii="Cambria" w:eastAsia="Times New Roman" w:hAnsi="Cambria" w:cs="Times New Roman"/>
          <w:sz w:val="24"/>
          <w:szCs w:val="24"/>
        </w:rPr>
        <w:t xml:space="preserve">siensi sumber Daya, </w:t>
      </w:r>
      <w:r w:rsidR="0061014F">
        <w:rPr>
          <w:rFonts w:ascii="Cambria" w:eastAsia="Times New Roman" w:hAnsi="Cambria" w:cs="Times New Roman"/>
          <w:sz w:val="24"/>
          <w:szCs w:val="24"/>
        </w:rPr>
        <w:t xml:space="preserve">salah satu contoh antara lain </w:t>
      </w:r>
      <w:r w:rsidR="00D337F8" w:rsidRPr="00D337F8">
        <w:rPr>
          <w:rFonts w:ascii="Cambria" w:hAnsi="Cambria" w:cstheme="minorHAnsi"/>
          <w:sz w:val="24"/>
        </w:rPr>
        <w:t>Penyelenggaraan Rapat Koordinasi dan Konsultasi SKPD</w:t>
      </w:r>
      <w:r w:rsidR="00D337F8" w:rsidRPr="00D337F8">
        <w:rPr>
          <w:rFonts w:ascii="Cambria" w:eastAsia="Times New Roman" w:hAnsi="Cambria" w:cs="Times New Roman"/>
          <w:sz w:val="28"/>
          <w:szCs w:val="24"/>
        </w:rPr>
        <w:t xml:space="preserve"> </w:t>
      </w:r>
      <w:r w:rsidRPr="004F2FF2">
        <w:rPr>
          <w:rFonts w:ascii="Cambria" w:eastAsia="Times New Roman" w:hAnsi="Cambria" w:cs="Times New Roman"/>
          <w:sz w:val="24"/>
          <w:szCs w:val="24"/>
        </w:rPr>
        <w:t>d</w:t>
      </w:r>
      <w:r w:rsidR="00F60A13" w:rsidRPr="004F2FF2">
        <w:rPr>
          <w:rFonts w:ascii="Cambria" w:eastAsia="Times New Roman" w:hAnsi="Cambria" w:cs="Times New Roman"/>
          <w:sz w:val="24"/>
          <w:szCs w:val="24"/>
        </w:rPr>
        <w:t>i terapkan pola</w:t>
      </w:r>
      <w:r w:rsidRPr="004F2FF2">
        <w:rPr>
          <w:rFonts w:ascii="Cambria" w:eastAsia="Times New Roman" w:hAnsi="Cambria" w:cs="Times New Roman"/>
          <w:sz w:val="24"/>
          <w:szCs w:val="24"/>
        </w:rPr>
        <w:t xml:space="preserve"> satu pintu yaitu melalui Sekretariat. Se</w:t>
      </w:r>
      <w:r w:rsidR="00132CC3">
        <w:rPr>
          <w:rFonts w:ascii="Cambria" w:eastAsia="Times New Roman" w:hAnsi="Cambria" w:cs="Times New Roman"/>
          <w:sz w:val="24"/>
          <w:szCs w:val="24"/>
        </w:rPr>
        <w:t xml:space="preserve">hingga mempermudah pengelolaan </w:t>
      </w:r>
      <w:r w:rsidRPr="004F2FF2">
        <w:rPr>
          <w:rFonts w:ascii="Cambria" w:eastAsia="Times New Roman" w:hAnsi="Cambria" w:cs="Times New Roman"/>
          <w:sz w:val="24"/>
          <w:szCs w:val="24"/>
        </w:rPr>
        <w:t>Bahan Pakai Habis Kantor tersebut</w:t>
      </w:r>
      <w:r w:rsidR="004C08AE">
        <w:rPr>
          <w:rFonts w:ascii="Cambria" w:eastAsia="Times New Roman" w:hAnsi="Cambria" w:cs="Times New Roman"/>
          <w:sz w:val="24"/>
          <w:szCs w:val="24"/>
        </w:rPr>
        <w:t>.</w:t>
      </w:r>
    </w:p>
    <w:p w:rsidR="004C08AE" w:rsidRPr="006622C4" w:rsidRDefault="004C08AE" w:rsidP="004C08AE">
      <w:pPr>
        <w:spacing w:after="0" w:line="360" w:lineRule="auto"/>
        <w:ind w:left="1134" w:firstLine="513"/>
        <w:jc w:val="both"/>
        <w:rPr>
          <w:rFonts w:ascii="Cambria" w:eastAsia="Times New Roman" w:hAnsi="Cambria" w:cs="Times New Roman"/>
          <w:sz w:val="12"/>
          <w:szCs w:val="24"/>
        </w:rPr>
      </w:pPr>
    </w:p>
    <w:p w:rsidR="00CB3AA9" w:rsidRPr="004F2FF2" w:rsidRDefault="006D0A6E" w:rsidP="006D06AD">
      <w:pPr>
        <w:pStyle w:val="ListParagraph"/>
        <w:numPr>
          <w:ilvl w:val="1"/>
          <w:numId w:val="3"/>
        </w:numPr>
        <w:spacing w:after="0" w:line="360" w:lineRule="auto"/>
        <w:ind w:left="1134" w:hanging="567"/>
        <w:jc w:val="both"/>
        <w:rPr>
          <w:rFonts w:ascii="Cambria" w:eastAsia="Batang" w:hAnsi="Cambria" w:cs="Times New Roman"/>
          <w:b/>
          <w:sz w:val="24"/>
          <w:szCs w:val="24"/>
        </w:rPr>
      </w:pPr>
      <w:r w:rsidRPr="004F2FF2">
        <w:rPr>
          <w:rFonts w:ascii="Cambria" w:eastAsia="Batang" w:hAnsi="Cambria" w:cs="Times New Roman"/>
          <w:b/>
          <w:sz w:val="24"/>
          <w:szCs w:val="24"/>
          <w:lang w:val="en-US"/>
        </w:rPr>
        <w:t>Anali</w:t>
      </w:r>
      <w:r w:rsidRPr="004F2FF2">
        <w:rPr>
          <w:rFonts w:ascii="Cambria" w:eastAsia="Batang" w:hAnsi="Cambria" w:cs="Times New Roman"/>
          <w:b/>
          <w:sz w:val="24"/>
          <w:szCs w:val="24"/>
        </w:rPr>
        <w:t>s</w:t>
      </w:r>
      <w:r w:rsidR="00456F53" w:rsidRPr="004F2FF2">
        <w:rPr>
          <w:rFonts w:ascii="Cambria" w:eastAsia="Batang" w:hAnsi="Cambria" w:cs="Times New Roman"/>
          <w:b/>
          <w:sz w:val="24"/>
          <w:szCs w:val="24"/>
          <w:lang w:val="en-US"/>
        </w:rPr>
        <w:t xml:space="preserve">is program/kegiatan yang menunjang keberhasilan ataupun kegagalan </w:t>
      </w:r>
      <w:r w:rsidR="004A4DDB" w:rsidRPr="004F2FF2">
        <w:rPr>
          <w:rFonts w:ascii="Cambria" w:eastAsia="Batang" w:hAnsi="Cambria" w:cs="Times New Roman"/>
          <w:b/>
          <w:sz w:val="24"/>
          <w:szCs w:val="24"/>
          <w:lang w:val="en-US"/>
        </w:rPr>
        <w:t xml:space="preserve">pencapaian </w:t>
      </w:r>
      <w:r w:rsidR="00456F53" w:rsidRPr="004F2FF2">
        <w:rPr>
          <w:rFonts w:ascii="Cambria" w:eastAsia="Batang" w:hAnsi="Cambria" w:cs="Times New Roman"/>
          <w:b/>
          <w:sz w:val="24"/>
          <w:szCs w:val="24"/>
          <w:lang w:val="en-US"/>
        </w:rPr>
        <w:t xml:space="preserve">pernyataan kinerja. </w:t>
      </w:r>
    </w:p>
    <w:p w:rsidR="00167570" w:rsidRDefault="002E1FA3" w:rsidP="00167570">
      <w:pPr>
        <w:pStyle w:val="ListParagraph"/>
        <w:spacing w:after="0" w:line="360" w:lineRule="auto"/>
        <w:ind w:left="1134"/>
        <w:jc w:val="both"/>
        <w:rPr>
          <w:rFonts w:ascii="Cambria" w:eastAsia="Batang" w:hAnsi="Cambria" w:cs="Times New Roman"/>
          <w:sz w:val="24"/>
          <w:szCs w:val="24"/>
          <w:lang w:val="en-US"/>
        </w:rPr>
      </w:pPr>
      <w:r>
        <w:rPr>
          <w:rFonts w:ascii="Cambria" w:eastAsia="Batang" w:hAnsi="Cambria" w:cs="Times New Roman"/>
          <w:sz w:val="24"/>
          <w:szCs w:val="24"/>
        </w:rPr>
        <w:t>Program kegiatan</w:t>
      </w:r>
      <w:r w:rsidR="0023127D">
        <w:rPr>
          <w:rFonts w:ascii="Cambria" w:eastAsia="Batang" w:hAnsi="Cambria" w:cs="Times New Roman"/>
          <w:sz w:val="24"/>
          <w:szCs w:val="24"/>
        </w:rPr>
        <w:t xml:space="preserve"> yang </w:t>
      </w:r>
      <w:r w:rsidR="00B3593A">
        <w:rPr>
          <w:rFonts w:ascii="Cambria" w:eastAsia="Batang" w:hAnsi="Cambria" w:cs="Times New Roman"/>
          <w:sz w:val="24"/>
          <w:szCs w:val="24"/>
        </w:rPr>
        <w:t>terealisasi pada Tahun 202</w:t>
      </w:r>
      <w:r w:rsidR="00BC4426">
        <w:rPr>
          <w:rFonts w:ascii="Cambria" w:eastAsia="Batang" w:hAnsi="Cambria" w:cs="Times New Roman"/>
          <w:sz w:val="24"/>
          <w:szCs w:val="24"/>
          <w:lang w:val="en-US"/>
        </w:rPr>
        <w:t>3</w:t>
      </w:r>
      <w:r w:rsidR="00CD4B24">
        <w:rPr>
          <w:rFonts w:ascii="Cambria" w:eastAsia="Batang" w:hAnsi="Cambria" w:cs="Times New Roman"/>
          <w:sz w:val="24"/>
          <w:szCs w:val="24"/>
        </w:rPr>
        <w:t xml:space="preserve"> </w:t>
      </w:r>
      <w:r w:rsidR="0023127D">
        <w:rPr>
          <w:rFonts w:ascii="Cambria" w:eastAsia="Batang" w:hAnsi="Cambria" w:cs="Times New Roman"/>
          <w:sz w:val="24"/>
          <w:szCs w:val="24"/>
        </w:rPr>
        <w:t xml:space="preserve">yang </w:t>
      </w:r>
      <w:r w:rsidR="00D35A68" w:rsidRPr="004F2FF2">
        <w:rPr>
          <w:rFonts w:ascii="Cambria" w:eastAsia="Batang" w:hAnsi="Cambria" w:cs="Times New Roman"/>
          <w:sz w:val="24"/>
          <w:szCs w:val="24"/>
          <w:lang w:val="en-US"/>
        </w:rPr>
        <w:t>menjadi p</w:t>
      </w:r>
      <w:r w:rsidR="00F5008D" w:rsidRPr="004F2FF2">
        <w:rPr>
          <w:rFonts w:ascii="Cambria" w:eastAsia="Batang" w:hAnsi="Cambria" w:cs="Times New Roman"/>
          <w:sz w:val="24"/>
          <w:szCs w:val="24"/>
          <w:lang w:val="en-US"/>
        </w:rPr>
        <w:t xml:space="preserve">enunjang </w:t>
      </w:r>
      <w:r>
        <w:rPr>
          <w:rFonts w:ascii="Cambria" w:eastAsia="Batang" w:hAnsi="Cambria" w:cs="Times New Roman"/>
          <w:sz w:val="24"/>
          <w:szCs w:val="24"/>
          <w:lang w:val="en-US"/>
        </w:rPr>
        <w:t>keberhas</w:t>
      </w:r>
      <w:r>
        <w:rPr>
          <w:rFonts w:ascii="Cambria" w:eastAsia="Batang" w:hAnsi="Cambria" w:cs="Times New Roman"/>
          <w:sz w:val="24"/>
          <w:szCs w:val="24"/>
        </w:rPr>
        <w:t>ilan Dinas Pariwisata</w:t>
      </w:r>
      <w:r w:rsidR="0023127D">
        <w:rPr>
          <w:rFonts w:ascii="Cambria" w:eastAsia="Batang" w:hAnsi="Cambria" w:cs="Times New Roman"/>
          <w:sz w:val="24"/>
          <w:szCs w:val="24"/>
        </w:rPr>
        <w:t xml:space="preserve"> </w:t>
      </w:r>
      <w:r w:rsidR="00AE5565">
        <w:rPr>
          <w:rFonts w:ascii="Cambria" w:eastAsia="Batang" w:hAnsi="Cambria" w:cs="Times New Roman"/>
          <w:sz w:val="24"/>
          <w:szCs w:val="24"/>
        </w:rPr>
        <w:t xml:space="preserve">Kota Bengkulu </w:t>
      </w:r>
      <w:r w:rsidR="0023127D">
        <w:rPr>
          <w:rFonts w:ascii="Cambria" w:eastAsia="Batang" w:hAnsi="Cambria" w:cs="Times New Roman"/>
          <w:sz w:val="24"/>
          <w:szCs w:val="24"/>
        </w:rPr>
        <w:t xml:space="preserve">dengan tujuan  dan sasaran meningkatkan kunjungan wisatawan </w:t>
      </w:r>
      <w:r w:rsidR="00CD4B24">
        <w:rPr>
          <w:rFonts w:ascii="Cambria" w:eastAsia="Batang" w:hAnsi="Cambria" w:cs="Times New Roman"/>
          <w:sz w:val="24"/>
          <w:szCs w:val="24"/>
        </w:rPr>
        <w:t xml:space="preserve">hanya pada </w:t>
      </w:r>
      <w:r w:rsidR="000E7B57">
        <w:rPr>
          <w:rFonts w:ascii="Cambria" w:eastAsia="Batang" w:hAnsi="Cambria" w:cs="Times New Roman"/>
          <w:sz w:val="24"/>
          <w:szCs w:val="24"/>
        </w:rPr>
        <w:t xml:space="preserve">Program pemasaran Pariwisata pada sub </w:t>
      </w:r>
      <w:r w:rsidR="0023127D">
        <w:rPr>
          <w:rFonts w:ascii="Cambria" w:eastAsia="Batang" w:hAnsi="Cambria" w:cs="Times New Roman"/>
          <w:sz w:val="24"/>
          <w:szCs w:val="24"/>
        </w:rPr>
        <w:t>kegiatan</w:t>
      </w:r>
      <w:r w:rsidR="004A4DDB" w:rsidRPr="004F2FF2">
        <w:rPr>
          <w:rFonts w:ascii="Cambria" w:eastAsia="Batang" w:hAnsi="Cambria" w:cs="Times New Roman"/>
          <w:sz w:val="24"/>
          <w:szCs w:val="24"/>
          <w:lang w:val="en-US"/>
        </w:rPr>
        <w:t xml:space="preserve"> </w:t>
      </w:r>
      <w:r w:rsidR="0023127D">
        <w:rPr>
          <w:rFonts w:ascii="Cambria" w:hAnsi="Cambria" w:cs="Times New Roman"/>
          <w:sz w:val="24"/>
          <w:szCs w:val="24"/>
        </w:rPr>
        <w:t>penguatan promosi melalui media cetak, elektronik dan media lainnya baik dalam dan luar negeri</w:t>
      </w:r>
      <w:r w:rsidR="0023127D">
        <w:rPr>
          <w:rFonts w:ascii="Cambria" w:eastAsia="Batang" w:hAnsi="Cambria" w:cs="Times New Roman"/>
          <w:sz w:val="24"/>
          <w:szCs w:val="24"/>
          <w:lang w:val="en-US"/>
        </w:rPr>
        <w:t xml:space="preserve"> </w:t>
      </w:r>
      <w:r w:rsidR="0023127D">
        <w:rPr>
          <w:rFonts w:ascii="Cambria" w:eastAsia="Batang" w:hAnsi="Cambria" w:cs="Times New Roman"/>
          <w:sz w:val="24"/>
          <w:szCs w:val="24"/>
        </w:rPr>
        <w:t xml:space="preserve">sehingga dengan </w:t>
      </w:r>
      <w:r w:rsidR="0023127D">
        <w:rPr>
          <w:rFonts w:ascii="Cambria" w:eastAsia="Batang" w:hAnsi="Cambria" w:cs="Times New Roman"/>
          <w:sz w:val="24"/>
          <w:szCs w:val="24"/>
          <w:lang w:val="en-US"/>
        </w:rPr>
        <w:t xml:space="preserve"> mempromosikan obyek wisata</w:t>
      </w:r>
      <w:r w:rsidR="0023127D">
        <w:rPr>
          <w:rFonts w:ascii="Cambria" w:eastAsia="Batang" w:hAnsi="Cambria" w:cs="Times New Roman"/>
          <w:sz w:val="24"/>
          <w:szCs w:val="24"/>
        </w:rPr>
        <w:t xml:space="preserve"> diharapkan kun</w:t>
      </w:r>
      <w:r w:rsidR="000E7B57">
        <w:rPr>
          <w:rFonts w:ascii="Cambria" w:eastAsia="Batang" w:hAnsi="Cambria" w:cs="Times New Roman"/>
          <w:sz w:val="24"/>
          <w:szCs w:val="24"/>
        </w:rPr>
        <w:t>jungan wisatawan dapat meningkat.</w:t>
      </w:r>
    </w:p>
    <w:p w:rsidR="00443B89" w:rsidRPr="003102CC" w:rsidRDefault="00443B89" w:rsidP="00501115">
      <w:pPr>
        <w:pStyle w:val="ListParagraph"/>
        <w:spacing w:after="0" w:line="360" w:lineRule="auto"/>
        <w:ind w:left="1134"/>
        <w:jc w:val="both"/>
        <w:rPr>
          <w:rFonts w:ascii="Cambria" w:eastAsia="Batang" w:hAnsi="Cambria" w:cs="Times New Roman"/>
          <w:sz w:val="24"/>
          <w:szCs w:val="24"/>
          <w:lang w:val="en-US"/>
        </w:rPr>
      </w:pPr>
    </w:p>
    <w:p w:rsidR="008715FE" w:rsidRPr="004F2FF2" w:rsidRDefault="008715FE" w:rsidP="00ED7C00">
      <w:pPr>
        <w:spacing w:after="0" w:line="360" w:lineRule="auto"/>
        <w:rPr>
          <w:rFonts w:ascii="Cambria" w:eastAsia="Batang" w:hAnsi="Cambria" w:cs="Times New Roman"/>
          <w:b/>
          <w:sz w:val="24"/>
          <w:szCs w:val="24"/>
          <w:lang w:val="en-US"/>
        </w:rPr>
      </w:pPr>
      <w:r w:rsidRPr="004F2FF2">
        <w:rPr>
          <w:rFonts w:ascii="Cambria" w:eastAsia="Batang" w:hAnsi="Cambria" w:cs="Times New Roman"/>
          <w:b/>
          <w:sz w:val="24"/>
          <w:szCs w:val="24"/>
          <w:lang w:val="en-US"/>
        </w:rPr>
        <w:t xml:space="preserve">B.      REALISASI ANGGARAN </w:t>
      </w:r>
    </w:p>
    <w:p w:rsidR="00747385" w:rsidRDefault="008715FE" w:rsidP="00EA369F">
      <w:pPr>
        <w:pStyle w:val="ListParagraph"/>
        <w:spacing w:after="0" w:line="360" w:lineRule="auto"/>
        <w:ind w:left="567"/>
        <w:jc w:val="both"/>
        <w:rPr>
          <w:rFonts w:ascii="Cambria" w:hAnsi="Cambria" w:cs="Times New Roman"/>
          <w:sz w:val="24"/>
          <w:szCs w:val="24"/>
          <w:lang w:val="en-US"/>
        </w:rPr>
      </w:pPr>
      <w:proofErr w:type="gramStart"/>
      <w:r w:rsidRPr="004F2FF2">
        <w:rPr>
          <w:rFonts w:ascii="Cambria" w:hAnsi="Cambria" w:cs="Times New Roman"/>
          <w:sz w:val="24"/>
          <w:szCs w:val="24"/>
          <w:lang w:val="en-US"/>
        </w:rPr>
        <w:t>Realisasi anggaran yang digunakan dan yang telah digunakan untuk mewujudkan kinerja organisasi sesuai dengan dokumen perjanjian kinerja.</w:t>
      </w:r>
      <w:proofErr w:type="gramEnd"/>
      <w:r w:rsidRPr="004F2FF2">
        <w:rPr>
          <w:rFonts w:ascii="Cambria" w:hAnsi="Cambria" w:cs="Times New Roman"/>
          <w:sz w:val="24"/>
          <w:szCs w:val="24"/>
          <w:lang w:val="en-US"/>
        </w:rPr>
        <w:t xml:space="preserve"> Adapun alokasi APBD dalam rangka pelaksanaan tugas pokok dan fungsi Dinas Pariwisata</w:t>
      </w:r>
      <w:r w:rsidR="003C201F">
        <w:rPr>
          <w:rFonts w:ascii="Cambria" w:hAnsi="Cambria" w:cs="Times New Roman"/>
          <w:sz w:val="24"/>
          <w:szCs w:val="24"/>
          <w:lang w:val="en-US"/>
        </w:rPr>
        <w:t xml:space="preserve"> </w:t>
      </w:r>
      <w:r w:rsidRPr="004F2FF2">
        <w:rPr>
          <w:rFonts w:ascii="Cambria" w:hAnsi="Cambria" w:cs="Times New Roman"/>
          <w:sz w:val="24"/>
          <w:szCs w:val="24"/>
          <w:lang w:val="en-US"/>
        </w:rPr>
        <w:t>Kota Bengkulu tela</w:t>
      </w:r>
      <w:r w:rsidR="006D0A6E" w:rsidRPr="004F2FF2">
        <w:rPr>
          <w:rFonts w:ascii="Cambria" w:hAnsi="Cambria" w:cs="Times New Roman"/>
          <w:sz w:val="24"/>
          <w:szCs w:val="24"/>
          <w:lang w:val="en-US"/>
        </w:rPr>
        <w:t>h ditetapkan Anggaran Tahun 20</w:t>
      </w:r>
      <w:r w:rsidR="000A742E">
        <w:rPr>
          <w:rFonts w:ascii="Cambria" w:hAnsi="Cambria" w:cs="Times New Roman"/>
          <w:sz w:val="24"/>
          <w:szCs w:val="24"/>
        </w:rPr>
        <w:t>2</w:t>
      </w:r>
      <w:r w:rsidR="00443B89">
        <w:rPr>
          <w:rFonts w:ascii="Cambria" w:hAnsi="Cambria" w:cs="Times New Roman"/>
          <w:sz w:val="24"/>
          <w:szCs w:val="24"/>
          <w:lang w:val="en-US"/>
        </w:rPr>
        <w:t>3</w:t>
      </w:r>
      <w:r w:rsidRPr="004F2FF2">
        <w:rPr>
          <w:rFonts w:ascii="Cambria" w:hAnsi="Cambria" w:cs="Times New Roman"/>
          <w:sz w:val="24"/>
          <w:szCs w:val="24"/>
          <w:lang w:val="en-US"/>
        </w:rPr>
        <w:t xml:space="preserve"> sebagaimana table berikut </w:t>
      </w:r>
      <w:proofErr w:type="gramStart"/>
      <w:r w:rsidRPr="004F2FF2">
        <w:rPr>
          <w:rFonts w:ascii="Cambria" w:hAnsi="Cambria" w:cs="Times New Roman"/>
          <w:sz w:val="24"/>
          <w:szCs w:val="24"/>
          <w:lang w:val="en-US"/>
        </w:rPr>
        <w:t>ini :</w:t>
      </w:r>
      <w:proofErr w:type="gramEnd"/>
    </w:p>
    <w:p w:rsidR="00443B89" w:rsidRDefault="00443B89" w:rsidP="00EA369F">
      <w:pPr>
        <w:pStyle w:val="ListParagraph"/>
        <w:spacing w:after="0" w:line="360" w:lineRule="auto"/>
        <w:ind w:left="567"/>
        <w:jc w:val="both"/>
        <w:rPr>
          <w:rFonts w:ascii="Cambria" w:hAnsi="Cambria" w:cs="Times New Roman"/>
          <w:sz w:val="24"/>
          <w:szCs w:val="24"/>
          <w:lang w:val="en-US"/>
        </w:rPr>
      </w:pPr>
    </w:p>
    <w:p w:rsidR="00443B89" w:rsidRDefault="00443B89" w:rsidP="00EA369F">
      <w:pPr>
        <w:pStyle w:val="ListParagraph"/>
        <w:spacing w:after="0" w:line="360" w:lineRule="auto"/>
        <w:ind w:left="567"/>
        <w:jc w:val="both"/>
        <w:rPr>
          <w:rFonts w:ascii="Cambria" w:hAnsi="Cambria" w:cs="Times New Roman"/>
          <w:sz w:val="24"/>
          <w:szCs w:val="24"/>
          <w:lang w:val="en-US"/>
        </w:rPr>
      </w:pPr>
    </w:p>
    <w:p w:rsidR="000E6120" w:rsidRDefault="000E6120" w:rsidP="00EA369F">
      <w:pPr>
        <w:pStyle w:val="ListParagraph"/>
        <w:spacing w:after="0" w:line="360" w:lineRule="auto"/>
        <w:ind w:left="567"/>
        <w:jc w:val="both"/>
        <w:rPr>
          <w:rFonts w:ascii="Cambria" w:hAnsi="Cambria" w:cs="Times New Roman"/>
          <w:sz w:val="24"/>
          <w:szCs w:val="24"/>
          <w:lang w:val="en-US"/>
        </w:rPr>
      </w:pPr>
    </w:p>
    <w:p w:rsidR="00501115" w:rsidRPr="00EC757E" w:rsidRDefault="00501115" w:rsidP="00EA369F">
      <w:pPr>
        <w:pStyle w:val="ListParagraph"/>
        <w:spacing w:after="0" w:line="360" w:lineRule="auto"/>
        <w:ind w:left="567"/>
        <w:jc w:val="both"/>
        <w:rPr>
          <w:rFonts w:ascii="Cambria" w:hAnsi="Cambria" w:cs="Times New Roman"/>
          <w:sz w:val="16"/>
          <w:szCs w:val="24"/>
          <w:lang w:val="en-US"/>
        </w:rPr>
      </w:pPr>
    </w:p>
    <w:p w:rsidR="008715FE" w:rsidRDefault="00975726" w:rsidP="006559BD">
      <w:pPr>
        <w:pStyle w:val="ListParagraph"/>
        <w:spacing w:line="240" w:lineRule="auto"/>
        <w:ind w:left="0"/>
        <w:jc w:val="center"/>
        <w:rPr>
          <w:rFonts w:ascii="Cambria" w:hAnsi="Cambria" w:cs="Times New Roman"/>
          <w:sz w:val="24"/>
          <w:lang w:val="en-US"/>
        </w:rPr>
      </w:pPr>
      <w:r w:rsidRPr="002C6F85">
        <w:rPr>
          <w:rFonts w:ascii="Cambria" w:hAnsi="Cambria" w:cs="Times New Roman"/>
          <w:sz w:val="24"/>
          <w:lang w:val="en-US"/>
        </w:rPr>
        <w:lastRenderedPageBreak/>
        <w:t>Tabel 3.5</w:t>
      </w:r>
    </w:p>
    <w:p w:rsidR="00325AB8" w:rsidRPr="002C6F85" w:rsidRDefault="00325AB8" w:rsidP="006559BD">
      <w:pPr>
        <w:pStyle w:val="ListParagraph"/>
        <w:spacing w:line="240" w:lineRule="auto"/>
        <w:ind w:left="0"/>
        <w:jc w:val="center"/>
        <w:rPr>
          <w:rFonts w:ascii="Cambria" w:hAnsi="Cambria" w:cs="Times New Roman"/>
          <w:sz w:val="24"/>
          <w:lang w:val="en-US"/>
        </w:rPr>
      </w:pPr>
    </w:p>
    <w:p w:rsidR="008715FE" w:rsidRPr="002C6F85" w:rsidRDefault="00EF4451" w:rsidP="006559BD">
      <w:pPr>
        <w:pStyle w:val="ListParagraph"/>
        <w:spacing w:line="240" w:lineRule="auto"/>
        <w:ind w:left="0"/>
        <w:jc w:val="center"/>
        <w:rPr>
          <w:rFonts w:ascii="Cambria" w:hAnsi="Cambria" w:cs="Times New Roman"/>
          <w:sz w:val="24"/>
          <w:lang w:val="en-US"/>
        </w:rPr>
      </w:pPr>
      <w:r w:rsidRPr="002C6F85">
        <w:rPr>
          <w:rFonts w:ascii="Cambria" w:hAnsi="Cambria" w:cs="Times New Roman"/>
          <w:sz w:val="24"/>
          <w:lang w:val="en-US"/>
        </w:rPr>
        <w:t>Anggaran Tahun 20</w:t>
      </w:r>
      <w:r w:rsidRPr="002C6F85">
        <w:rPr>
          <w:rFonts w:ascii="Cambria" w:hAnsi="Cambria" w:cs="Times New Roman"/>
          <w:sz w:val="24"/>
        </w:rPr>
        <w:t>2</w:t>
      </w:r>
      <w:r w:rsidR="00BC4426">
        <w:rPr>
          <w:rFonts w:ascii="Cambria" w:hAnsi="Cambria" w:cs="Times New Roman"/>
          <w:sz w:val="24"/>
          <w:lang w:val="en-US"/>
        </w:rPr>
        <w:t>3</w:t>
      </w:r>
    </w:p>
    <w:tbl>
      <w:tblPr>
        <w:tblStyle w:val="TableGrid"/>
        <w:tblW w:w="7785" w:type="dxa"/>
        <w:tblInd w:w="828" w:type="dxa"/>
        <w:tblLook w:val="04A0" w:firstRow="1" w:lastRow="0" w:firstColumn="1" w:lastColumn="0" w:noHBand="0" w:noVBand="1"/>
      </w:tblPr>
      <w:tblGrid>
        <w:gridCol w:w="540"/>
        <w:gridCol w:w="4127"/>
        <w:gridCol w:w="3118"/>
      </w:tblGrid>
      <w:tr w:rsidR="004E20BB" w:rsidRPr="00883F4F" w:rsidTr="00DF38E7">
        <w:trPr>
          <w:trHeight w:val="314"/>
        </w:trPr>
        <w:tc>
          <w:tcPr>
            <w:tcW w:w="540" w:type="dxa"/>
          </w:tcPr>
          <w:p w:rsidR="008715FE" w:rsidRPr="00883F4F" w:rsidRDefault="008715FE" w:rsidP="00577EA7">
            <w:pPr>
              <w:jc w:val="center"/>
              <w:rPr>
                <w:rFonts w:ascii="Cambria" w:hAnsi="Cambria" w:cstheme="minorHAnsi"/>
                <w:b/>
                <w:szCs w:val="24"/>
                <w:lang w:val="en-US"/>
              </w:rPr>
            </w:pPr>
            <w:r w:rsidRPr="00883F4F">
              <w:rPr>
                <w:rFonts w:ascii="Cambria" w:hAnsi="Cambria" w:cstheme="minorHAnsi"/>
                <w:b/>
                <w:szCs w:val="24"/>
                <w:lang w:val="en-US"/>
              </w:rPr>
              <w:t>No</w:t>
            </w:r>
          </w:p>
        </w:tc>
        <w:tc>
          <w:tcPr>
            <w:tcW w:w="4127" w:type="dxa"/>
          </w:tcPr>
          <w:p w:rsidR="008715FE" w:rsidRPr="00883F4F" w:rsidRDefault="008715FE" w:rsidP="00577EA7">
            <w:pPr>
              <w:jc w:val="center"/>
              <w:rPr>
                <w:rFonts w:ascii="Cambria" w:hAnsi="Cambria" w:cstheme="minorHAnsi"/>
                <w:b/>
                <w:szCs w:val="24"/>
                <w:lang w:val="en-US"/>
              </w:rPr>
            </w:pPr>
            <w:r w:rsidRPr="00883F4F">
              <w:rPr>
                <w:rFonts w:ascii="Cambria" w:hAnsi="Cambria" w:cstheme="minorHAnsi"/>
                <w:b/>
                <w:szCs w:val="24"/>
                <w:lang w:val="en-US"/>
              </w:rPr>
              <w:t>Uraian</w:t>
            </w:r>
          </w:p>
        </w:tc>
        <w:tc>
          <w:tcPr>
            <w:tcW w:w="3118" w:type="dxa"/>
          </w:tcPr>
          <w:p w:rsidR="008715FE" w:rsidRPr="00883F4F" w:rsidRDefault="008715FE" w:rsidP="00577EA7">
            <w:pPr>
              <w:jc w:val="center"/>
              <w:rPr>
                <w:rFonts w:ascii="Cambria" w:hAnsi="Cambria" w:cstheme="minorHAnsi"/>
                <w:b/>
                <w:szCs w:val="24"/>
                <w:lang w:val="en-US"/>
              </w:rPr>
            </w:pPr>
            <w:r w:rsidRPr="00883F4F">
              <w:rPr>
                <w:rFonts w:ascii="Cambria" w:hAnsi="Cambria" w:cstheme="minorHAnsi"/>
                <w:b/>
                <w:szCs w:val="24"/>
                <w:lang w:val="en-US"/>
              </w:rPr>
              <w:t>Pagu</w:t>
            </w:r>
          </w:p>
        </w:tc>
      </w:tr>
      <w:tr w:rsidR="004E20BB" w:rsidRPr="00883F4F" w:rsidTr="00DF38E7">
        <w:tc>
          <w:tcPr>
            <w:tcW w:w="540" w:type="dxa"/>
          </w:tcPr>
          <w:p w:rsidR="008715FE" w:rsidRPr="00883F4F" w:rsidRDefault="008715FE" w:rsidP="00577EA7">
            <w:pPr>
              <w:jc w:val="both"/>
              <w:rPr>
                <w:rFonts w:ascii="Cambria" w:hAnsi="Cambria" w:cstheme="minorHAnsi"/>
                <w:szCs w:val="24"/>
              </w:rPr>
            </w:pPr>
            <w:r w:rsidRPr="00883F4F">
              <w:rPr>
                <w:rFonts w:ascii="Cambria" w:hAnsi="Cambria" w:cstheme="minorHAnsi"/>
                <w:szCs w:val="24"/>
                <w:lang w:val="en-US"/>
              </w:rPr>
              <w:t>1</w:t>
            </w:r>
          </w:p>
          <w:p w:rsidR="007525DE" w:rsidRPr="00883F4F" w:rsidRDefault="007525DE" w:rsidP="00577EA7">
            <w:pPr>
              <w:jc w:val="both"/>
              <w:rPr>
                <w:rFonts w:ascii="Cambria" w:hAnsi="Cambria" w:cstheme="minorHAnsi"/>
                <w:szCs w:val="24"/>
              </w:rPr>
            </w:pPr>
          </w:p>
          <w:p w:rsidR="007525DE" w:rsidRPr="00883F4F" w:rsidRDefault="007525DE" w:rsidP="00577EA7">
            <w:pPr>
              <w:jc w:val="both"/>
              <w:rPr>
                <w:rFonts w:ascii="Cambria" w:hAnsi="Cambria" w:cstheme="minorHAnsi"/>
                <w:szCs w:val="24"/>
                <w:lang w:val="en-US"/>
              </w:rPr>
            </w:pPr>
          </w:p>
          <w:p w:rsidR="00EE3AA9" w:rsidRPr="00883F4F" w:rsidRDefault="00EE3AA9" w:rsidP="00577EA7">
            <w:pPr>
              <w:jc w:val="both"/>
              <w:rPr>
                <w:rFonts w:ascii="Cambria" w:hAnsi="Cambria" w:cstheme="minorHAnsi"/>
                <w:szCs w:val="24"/>
              </w:rPr>
            </w:pPr>
          </w:p>
          <w:p w:rsidR="008715FE" w:rsidRPr="00883F4F" w:rsidRDefault="008715FE" w:rsidP="00577EA7">
            <w:pPr>
              <w:jc w:val="both"/>
              <w:rPr>
                <w:rFonts w:ascii="Cambria" w:hAnsi="Cambria" w:cstheme="minorHAnsi"/>
                <w:szCs w:val="24"/>
                <w:lang w:val="en-US"/>
              </w:rPr>
            </w:pPr>
            <w:r w:rsidRPr="00883F4F">
              <w:rPr>
                <w:rFonts w:ascii="Cambria" w:hAnsi="Cambria" w:cstheme="minorHAnsi"/>
                <w:szCs w:val="24"/>
                <w:lang w:val="en-US"/>
              </w:rPr>
              <w:t>2</w:t>
            </w:r>
          </w:p>
        </w:tc>
        <w:tc>
          <w:tcPr>
            <w:tcW w:w="4127" w:type="dxa"/>
          </w:tcPr>
          <w:p w:rsidR="004E20BB" w:rsidRPr="00883F4F" w:rsidRDefault="004E20BB" w:rsidP="004E20BB">
            <w:pPr>
              <w:jc w:val="both"/>
              <w:rPr>
                <w:rFonts w:ascii="Cambria" w:hAnsi="Cambria" w:cstheme="minorHAnsi"/>
                <w:b/>
                <w:szCs w:val="24"/>
                <w:lang w:val="en-US"/>
              </w:rPr>
            </w:pPr>
            <w:r w:rsidRPr="00883F4F">
              <w:rPr>
                <w:rFonts w:ascii="Cambria" w:hAnsi="Cambria" w:cstheme="minorHAnsi"/>
                <w:b/>
                <w:szCs w:val="24"/>
                <w:lang w:val="en-US"/>
              </w:rPr>
              <w:t>Belanja Langsung</w:t>
            </w:r>
          </w:p>
          <w:p w:rsidR="00ED2AA8" w:rsidRPr="00883F4F" w:rsidRDefault="007525DE" w:rsidP="006D06AD">
            <w:pPr>
              <w:pStyle w:val="ListParagraph"/>
              <w:numPr>
                <w:ilvl w:val="0"/>
                <w:numId w:val="12"/>
              </w:numPr>
              <w:jc w:val="both"/>
              <w:rPr>
                <w:rFonts w:ascii="Cambria" w:hAnsi="Cambria" w:cstheme="minorHAnsi"/>
                <w:b/>
                <w:szCs w:val="24"/>
              </w:rPr>
            </w:pPr>
            <w:r w:rsidRPr="00883F4F">
              <w:rPr>
                <w:rFonts w:ascii="Cambria" w:hAnsi="Cambria" w:cstheme="minorHAnsi"/>
                <w:szCs w:val="24"/>
                <w:lang w:val="en-US"/>
              </w:rPr>
              <w:t xml:space="preserve">Barang dan Jasa </w:t>
            </w:r>
          </w:p>
          <w:p w:rsidR="007525DE" w:rsidRDefault="007525DE" w:rsidP="006D06AD">
            <w:pPr>
              <w:pStyle w:val="ListParagraph"/>
              <w:numPr>
                <w:ilvl w:val="0"/>
                <w:numId w:val="12"/>
              </w:numPr>
              <w:jc w:val="both"/>
              <w:rPr>
                <w:rFonts w:ascii="Cambria" w:hAnsi="Cambria" w:cstheme="minorHAnsi"/>
                <w:szCs w:val="24"/>
                <w:lang w:val="en-US"/>
              </w:rPr>
            </w:pPr>
            <w:r w:rsidRPr="00883F4F">
              <w:rPr>
                <w:rFonts w:ascii="Cambria" w:hAnsi="Cambria" w:cstheme="minorHAnsi"/>
                <w:szCs w:val="24"/>
                <w:lang w:val="en-US"/>
              </w:rPr>
              <w:t>Modal</w:t>
            </w:r>
          </w:p>
          <w:p w:rsidR="001A4A8B" w:rsidRPr="00883F4F" w:rsidRDefault="001A4A8B" w:rsidP="006D06AD">
            <w:pPr>
              <w:pStyle w:val="ListParagraph"/>
              <w:numPr>
                <w:ilvl w:val="0"/>
                <w:numId w:val="12"/>
              </w:numPr>
              <w:jc w:val="both"/>
              <w:rPr>
                <w:rFonts w:ascii="Cambria" w:hAnsi="Cambria" w:cstheme="minorHAnsi"/>
                <w:szCs w:val="24"/>
                <w:lang w:val="en-US"/>
              </w:rPr>
            </w:pPr>
            <w:r>
              <w:rPr>
                <w:rFonts w:ascii="Cambria" w:hAnsi="Cambria" w:cstheme="minorHAnsi"/>
                <w:szCs w:val="24"/>
                <w:lang w:val="en-US"/>
              </w:rPr>
              <w:t>Belanja Hibah</w:t>
            </w:r>
          </w:p>
          <w:p w:rsidR="00EE3AA9" w:rsidRPr="00883F4F" w:rsidRDefault="00EE3AA9" w:rsidP="007525DE">
            <w:pPr>
              <w:jc w:val="both"/>
              <w:rPr>
                <w:rFonts w:ascii="Cambria" w:hAnsi="Cambria" w:cstheme="minorHAnsi"/>
                <w:b/>
                <w:szCs w:val="24"/>
              </w:rPr>
            </w:pPr>
          </w:p>
          <w:p w:rsidR="004E20BB" w:rsidRPr="00883F4F" w:rsidRDefault="008715FE" w:rsidP="00577EA7">
            <w:pPr>
              <w:jc w:val="both"/>
              <w:rPr>
                <w:rFonts w:ascii="Cambria" w:hAnsi="Cambria" w:cstheme="minorHAnsi"/>
                <w:b/>
                <w:szCs w:val="24"/>
                <w:lang w:val="en-US"/>
              </w:rPr>
            </w:pPr>
            <w:r w:rsidRPr="00883F4F">
              <w:rPr>
                <w:rFonts w:ascii="Cambria" w:hAnsi="Cambria" w:cstheme="minorHAnsi"/>
                <w:b/>
                <w:szCs w:val="24"/>
                <w:lang w:val="en-US"/>
              </w:rPr>
              <w:t xml:space="preserve">Belanja </w:t>
            </w:r>
            <w:r w:rsidR="00C0629F" w:rsidRPr="00883F4F">
              <w:rPr>
                <w:rFonts w:ascii="Cambria" w:hAnsi="Cambria" w:cstheme="minorHAnsi"/>
                <w:b/>
                <w:szCs w:val="24"/>
              </w:rPr>
              <w:t xml:space="preserve">Tidak </w:t>
            </w:r>
            <w:r w:rsidRPr="00883F4F">
              <w:rPr>
                <w:rFonts w:ascii="Cambria" w:hAnsi="Cambria" w:cstheme="minorHAnsi"/>
                <w:b/>
                <w:szCs w:val="24"/>
                <w:lang w:val="en-US"/>
              </w:rPr>
              <w:t xml:space="preserve">Langsung </w:t>
            </w:r>
          </w:p>
          <w:p w:rsidR="004E20BB" w:rsidRPr="00883F4F" w:rsidRDefault="00897740" w:rsidP="006D06AD">
            <w:pPr>
              <w:pStyle w:val="ListParagraph"/>
              <w:numPr>
                <w:ilvl w:val="0"/>
                <w:numId w:val="12"/>
              </w:numPr>
              <w:jc w:val="both"/>
              <w:rPr>
                <w:rFonts w:ascii="Cambria" w:hAnsi="Cambria" w:cstheme="minorHAnsi"/>
                <w:b/>
                <w:szCs w:val="24"/>
              </w:rPr>
            </w:pPr>
            <w:r w:rsidRPr="00883F4F">
              <w:rPr>
                <w:rFonts w:ascii="Cambria" w:hAnsi="Cambria" w:cstheme="minorHAnsi"/>
                <w:szCs w:val="24"/>
                <w:lang w:val="en-US"/>
              </w:rPr>
              <w:t xml:space="preserve">Belanja </w:t>
            </w:r>
            <w:r w:rsidR="004E20BB" w:rsidRPr="00883F4F">
              <w:rPr>
                <w:rFonts w:ascii="Cambria" w:hAnsi="Cambria" w:cstheme="minorHAnsi"/>
                <w:szCs w:val="24"/>
                <w:lang w:val="en-US"/>
              </w:rPr>
              <w:t xml:space="preserve">Pegawai </w:t>
            </w:r>
          </w:p>
          <w:p w:rsidR="000133D6" w:rsidRPr="00883F4F" w:rsidRDefault="000133D6" w:rsidP="000133D6">
            <w:pPr>
              <w:pStyle w:val="ListParagraph"/>
              <w:ind w:left="693"/>
              <w:jc w:val="both"/>
              <w:rPr>
                <w:rFonts w:ascii="Cambria" w:hAnsi="Cambria" w:cstheme="minorHAnsi"/>
                <w:b/>
                <w:szCs w:val="24"/>
              </w:rPr>
            </w:pPr>
          </w:p>
        </w:tc>
        <w:tc>
          <w:tcPr>
            <w:tcW w:w="3118" w:type="dxa"/>
          </w:tcPr>
          <w:p w:rsidR="008715FE" w:rsidRPr="00883F4F" w:rsidRDefault="002C6F85" w:rsidP="00577EA7">
            <w:pPr>
              <w:jc w:val="right"/>
              <w:rPr>
                <w:rFonts w:ascii="Cambria" w:hAnsi="Cambria" w:cstheme="minorHAnsi"/>
                <w:b/>
                <w:szCs w:val="24"/>
                <w:lang w:val="en-US"/>
              </w:rPr>
            </w:pPr>
            <w:r w:rsidRPr="00883F4F">
              <w:rPr>
                <w:rFonts w:ascii="Cambria" w:hAnsi="Cambria" w:cstheme="minorHAnsi"/>
                <w:b/>
                <w:szCs w:val="24"/>
                <w:lang w:val="en-US"/>
              </w:rPr>
              <w:t>1.</w:t>
            </w:r>
            <w:r w:rsidR="001A4A8B">
              <w:rPr>
                <w:rFonts w:ascii="Cambria" w:hAnsi="Cambria" w:cstheme="minorHAnsi"/>
                <w:b/>
                <w:szCs w:val="24"/>
                <w:lang w:val="en-US"/>
              </w:rPr>
              <w:t>288</w:t>
            </w:r>
            <w:r w:rsidRPr="00883F4F">
              <w:rPr>
                <w:rFonts w:ascii="Cambria" w:hAnsi="Cambria" w:cstheme="minorHAnsi"/>
                <w:b/>
                <w:szCs w:val="24"/>
                <w:lang w:val="en-US"/>
              </w:rPr>
              <w:t>.</w:t>
            </w:r>
            <w:r w:rsidR="001A4A8B">
              <w:rPr>
                <w:rFonts w:ascii="Cambria" w:hAnsi="Cambria" w:cstheme="minorHAnsi"/>
                <w:b/>
                <w:szCs w:val="24"/>
                <w:lang w:val="en-US"/>
              </w:rPr>
              <w:t>4</w:t>
            </w:r>
            <w:r w:rsidR="00125314" w:rsidRPr="00883F4F">
              <w:rPr>
                <w:rFonts w:ascii="Cambria" w:hAnsi="Cambria" w:cstheme="minorHAnsi"/>
                <w:b/>
                <w:szCs w:val="24"/>
                <w:lang w:val="en-US"/>
              </w:rPr>
              <w:t>58</w:t>
            </w:r>
            <w:r w:rsidRPr="00883F4F">
              <w:rPr>
                <w:rFonts w:ascii="Cambria" w:hAnsi="Cambria" w:cstheme="minorHAnsi"/>
                <w:b/>
                <w:szCs w:val="24"/>
                <w:lang w:val="en-US"/>
              </w:rPr>
              <w:t>.</w:t>
            </w:r>
            <w:r w:rsidR="00125314" w:rsidRPr="00883F4F">
              <w:rPr>
                <w:rFonts w:ascii="Cambria" w:hAnsi="Cambria" w:cstheme="minorHAnsi"/>
                <w:b/>
                <w:szCs w:val="24"/>
                <w:lang w:val="en-US"/>
              </w:rPr>
              <w:t>703</w:t>
            </w:r>
            <w:r w:rsidR="008715FE" w:rsidRPr="00883F4F">
              <w:rPr>
                <w:rFonts w:ascii="Cambria" w:hAnsi="Cambria" w:cstheme="minorHAnsi"/>
                <w:b/>
                <w:szCs w:val="24"/>
                <w:lang w:val="en-US"/>
              </w:rPr>
              <w:t>,-</w:t>
            </w:r>
          </w:p>
          <w:p w:rsidR="008715FE" w:rsidRPr="00883F4F" w:rsidRDefault="00E01C2C" w:rsidP="00577EA7">
            <w:pPr>
              <w:jc w:val="right"/>
              <w:rPr>
                <w:rFonts w:ascii="Cambria" w:hAnsi="Cambria" w:cstheme="minorHAnsi"/>
                <w:szCs w:val="24"/>
                <w:lang w:val="en-US"/>
              </w:rPr>
            </w:pPr>
            <w:r w:rsidRPr="00883F4F">
              <w:rPr>
                <w:rFonts w:ascii="Cambria" w:hAnsi="Cambria" w:cstheme="minorHAnsi"/>
                <w:szCs w:val="24"/>
              </w:rPr>
              <w:t>1.</w:t>
            </w:r>
            <w:r w:rsidR="00125314" w:rsidRPr="00883F4F">
              <w:rPr>
                <w:rFonts w:ascii="Cambria" w:hAnsi="Cambria" w:cstheme="minorHAnsi"/>
                <w:szCs w:val="24"/>
                <w:lang w:val="en-US"/>
              </w:rPr>
              <w:t>131.150.663</w:t>
            </w:r>
            <w:r w:rsidR="008715FE" w:rsidRPr="00883F4F">
              <w:rPr>
                <w:rFonts w:ascii="Cambria" w:hAnsi="Cambria" w:cstheme="minorHAnsi"/>
                <w:szCs w:val="24"/>
                <w:lang w:val="en-US"/>
              </w:rPr>
              <w:t>,-</w:t>
            </w:r>
          </w:p>
          <w:p w:rsidR="008715FE" w:rsidRDefault="00125314" w:rsidP="00577EA7">
            <w:pPr>
              <w:jc w:val="right"/>
              <w:rPr>
                <w:rFonts w:ascii="Cambria" w:hAnsi="Cambria" w:cstheme="minorHAnsi"/>
                <w:szCs w:val="24"/>
                <w:lang w:val="en-US"/>
              </w:rPr>
            </w:pPr>
            <w:r w:rsidRPr="00883F4F">
              <w:rPr>
                <w:rFonts w:ascii="Cambria" w:hAnsi="Cambria" w:cstheme="minorHAnsi"/>
                <w:szCs w:val="24"/>
                <w:lang w:val="en-US"/>
              </w:rPr>
              <w:t>7.508.040</w:t>
            </w:r>
            <w:r w:rsidR="003A540B" w:rsidRPr="00883F4F">
              <w:rPr>
                <w:rFonts w:ascii="Cambria" w:hAnsi="Cambria" w:cstheme="minorHAnsi"/>
                <w:szCs w:val="24"/>
              </w:rPr>
              <w:t>,-</w:t>
            </w:r>
          </w:p>
          <w:p w:rsidR="001A4A8B" w:rsidRPr="001A4A8B" w:rsidRDefault="001A4A8B" w:rsidP="00577EA7">
            <w:pPr>
              <w:jc w:val="right"/>
              <w:rPr>
                <w:rFonts w:ascii="Cambria" w:hAnsi="Cambria" w:cstheme="minorHAnsi"/>
                <w:szCs w:val="24"/>
                <w:lang w:val="en-US"/>
              </w:rPr>
            </w:pPr>
            <w:r>
              <w:rPr>
                <w:rFonts w:ascii="Cambria" w:hAnsi="Cambria" w:cstheme="minorHAnsi"/>
                <w:szCs w:val="24"/>
                <w:lang w:val="en-US"/>
              </w:rPr>
              <w:t>149.800.000,-</w:t>
            </w:r>
          </w:p>
          <w:p w:rsidR="00790649" w:rsidRPr="00883F4F" w:rsidRDefault="00790649" w:rsidP="00577EA7">
            <w:pPr>
              <w:jc w:val="right"/>
              <w:rPr>
                <w:rFonts w:ascii="Cambria" w:hAnsi="Cambria" w:cstheme="minorHAnsi"/>
                <w:szCs w:val="24"/>
                <w:lang w:val="en-US"/>
              </w:rPr>
            </w:pPr>
          </w:p>
          <w:p w:rsidR="004E20BB" w:rsidRPr="00883F4F" w:rsidRDefault="004E20BB" w:rsidP="00577EA7">
            <w:pPr>
              <w:jc w:val="right"/>
              <w:rPr>
                <w:rFonts w:ascii="Cambria" w:hAnsi="Cambria" w:cstheme="minorHAnsi"/>
                <w:b/>
                <w:szCs w:val="24"/>
                <w:lang w:val="en-US"/>
              </w:rPr>
            </w:pPr>
            <w:r w:rsidRPr="00883F4F">
              <w:rPr>
                <w:rFonts w:ascii="Cambria" w:eastAsia="Times New Roman" w:hAnsi="Cambria" w:cstheme="minorHAnsi"/>
                <w:b/>
                <w:szCs w:val="24"/>
                <w:lang w:val="en-US"/>
              </w:rPr>
              <w:t>3.</w:t>
            </w:r>
            <w:r w:rsidR="00883F4F" w:rsidRPr="00883F4F">
              <w:rPr>
                <w:rFonts w:ascii="Cambria" w:eastAsia="Times New Roman" w:hAnsi="Cambria" w:cstheme="minorHAnsi"/>
                <w:b/>
                <w:szCs w:val="24"/>
                <w:lang w:val="en-US"/>
              </w:rPr>
              <w:t>583.018.315</w:t>
            </w:r>
            <w:r w:rsidRPr="00883F4F">
              <w:rPr>
                <w:rFonts w:ascii="Cambria" w:hAnsi="Cambria" w:cstheme="minorHAnsi"/>
                <w:b/>
                <w:szCs w:val="24"/>
              </w:rPr>
              <w:t>,-</w:t>
            </w:r>
          </w:p>
          <w:p w:rsidR="008715FE" w:rsidRPr="00883F4F" w:rsidRDefault="00883F4F" w:rsidP="003A540B">
            <w:pPr>
              <w:jc w:val="right"/>
              <w:rPr>
                <w:rFonts w:ascii="Cambria" w:hAnsi="Cambria" w:cstheme="minorHAnsi"/>
                <w:b/>
                <w:szCs w:val="24"/>
              </w:rPr>
            </w:pPr>
            <w:r w:rsidRPr="00883F4F">
              <w:rPr>
                <w:rFonts w:ascii="Cambria" w:eastAsia="Times New Roman" w:hAnsi="Cambria" w:cstheme="minorHAnsi"/>
                <w:b/>
                <w:szCs w:val="24"/>
                <w:lang w:val="en-US"/>
              </w:rPr>
              <w:t>3.583.018.315</w:t>
            </w:r>
            <w:r w:rsidR="00BC7A6E" w:rsidRPr="00883F4F">
              <w:rPr>
                <w:rFonts w:ascii="Cambria" w:hAnsi="Cambria" w:cstheme="minorHAnsi"/>
                <w:b/>
                <w:szCs w:val="24"/>
              </w:rPr>
              <w:t>,-</w:t>
            </w:r>
          </w:p>
        </w:tc>
      </w:tr>
    </w:tbl>
    <w:p w:rsidR="008715FE" w:rsidRPr="004F2FF2" w:rsidRDefault="008715FE" w:rsidP="008715FE">
      <w:pPr>
        <w:spacing w:line="360" w:lineRule="auto"/>
        <w:ind w:left="360" w:firstLine="540"/>
        <w:jc w:val="both"/>
        <w:rPr>
          <w:rFonts w:ascii="Cambria" w:hAnsi="Cambria" w:cs="Times New Roman"/>
          <w:b/>
          <w:sz w:val="10"/>
          <w:szCs w:val="24"/>
          <w:lang w:val="en-US"/>
        </w:rPr>
      </w:pPr>
    </w:p>
    <w:p w:rsidR="0073101F" w:rsidRPr="00D909A8" w:rsidRDefault="00132CC3" w:rsidP="0073101F">
      <w:pPr>
        <w:spacing w:line="360" w:lineRule="auto"/>
        <w:ind w:left="567"/>
        <w:jc w:val="both"/>
        <w:rPr>
          <w:rFonts w:ascii="Cambria" w:eastAsia="Times New Roman" w:hAnsi="Cambria" w:cs="Times New Roman"/>
          <w:sz w:val="24"/>
          <w:szCs w:val="24"/>
        </w:rPr>
      </w:pPr>
      <w:r w:rsidRPr="00D909A8">
        <w:rPr>
          <w:rFonts w:ascii="Cambria" w:hAnsi="Cambria" w:cs="Times New Roman"/>
          <w:sz w:val="24"/>
          <w:szCs w:val="24"/>
          <w:lang w:val="en-US"/>
        </w:rPr>
        <w:t xml:space="preserve">Anggaran </w:t>
      </w:r>
      <w:r w:rsidRPr="00D909A8">
        <w:rPr>
          <w:rFonts w:ascii="Cambria" w:hAnsi="Cambria" w:cs="Times New Roman"/>
          <w:sz w:val="24"/>
          <w:szCs w:val="24"/>
        </w:rPr>
        <w:t>K</w:t>
      </w:r>
      <w:r w:rsidR="008715FE" w:rsidRPr="00D909A8">
        <w:rPr>
          <w:rFonts w:ascii="Cambria" w:hAnsi="Cambria" w:cs="Times New Roman"/>
          <w:sz w:val="24"/>
          <w:szCs w:val="24"/>
          <w:lang w:val="en-US"/>
        </w:rPr>
        <w:t>euangan Dinas Pariwisata Kota Ben</w:t>
      </w:r>
      <w:r w:rsidRPr="00D909A8">
        <w:rPr>
          <w:rFonts w:ascii="Cambria" w:hAnsi="Cambria" w:cs="Times New Roman"/>
          <w:sz w:val="24"/>
          <w:szCs w:val="24"/>
          <w:lang w:val="en-US"/>
        </w:rPr>
        <w:t xml:space="preserve">gkulu selama </w:t>
      </w:r>
      <w:r w:rsidRPr="00D909A8">
        <w:rPr>
          <w:rFonts w:ascii="Cambria" w:hAnsi="Cambria" w:cs="Times New Roman"/>
          <w:sz w:val="24"/>
          <w:szCs w:val="24"/>
        </w:rPr>
        <w:t>T</w:t>
      </w:r>
      <w:r w:rsidRPr="00D909A8">
        <w:rPr>
          <w:rFonts w:ascii="Cambria" w:hAnsi="Cambria" w:cs="Times New Roman"/>
          <w:sz w:val="24"/>
          <w:szCs w:val="24"/>
          <w:lang w:val="en-US"/>
        </w:rPr>
        <w:t xml:space="preserve">ahun </w:t>
      </w:r>
      <w:r w:rsidRPr="00D909A8">
        <w:rPr>
          <w:rFonts w:ascii="Cambria" w:hAnsi="Cambria" w:cs="Times New Roman"/>
          <w:sz w:val="24"/>
          <w:szCs w:val="24"/>
        </w:rPr>
        <w:t>A</w:t>
      </w:r>
      <w:r w:rsidR="00AC3D76" w:rsidRPr="00D909A8">
        <w:rPr>
          <w:rFonts w:ascii="Cambria" w:hAnsi="Cambria" w:cs="Times New Roman"/>
          <w:sz w:val="24"/>
          <w:szCs w:val="24"/>
          <w:lang w:val="en-US"/>
        </w:rPr>
        <w:t>nggaran 20</w:t>
      </w:r>
      <w:r w:rsidR="00A6011D" w:rsidRPr="00D909A8">
        <w:rPr>
          <w:rFonts w:ascii="Cambria" w:hAnsi="Cambria" w:cs="Times New Roman"/>
          <w:sz w:val="24"/>
          <w:szCs w:val="24"/>
        </w:rPr>
        <w:t>2</w:t>
      </w:r>
      <w:r w:rsidR="00D909A8" w:rsidRPr="00D909A8">
        <w:rPr>
          <w:rFonts w:ascii="Cambria" w:hAnsi="Cambria" w:cs="Times New Roman"/>
          <w:sz w:val="24"/>
          <w:szCs w:val="24"/>
          <w:lang w:val="en-US"/>
        </w:rPr>
        <w:t>3</w:t>
      </w:r>
      <w:r w:rsidR="008715FE" w:rsidRPr="00D909A8">
        <w:rPr>
          <w:rFonts w:ascii="Cambria" w:hAnsi="Cambria" w:cs="Times New Roman"/>
          <w:sz w:val="24"/>
          <w:szCs w:val="24"/>
          <w:lang w:val="en-US"/>
        </w:rPr>
        <w:t xml:space="preserve"> untuk belanja sebesar Rp.</w:t>
      </w:r>
      <w:r w:rsidR="00896E5A" w:rsidRPr="00D909A8">
        <w:rPr>
          <w:rFonts w:ascii="Cambria" w:hAnsi="Cambria" w:cs="Times New Roman"/>
          <w:sz w:val="24"/>
          <w:szCs w:val="24"/>
        </w:rPr>
        <w:t xml:space="preserve"> </w:t>
      </w:r>
      <w:r w:rsidR="004E20BB" w:rsidRPr="00D909A8">
        <w:rPr>
          <w:rFonts w:ascii="Cambria" w:hAnsi="Cambria" w:cs="Times New Roman"/>
          <w:sz w:val="24"/>
          <w:szCs w:val="24"/>
          <w:lang w:val="en-US"/>
        </w:rPr>
        <w:t>4.</w:t>
      </w:r>
      <w:r w:rsidR="00056161">
        <w:rPr>
          <w:rFonts w:ascii="Cambria" w:hAnsi="Cambria" w:cs="Times New Roman"/>
          <w:sz w:val="24"/>
          <w:szCs w:val="24"/>
          <w:lang w:val="en-US"/>
        </w:rPr>
        <w:t>871</w:t>
      </w:r>
      <w:r w:rsidR="004E20BB" w:rsidRPr="00D909A8">
        <w:rPr>
          <w:rFonts w:ascii="Cambria" w:hAnsi="Cambria" w:cs="Times New Roman"/>
          <w:sz w:val="24"/>
          <w:szCs w:val="24"/>
          <w:lang w:val="en-US"/>
        </w:rPr>
        <w:t>.</w:t>
      </w:r>
      <w:r w:rsidR="00056161">
        <w:rPr>
          <w:rFonts w:ascii="Cambria" w:hAnsi="Cambria" w:cs="Times New Roman"/>
          <w:sz w:val="24"/>
          <w:szCs w:val="24"/>
          <w:lang w:val="en-US"/>
        </w:rPr>
        <w:t>4</w:t>
      </w:r>
      <w:r w:rsidR="00D909A8" w:rsidRPr="00D909A8">
        <w:rPr>
          <w:rFonts w:ascii="Cambria" w:hAnsi="Cambria" w:cs="Times New Roman"/>
          <w:sz w:val="24"/>
          <w:szCs w:val="24"/>
          <w:lang w:val="en-US"/>
        </w:rPr>
        <w:t>7</w:t>
      </w:r>
      <w:r w:rsidR="004E20BB" w:rsidRPr="00D909A8">
        <w:rPr>
          <w:rFonts w:ascii="Cambria" w:hAnsi="Cambria" w:cs="Times New Roman"/>
          <w:sz w:val="24"/>
          <w:szCs w:val="24"/>
          <w:lang w:val="en-US"/>
        </w:rPr>
        <w:t>7.</w:t>
      </w:r>
      <w:r w:rsidR="00D909A8" w:rsidRPr="00D909A8">
        <w:rPr>
          <w:rFonts w:ascii="Cambria" w:hAnsi="Cambria" w:cs="Times New Roman"/>
          <w:sz w:val="24"/>
          <w:szCs w:val="24"/>
          <w:lang w:val="en-US"/>
        </w:rPr>
        <w:t>018</w:t>
      </w:r>
      <w:r w:rsidR="008715FE" w:rsidRPr="00D909A8">
        <w:rPr>
          <w:rFonts w:ascii="Cambria" w:eastAsia="Times New Roman" w:hAnsi="Cambria" w:cs="Times New Roman"/>
          <w:lang w:val="en-US"/>
        </w:rPr>
        <w:t>,-</w:t>
      </w:r>
      <w:r w:rsidR="00BB7738" w:rsidRPr="00D909A8">
        <w:rPr>
          <w:rFonts w:ascii="Cambria" w:eastAsia="Times New Roman" w:hAnsi="Cambria" w:cs="Times New Roman"/>
        </w:rPr>
        <w:t xml:space="preserve"> </w:t>
      </w:r>
      <w:r w:rsidR="008715FE" w:rsidRPr="00D909A8">
        <w:rPr>
          <w:rFonts w:ascii="Cambria" w:eastAsia="Times New Roman" w:hAnsi="Cambria" w:cs="Times New Roman"/>
          <w:sz w:val="24"/>
          <w:szCs w:val="24"/>
          <w:lang w:val="en-US"/>
        </w:rPr>
        <w:t>yan</w:t>
      </w:r>
      <w:r w:rsidR="00AC3D76" w:rsidRPr="00D909A8">
        <w:rPr>
          <w:rFonts w:ascii="Cambria" w:eastAsia="Times New Roman" w:hAnsi="Cambria" w:cs="Times New Roman"/>
          <w:sz w:val="24"/>
          <w:szCs w:val="24"/>
          <w:lang w:val="en-US"/>
        </w:rPr>
        <w:t>g terdiri dari belanja langsung</w:t>
      </w:r>
      <w:r w:rsidR="00BB7738" w:rsidRPr="00D909A8">
        <w:rPr>
          <w:rFonts w:ascii="Cambria" w:eastAsia="Times New Roman" w:hAnsi="Cambria" w:cs="Times New Roman"/>
          <w:sz w:val="24"/>
          <w:szCs w:val="24"/>
        </w:rPr>
        <w:t xml:space="preserve"> </w:t>
      </w:r>
      <w:r w:rsidR="000D2E9B" w:rsidRPr="00D909A8">
        <w:rPr>
          <w:rFonts w:ascii="Cambria" w:eastAsia="Times New Roman" w:hAnsi="Cambria" w:cs="Times New Roman"/>
          <w:sz w:val="24"/>
          <w:szCs w:val="24"/>
          <w:lang w:val="en-US"/>
        </w:rPr>
        <w:t>Rp</w:t>
      </w:r>
      <w:r w:rsidR="000D2E9B" w:rsidRPr="00D909A8">
        <w:rPr>
          <w:rFonts w:ascii="Cambria" w:eastAsia="Times New Roman" w:hAnsi="Cambria" w:cs="Times New Roman"/>
          <w:sz w:val="24"/>
          <w:szCs w:val="24"/>
        </w:rPr>
        <w:t xml:space="preserve">. </w:t>
      </w:r>
      <w:r w:rsidR="000640AA" w:rsidRPr="00D909A8">
        <w:rPr>
          <w:rFonts w:ascii="Cambria" w:hAnsi="Cambria" w:cs="Times New Roman"/>
          <w:sz w:val="24"/>
          <w:szCs w:val="24"/>
        </w:rPr>
        <w:t>1.</w:t>
      </w:r>
      <w:r w:rsidR="00056161">
        <w:rPr>
          <w:rFonts w:ascii="Cambria" w:hAnsi="Cambria" w:cs="Times New Roman"/>
          <w:sz w:val="24"/>
          <w:szCs w:val="24"/>
          <w:lang w:val="en-US"/>
        </w:rPr>
        <w:t>28</w:t>
      </w:r>
      <w:r w:rsidR="00227A95" w:rsidRPr="00D909A8">
        <w:rPr>
          <w:rFonts w:ascii="Cambria" w:hAnsi="Cambria" w:cs="Times New Roman"/>
          <w:sz w:val="24"/>
          <w:szCs w:val="24"/>
          <w:lang w:val="en-US"/>
        </w:rPr>
        <w:t>8.</w:t>
      </w:r>
      <w:r w:rsidR="00056161">
        <w:rPr>
          <w:rFonts w:ascii="Cambria" w:hAnsi="Cambria" w:cs="Times New Roman"/>
          <w:sz w:val="24"/>
          <w:szCs w:val="24"/>
          <w:lang w:val="en-US"/>
        </w:rPr>
        <w:t>4</w:t>
      </w:r>
      <w:r w:rsidR="00D909A8" w:rsidRPr="00D909A8">
        <w:rPr>
          <w:rFonts w:ascii="Cambria" w:hAnsi="Cambria" w:cs="Times New Roman"/>
          <w:sz w:val="24"/>
          <w:szCs w:val="24"/>
          <w:lang w:val="en-US"/>
        </w:rPr>
        <w:t>58</w:t>
      </w:r>
      <w:r w:rsidR="00227A95" w:rsidRPr="00D909A8">
        <w:rPr>
          <w:rFonts w:ascii="Cambria" w:hAnsi="Cambria" w:cs="Times New Roman"/>
          <w:sz w:val="24"/>
          <w:szCs w:val="24"/>
          <w:lang w:val="en-US"/>
        </w:rPr>
        <w:t>.</w:t>
      </w:r>
      <w:r w:rsidR="00D909A8" w:rsidRPr="00D909A8">
        <w:rPr>
          <w:rFonts w:ascii="Cambria" w:hAnsi="Cambria" w:cs="Times New Roman"/>
          <w:sz w:val="24"/>
          <w:szCs w:val="24"/>
          <w:lang w:val="en-US"/>
        </w:rPr>
        <w:t>703</w:t>
      </w:r>
      <w:r w:rsidR="008715FE" w:rsidRPr="00D909A8">
        <w:rPr>
          <w:rFonts w:ascii="Cambria" w:hAnsi="Cambria" w:cs="Times New Roman"/>
          <w:sz w:val="24"/>
          <w:szCs w:val="24"/>
          <w:lang w:val="en-US"/>
        </w:rPr>
        <w:t>,-</w:t>
      </w:r>
      <w:r w:rsidRPr="00D909A8">
        <w:rPr>
          <w:rFonts w:ascii="Cambria" w:hAnsi="Cambria" w:cs="Times New Roman"/>
          <w:sz w:val="24"/>
          <w:szCs w:val="24"/>
          <w:lang w:val="en-US"/>
        </w:rPr>
        <w:t xml:space="preserve"> dan</w:t>
      </w:r>
      <w:r w:rsidRPr="00D909A8">
        <w:rPr>
          <w:rFonts w:ascii="Cambria" w:hAnsi="Cambria" w:cs="Times New Roman"/>
          <w:sz w:val="24"/>
          <w:szCs w:val="24"/>
        </w:rPr>
        <w:t xml:space="preserve"> </w:t>
      </w:r>
      <w:r w:rsidR="00D206EB" w:rsidRPr="00D909A8">
        <w:rPr>
          <w:rFonts w:ascii="Cambria" w:hAnsi="Cambria" w:cs="Times New Roman"/>
          <w:sz w:val="24"/>
          <w:szCs w:val="24"/>
          <w:lang w:val="en-US"/>
        </w:rPr>
        <w:t>belanja tidak langsung</w:t>
      </w:r>
      <w:r w:rsidR="00BB7738" w:rsidRPr="00D909A8">
        <w:rPr>
          <w:rFonts w:ascii="Cambria" w:hAnsi="Cambria" w:cs="Times New Roman"/>
          <w:sz w:val="24"/>
          <w:szCs w:val="24"/>
        </w:rPr>
        <w:t xml:space="preserve"> </w:t>
      </w:r>
      <w:r w:rsidR="008715FE" w:rsidRPr="00D909A8">
        <w:rPr>
          <w:rFonts w:ascii="Cambria" w:hAnsi="Cambria" w:cs="Times New Roman"/>
          <w:sz w:val="24"/>
          <w:szCs w:val="24"/>
          <w:lang w:val="en-US"/>
        </w:rPr>
        <w:t>sebesar</w:t>
      </w:r>
      <w:r w:rsidR="00BB7738" w:rsidRPr="00D909A8">
        <w:rPr>
          <w:rFonts w:ascii="Cambria" w:hAnsi="Cambria" w:cs="Times New Roman"/>
          <w:sz w:val="24"/>
          <w:szCs w:val="24"/>
        </w:rPr>
        <w:t xml:space="preserve"> </w:t>
      </w:r>
      <w:r w:rsidR="008715FE" w:rsidRPr="00D909A8">
        <w:rPr>
          <w:rFonts w:ascii="Cambria" w:hAnsi="Cambria" w:cs="Times New Roman"/>
          <w:sz w:val="24"/>
          <w:szCs w:val="24"/>
          <w:lang w:val="en-US"/>
        </w:rPr>
        <w:t>Rp.</w:t>
      </w:r>
      <w:r w:rsidR="00A33696" w:rsidRPr="00D909A8">
        <w:rPr>
          <w:rFonts w:ascii="Cambria" w:eastAsia="Times New Roman" w:hAnsi="Cambria" w:cs="Times New Roman"/>
          <w:sz w:val="24"/>
          <w:szCs w:val="24"/>
        </w:rPr>
        <w:t xml:space="preserve">                         </w:t>
      </w:r>
      <w:r w:rsidR="00227A95" w:rsidRPr="00D909A8">
        <w:rPr>
          <w:rFonts w:ascii="Cambria" w:eastAsia="Times New Roman" w:hAnsi="Cambria" w:cs="Times New Roman"/>
          <w:sz w:val="24"/>
          <w:szCs w:val="24"/>
          <w:lang w:val="en-US"/>
        </w:rPr>
        <w:t>3.</w:t>
      </w:r>
      <w:r w:rsidR="00D909A8" w:rsidRPr="00D909A8">
        <w:rPr>
          <w:rFonts w:ascii="Cambria" w:eastAsia="Times New Roman" w:hAnsi="Cambria" w:cs="Times New Roman"/>
          <w:sz w:val="24"/>
          <w:szCs w:val="24"/>
          <w:lang w:val="en-US"/>
        </w:rPr>
        <w:t>583</w:t>
      </w:r>
      <w:r w:rsidR="00227A95" w:rsidRPr="00D909A8">
        <w:rPr>
          <w:rFonts w:ascii="Cambria" w:eastAsia="Times New Roman" w:hAnsi="Cambria" w:cs="Times New Roman"/>
          <w:sz w:val="24"/>
          <w:szCs w:val="24"/>
          <w:lang w:val="en-US"/>
        </w:rPr>
        <w:t>.</w:t>
      </w:r>
      <w:r w:rsidR="00D909A8" w:rsidRPr="00D909A8">
        <w:rPr>
          <w:rFonts w:ascii="Cambria" w:eastAsia="Times New Roman" w:hAnsi="Cambria" w:cs="Times New Roman"/>
          <w:sz w:val="24"/>
          <w:szCs w:val="24"/>
          <w:lang w:val="en-US"/>
        </w:rPr>
        <w:t>018</w:t>
      </w:r>
      <w:r w:rsidR="00D859FD" w:rsidRPr="00D909A8">
        <w:rPr>
          <w:rFonts w:ascii="Cambria" w:eastAsia="Times New Roman" w:hAnsi="Cambria" w:cs="Times New Roman"/>
          <w:sz w:val="24"/>
          <w:szCs w:val="24"/>
        </w:rPr>
        <w:t>.</w:t>
      </w:r>
      <w:r w:rsidR="00D909A8" w:rsidRPr="00D909A8">
        <w:rPr>
          <w:rFonts w:ascii="Cambria" w:eastAsia="Times New Roman" w:hAnsi="Cambria" w:cs="Times New Roman"/>
          <w:sz w:val="24"/>
          <w:szCs w:val="24"/>
          <w:lang w:val="en-US"/>
        </w:rPr>
        <w:t>315</w:t>
      </w:r>
      <w:proofErr w:type="gramStart"/>
      <w:r w:rsidR="008715FE" w:rsidRPr="00D909A8">
        <w:rPr>
          <w:rFonts w:ascii="Cambria" w:eastAsia="Times New Roman" w:hAnsi="Cambria" w:cs="Times New Roman"/>
          <w:sz w:val="24"/>
          <w:szCs w:val="24"/>
          <w:lang w:val="en-US"/>
        </w:rPr>
        <w:t>,-</w:t>
      </w:r>
      <w:proofErr w:type="gramEnd"/>
      <w:r w:rsidRPr="00D909A8">
        <w:rPr>
          <w:rFonts w:ascii="Cambria" w:eastAsia="Times New Roman" w:hAnsi="Cambria" w:cs="Times New Roman"/>
          <w:sz w:val="24"/>
          <w:szCs w:val="24"/>
          <w:lang w:val="en-US"/>
        </w:rPr>
        <w:t xml:space="preserve"> berikut disajikan </w:t>
      </w:r>
      <w:r w:rsidRPr="00D909A8">
        <w:rPr>
          <w:rFonts w:ascii="Cambria" w:eastAsia="Times New Roman" w:hAnsi="Cambria" w:cs="Times New Roman"/>
          <w:sz w:val="24"/>
          <w:szCs w:val="24"/>
        </w:rPr>
        <w:t>R</w:t>
      </w:r>
      <w:r w:rsidR="00577EA7" w:rsidRPr="00D909A8">
        <w:rPr>
          <w:rFonts w:ascii="Cambria" w:eastAsia="Times New Roman" w:hAnsi="Cambria" w:cs="Times New Roman"/>
          <w:sz w:val="24"/>
          <w:szCs w:val="24"/>
          <w:lang w:val="en-US"/>
        </w:rPr>
        <w:t xml:space="preserve">ealisasi </w:t>
      </w:r>
      <w:r w:rsidR="00F726CF" w:rsidRPr="00D909A8">
        <w:rPr>
          <w:rFonts w:ascii="Cambria" w:eastAsia="Times New Roman" w:hAnsi="Cambria" w:cs="Times New Roman"/>
          <w:sz w:val="24"/>
          <w:szCs w:val="24"/>
        </w:rPr>
        <w:t>Anggaran :</w:t>
      </w:r>
    </w:p>
    <w:p w:rsidR="0073101F" w:rsidRPr="005433C5" w:rsidRDefault="0073101F" w:rsidP="0073101F">
      <w:pPr>
        <w:spacing w:after="0" w:line="240" w:lineRule="auto"/>
        <w:ind w:left="360"/>
        <w:jc w:val="center"/>
        <w:rPr>
          <w:rFonts w:ascii="Cambria" w:eastAsia="Times New Roman" w:hAnsi="Cambria" w:cs="Times New Roman"/>
          <w:sz w:val="24"/>
          <w:szCs w:val="24"/>
          <w:lang w:val="en-US"/>
        </w:rPr>
      </w:pPr>
      <w:r w:rsidRPr="005433C5">
        <w:rPr>
          <w:rFonts w:ascii="Cambria" w:eastAsia="Times New Roman" w:hAnsi="Cambria" w:cs="Times New Roman"/>
          <w:sz w:val="24"/>
          <w:szCs w:val="24"/>
          <w:lang w:val="en-US"/>
        </w:rPr>
        <w:t>Tabel 3.6</w:t>
      </w:r>
      <w:r w:rsidR="00BB7738" w:rsidRPr="005433C5">
        <w:rPr>
          <w:rFonts w:ascii="Cambria" w:eastAsia="Times New Roman" w:hAnsi="Cambria" w:cs="Times New Roman"/>
          <w:sz w:val="24"/>
          <w:szCs w:val="24"/>
        </w:rPr>
        <w:t xml:space="preserve"> </w:t>
      </w:r>
      <w:r w:rsidRPr="005433C5">
        <w:rPr>
          <w:rFonts w:ascii="Cambria" w:eastAsia="Times New Roman" w:hAnsi="Cambria" w:cs="Times New Roman"/>
          <w:sz w:val="24"/>
          <w:szCs w:val="24"/>
          <w:lang w:val="en-US"/>
        </w:rPr>
        <w:t xml:space="preserve">Realisasi Anggaran </w:t>
      </w:r>
    </w:p>
    <w:p w:rsidR="0073101F" w:rsidRPr="005433C5" w:rsidRDefault="0073101F" w:rsidP="0073101F">
      <w:pPr>
        <w:spacing w:after="0" w:line="240" w:lineRule="auto"/>
        <w:ind w:left="360"/>
        <w:jc w:val="center"/>
        <w:rPr>
          <w:rFonts w:ascii="Cambria" w:eastAsia="Times New Roman" w:hAnsi="Cambria" w:cs="Times New Roman"/>
          <w:sz w:val="24"/>
          <w:szCs w:val="24"/>
          <w:lang w:val="en-US"/>
        </w:rPr>
      </w:pPr>
      <w:r w:rsidRPr="005433C5">
        <w:rPr>
          <w:rFonts w:ascii="Cambria" w:eastAsia="Times New Roman" w:hAnsi="Cambria" w:cs="Times New Roman"/>
          <w:sz w:val="24"/>
          <w:szCs w:val="24"/>
          <w:lang w:val="en-US"/>
        </w:rPr>
        <w:t xml:space="preserve">Dinas Pariwisata Kota Bengkulu </w:t>
      </w:r>
    </w:p>
    <w:p w:rsidR="0073101F" w:rsidRPr="005433C5" w:rsidRDefault="00F779DE" w:rsidP="0073101F">
      <w:pPr>
        <w:spacing w:after="0" w:line="240" w:lineRule="auto"/>
        <w:ind w:left="360"/>
        <w:jc w:val="center"/>
        <w:rPr>
          <w:rFonts w:ascii="Cambria" w:eastAsia="Times New Roman" w:hAnsi="Cambria" w:cs="Times New Roman"/>
          <w:color w:val="FF0000"/>
          <w:sz w:val="24"/>
          <w:szCs w:val="24"/>
          <w:lang w:val="en-US"/>
        </w:rPr>
      </w:pPr>
      <w:r w:rsidRPr="005433C5">
        <w:rPr>
          <w:rFonts w:ascii="Cambria" w:eastAsia="Times New Roman" w:hAnsi="Cambria" w:cs="Times New Roman"/>
          <w:sz w:val="24"/>
          <w:szCs w:val="24"/>
          <w:lang w:val="en-US"/>
        </w:rPr>
        <w:t>Tahun Anggaran 20</w:t>
      </w:r>
      <w:r w:rsidRPr="005433C5">
        <w:rPr>
          <w:rFonts w:ascii="Cambria" w:eastAsia="Times New Roman" w:hAnsi="Cambria" w:cs="Times New Roman"/>
          <w:sz w:val="24"/>
          <w:szCs w:val="24"/>
        </w:rPr>
        <w:t>2</w:t>
      </w:r>
      <w:r w:rsidR="00325AB8">
        <w:rPr>
          <w:rFonts w:ascii="Cambria" w:eastAsia="Times New Roman" w:hAnsi="Cambria" w:cs="Times New Roman"/>
          <w:sz w:val="24"/>
          <w:szCs w:val="24"/>
          <w:lang w:val="en-US"/>
        </w:rPr>
        <w:t>3</w:t>
      </w:r>
    </w:p>
    <w:p w:rsidR="0073101F" w:rsidRPr="001A7B1C" w:rsidRDefault="0073101F" w:rsidP="0073101F">
      <w:pPr>
        <w:spacing w:after="0" w:line="240" w:lineRule="auto"/>
        <w:ind w:left="360"/>
        <w:jc w:val="center"/>
        <w:rPr>
          <w:rFonts w:ascii="Cambria" w:eastAsia="Times New Roman" w:hAnsi="Cambria" w:cs="Times New Roman"/>
          <w:color w:val="FF0000"/>
          <w:sz w:val="24"/>
          <w:szCs w:val="24"/>
        </w:rPr>
      </w:pPr>
    </w:p>
    <w:tbl>
      <w:tblPr>
        <w:tblStyle w:val="TableGrid"/>
        <w:tblW w:w="10205" w:type="dxa"/>
        <w:jc w:val="center"/>
        <w:tblInd w:w="1345"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3840"/>
        <w:gridCol w:w="1701"/>
        <w:gridCol w:w="1675"/>
        <w:gridCol w:w="1675"/>
        <w:gridCol w:w="1314"/>
      </w:tblGrid>
      <w:tr w:rsidR="00162888" w:rsidRPr="001A7B1C" w:rsidTr="00162888">
        <w:trPr>
          <w:jc w:val="center"/>
        </w:trPr>
        <w:tc>
          <w:tcPr>
            <w:tcW w:w="3840" w:type="dxa"/>
            <w:tcBorders>
              <w:top w:val="single" w:sz="4" w:space="0" w:color="auto"/>
              <w:bottom w:val="single" w:sz="4" w:space="0" w:color="auto"/>
            </w:tcBorders>
          </w:tcPr>
          <w:p w:rsidR="00162888" w:rsidRPr="005433C5" w:rsidRDefault="00162888" w:rsidP="0073101F">
            <w:pPr>
              <w:jc w:val="center"/>
              <w:rPr>
                <w:rFonts w:ascii="Cambria" w:eastAsia="Batang" w:hAnsi="Cambria" w:cstheme="minorHAnsi"/>
                <w:szCs w:val="24"/>
                <w:lang w:val="en-US"/>
              </w:rPr>
            </w:pPr>
            <w:r w:rsidRPr="005433C5">
              <w:rPr>
                <w:rFonts w:ascii="Cambria" w:eastAsia="Batang" w:hAnsi="Cambria" w:cstheme="minorHAnsi"/>
                <w:szCs w:val="24"/>
                <w:lang w:val="en-US"/>
              </w:rPr>
              <w:t>Program</w:t>
            </w:r>
          </w:p>
        </w:tc>
        <w:tc>
          <w:tcPr>
            <w:tcW w:w="1701" w:type="dxa"/>
            <w:tcBorders>
              <w:top w:val="single" w:sz="4" w:space="0" w:color="auto"/>
              <w:bottom w:val="single" w:sz="4" w:space="0" w:color="auto"/>
            </w:tcBorders>
          </w:tcPr>
          <w:p w:rsidR="00162888" w:rsidRPr="005433C5" w:rsidRDefault="00162888" w:rsidP="0073101F">
            <w:pPr>
              <w:jc w:val="center"/>
              <w:rPr>
                <w:rFonts w:ascii="Cambria" w:eastAsia="Batang" w:hAnsi="Cambria" w:cstheme="minorHAnsi"/>
                <w:szCs w:val="24"/>
                <w:lang w:val="en-US"/>
              </w:rPr>
            </w:pPr>
            <w:r w:rsidRPr="005433C5">
              <w:rPr>
                <w:rFonts w:ascii="Cambria" w:eastAsia="Batang" w:hAnsi="Cambria" w:cstheme="minorHAnsi"/>
                <w:szCs w:val="24"/>
                <w:lang w:val="en-US"/>
              </w:rPr>
              <w:t>Anggaran</w:t>
            </w:r>
            <w:r>
              <w:rPr>
                <w:rFonts w:ascii="Cambria" w:eastAsia="Batang" w:hAnsi="Cambria" w:cstheme="minorHAnsi"/>
                <w:szCs w:val="24"/>
                <w:lang w:val="en-US"/>
              </w:rPr>
              <w:t xml:space="preserve"> Sebelum Perubahan</w:t>
            </w:r>
          </w:p>
        </w:tc>
        <w:tc>
          <w:tcPr>
            <w:tcW w:w="1675" w:type="dxa"/>
            <w:tcBorders>
              <w:top w:val="single" w:sz="4" w:space="0" w:color="auto"/>
              <w:bottom w:val="single" w:sz="4" w:space="0" w:color="auto"/>
            </w:tcBorders>
          </w:tcPr>
          <w:p w:rsidR="00162888" w:rsidRPr="005433C5" w:rsidRDefault="00162888" w:rsidP="00162888">
            <w:pPr>
              <w:jc w:val="center"/>
              <w:rPr>
                <w:rFonts w:ascii="Cambria" w:eastAsia="Batang" w:hAnsi="Cambria" w:cstheme="minorHAnsi"/>
                <w:szCs w:val="24"/>
                <w:lang w:val="en-US"/>
              </w:rPr>
            </w:pPr>
            <w:r w:rsidRPr="005433C5">
              <w:rPr>
                <w:rFonts w:ascii="Cambria" w:eastAsia="Batang" w:hAnsi="Cambria" w:cstheme="minorHAnsi"/>
                <w:szCs w:val="24"/>
                <w:lang w:val="en-US"/>
              </w:rPr>
              <w:t>Anggaran</w:t>
            </w:r>
            <w:r>
              <w:rPr>
                <w:rFonts w:ascii="Cambria" w:eastAsia="Batang" w:hAnsi="Cambria" w:cstheme="minorHAnsi"/>
                <w:szCs w:val="24"/>
                <w:lang w:val="en-US"/>
              </w:rPr>
              <w:t xml:space="preserve"> Setelah Perubahan</w:t>
            </w:r>
          </w:p>
        </w:tc>
        <w:tc>
          <w:tcPr>
            <w:tcW w:w="1675" w:type="dxa"/>
            <w:tcBorders>
              <w:top w:val="single" w:sz="4" w:space="0" w:color="auto"/>
              <w:bottom w:val="single" w:sz="4" w:space="0" w:color="auto"/>
            </w:tcBorders>
          </w:tcPr>
          <w:p w:rsidR="00162888" w:rsidRPr="005433C5" w:rsidRDefault="00162888" w:rsidP="0073101F">
            <w:pPr>
              <w:jc w:val="center"/>
              <w:rPr>
                <w:rFonts w:ascii="Cambria" w:eastAsia="Batang" w:hAnsi="Cambria" w:cstheme="minorHAnsi"/>
                <w:szCs w:val="24"/>
              </w:rPr>
            </w:pPr>
            <w:r w:rsidRPr="005433C5">
              <w:rPr>
                <w:rFonts w:ascii="Cambria" w:eastAsia="Batang" w:hAnsi="Cambria" w:cstheme="minorHAnsi"/>
                <w:szCs w:val="24"/>
              </w:rPr>
              <w:t>Realisasi</w:t>
            </w:r>
          </w:p>
        </w:tc>
        <w:tc>
          <w:tcPr>
            <w:tcW w:w="1314" w:type="dxa"/>
            <w:tcBorders>
              <w:top w:val="single" w:sz="4" w:space="0" w:color="auto"/>
              <w:bottom w:val="single" w:sz="4" w:space="0" w:color="auto"/>
            </w:tcBorders>
          </w:tcPr>
          <w:p w:rsidR="00162888" w:rsidRPr="005433C5" w:rsidRDefault="00162888" w:rsidP="0073101F">
            <w:pPr>
              <w:jc w:val="center"/>
              <w:rPr>
                <w:rFonts w:ascii="Cambria" w:eastAsia="Batang" w:hAnsi="Cambria" w:cstheme="minorHAnsi"/>
                <w:szCs w:val="24"/>
              </w:rPr>
            </w:pPr>
            <w:r w:rsidRPr="005433C5">
              <w:rPr>
                <w:rFonts w:ascii="Cambria" w:eastAsia="Batang" w:hAnsi="Cambria" w:cstheme="minorHAnsi"/>
                <w:szCs w:val="24"/>
              </w:rPr>
              <w:t>Persentase (%)</w:t>
            </w:r>
          </w:p>
        </w:tc>
      </w:tr>
      <w:tr w:rsidR="00162888" w:rsidRPr="001A7B1C" w:rsidTr="00162888">
        <w:trPr>
          <w:jc w:val="center"/>
        </w:trPr>
        <w:tc>
          <w:tcPr>
            <w:tcW w:w="3840" w:type="dxa"/>
            <w:tcBorders>
              <w:top w:val="single" w:sz="4" w:space="0" w:color="auto"/>
              <w:bottom w:val="single" w:sz="4" w:space="0" w:color="auto"/>
            </w:tcBorders>
          </w:tcPr>
          <w:p w:rsidR="00162888" w:rsidRPr="005433C5" w:rsidRDefault="00162888" w:rsidP="00E4124D">
            <w:pPr>
              <w:rPr>
                <w:rFonts w:ascii="Cambria" w:eastAsia="Batang" w:hAnsi="Cambria" w:cstheme="minorHAnsi"/>
                <w:b/>
                <w:szCs w:val="24"/>
              </w:rPr>
            </w:pPr>
            <w:r w:rsidRPr="005433C5">
              <w:rPr>
                <w:rFonts w:ascii="Cambria" w:hAnsi="Cambria" w:cstheme="minorHAnsi"/>
                <w:b/>
                <w:bCs/>
              </w:rPr>
              <w:t>Program Penunjang Urusan Pemerintahan Daerah Kabupaten/Kota</w:t>
            </w:r>
          </w:p>
        </w:tc>
        <w:tc>
          <w:tcPr>
            <w:tcW w:w="1701" w:type="dxa"/>
            <w:tcBorders>
              <w:top w:val="single" w:sz="4" w:space="0" w:color="auto"/>
              <w:bottom w:val="single" w:sz="4" w:space="0" w:color="auto"/>
            </w:tcBorders>
          </w:tcPr>
          <w:p w:rsidR="00162888" w:rsidRPr="005433C5" w:rsidRDefault="00162888" w:rsidP="0073101F">
            <w:pPr>
              <w:jc w:val="right"/>
              <w:rPr>
                <w:rFonts w:ascii="Cambria" w:eastAsia="Batang" w:hAnsi="Cambria" w:cstheme="minorHAnsi"/>
                <w:b/>
                <w:szCs w:val="24"/>
                <w:lang w:val="en-US"/>
              </w:rPr>
            </w:pPr>
          </w:p>
        </w:tc>
        <w:tc>
          <w:tcPr>
            <w:tcW w:w="1675" w:type="dxa"/>
            <w:tcBorders>
              <w:top w:val="single" w:sz="4" w:space="0" w:color="auto"/>
              <w:bottom w:val="single" w:sz="4" w:space="0" w:color="auto"/>
            </w:tcBorders>
          </w:tcPr>
          <w:p w:rsidR="00162888" w:rsidRPr="005433C5" w:rsidRDefault="00162888" w:rsidP="0073101F">
            <w:pPr>
              <w:jc w:val="right"/>
              <w:rPr>
                <w:rFonts w:ascii="Cambria" w:eastAsia="Batang" w:hAnsi="Cambria" w:cstheme="minorHAnsi"/>
                <w:b/>
                <w:szCs w:val="24"/>
              </w:rPr>
            </w:pPr>
          </w:p>
        </w:tc>
        <w:tc>
          <w:tcPr>
            <w:tcW w:w="1675" w:type="dxa"/>
            <w:tcBorders>
              <w:top w:val="single" w:sz="4" w:space="0" w:color="auto"/>
              <w:bottom w:val="single" w:sz="4" w:space="0" w:color="auto"/>
            </w:tcBorders>
          </w:tcPr>
          <w:p w:rsidR="00162888" w:rsidRPr="005433C5" w:rsidRDefault="00162888" w:rsidP="0073101F">
            <w:pPr>
              <w:jc w:val="right"/>
              <w:rPr>
                <w:rFonts w:ascii="Cambria" w:eastAsia="Batang" w:hAnsi="Cambria" w:cstheme="minorHAnsi"/>
                <w:b/>
                <w:szCs w:val="24"/>
              </w:rPr>
            </w:pPr>
          </w:p>
        </w:tc>
        <w:tc>
          <w:tcPr>
            <w:tcW w:w="1314" w:type="dxa"/>
            <w:tcBorders>
              <w:top w:val="single" w:sz="4" w:space="0" w:color="auto"/>
              <w:bottom w:val="single" w:sz="4" w:space="0" w:color="auto"/>
            </w:tcBorders>
          </w:tcPr>
          <w:p w:rsidR="00162888" w:rsidRPr="005433C5" w:rsidRDefault="00162888" w:rsidP="0073101F">
            <w:pPr>
              <w:jc w:val="center"/>
              <w:rPr>
                <w:rFonts w:ascii="Cambria" w:eastAsia="Batang" w:hAnsi="Cambria" w:cstheme="minorHAnsi"/>
                <w:b/>
                <w:szCs w:val="24"/>
              </w:rPr>
            </w:pPr>
          </w:p>
        </w:tc>
      </w:tr>
      <w:tr w:rsidR="00162888" w:rsidRPr="001A7B1C" w:rsidTr="00162888">
        <w:trPr>
          <w:jc w:val="center"/>
        </w:trPr>
        <w:tc>
          <w:tcPr>
            <w:tcW w:w="3840" w:type="dxa"/>
            <w:tcBorders>
              <w:top w:val="single" w:sz="4" w:space="0" w:color="auto"/>
              <w:bottom w:val="single" w:sz="4" w:space="0" w:color="auto"/>
            </w:tcBorders>
          </w:tcPr>
          <w:p w:rsidR="00162888" w:rsidRPr="005433C5" w:rsidRDefault="00162888" w:rsidP="00E4124D">
            <w:pPr>
              <w:rPr>
                <w:rFonts w:ascii="Cambria" w:hAnsi="Cambria" w:cstheme="minorHAnsi"/>
                <w:b/>
                <w:bCs/>
              </w:rPr>
            </w:pPr>
            <w:r w:rsidRPr="005433C5">
              <w:rPr>
                <w:rFonts w:ascii="Cambria" w:hAnsi="Cambria" w:cstheme="minorHAnsi"/>
                <w:b/>
                <w:bCs/>
              </w:rPr>
              <w:t>Kegiatan Perencanaan, Penganggaran dan evaluasi kinerja perangkat daerah</w:t>
            </w:r>
          </w:p>
        </w:tc>
        <w:tc>
          <w:tcPr>
            <w:tcW w:w="1701" w:type="dxa"/>
            <w:tcBorders>
              <w:top w:val="single" w:sz="4" w:space="0" w:color="auto"/>
              <w:bottom w:val="single" w:sz="4" w:space="0" w:color="auto"/>
            </w:tcBorders>
          </w:tcPr>
          <w:p w:rsidR="00162888" w:rsidRPr="001A7B1C" w:rsidRDefault="00162888" w:rsidP="0073101F">
            <w:pPr>
              <w:jc w:val="right"/>
              <w:rPr>
                <w:rFonts w:ascii="Cambria" w:eastAsia="Batang" w:hAnsi="Cambria" w:cstheme="minorHAnsi"/>
                <w:b/>
                <w:color w:val="FF0000"/>
                <w:szCs w:val="24"/>
                <w:lang w:val="en-US"/>
              </w:rPr>
            </w:pPr>
          </w:p>
        </w:tc>
        <w:tc>
          <w:tcPr>
            <w:tcW w:w="1675" w:type="dxa"/>
            <w:tcBorders>
              <w:top w:val="single" w:sz="4" w:space="0" w:color="auto"/>
              <w:bottom w:val="single" w:sz="4" w:space="0" w:color="auto"/>
            </w:tcBorders>
          </w:tcPr>
          <w:p w:rsidR="00162888" w:rsidRPr="001A7B1C" w:rsidRDefault="00162888" w:rsidP="0073101F">
            <w:pPr>
              <w:jc w:val="right"/>
              <w:rPr>
                <w:rFonts w:ascii="Cambria" w:eastAsia="Batang" w:hAnsi="Cambria" w:cstheme="minorHAnsi"/>
                <w:b/>
                <w:color w:val="FF0000"/>
                <w:szCs w:val="24"/>
              </w:rPr>
            </w:pPr>
          </w:p>
        </w:tc>
        <w:tc>
          <w:tcPr>
            <w:tcW w:w="1675" w:type="dxa"/>
            <w:tcBorders>
              <w:top w:val="single" w:sz="4" w:space="0" w:color="auto"/>
              <w:bottom w:val="single" w:sz="4" w:space="0" w:color="auto"/>
            </w:tcBorders>
          </w:tcPr>
          <w:p w:rsidR="00162888" w:rsidRPr="001A7B1C" w:rsidRDefault="00162888" w:rsidP="0073101F">
            <w:pPr>
              <w:jc w:val="right"/>
              <w:rPr>
                <w:rFonts w:ascii="Cambria" w:eastAsia="Batang" w:hAnsi="Cambria" w:cstheme="minorHAnsi"/>
                <w:b/>
                <w:color w:val="FF0000"/>
                <w:szCs w:val="24"/>
              </w:rPr>
            </w:pPr>
          </w:p>
        </w:tc>
        <w:tc>
          <w:tcPr>
            <w:tcW w:w="1314" w:type="dxa"/>
            <w:tcBorders>
              <w:top w:val="single" w:sz="4" w:space="0" w:color="auto"/>
              <w:bottom w:val="single" w:sz="4" w:space="0" w:color="auto"/>
            </w:tcBorders>
          </w:tcPr>
          <w:p w:rsidR="00162888" w:rsidRPr="001A7B1C" w:rsidRDefault="00162888" w:rsidP="0073101F">
            <w:pPr>
              <w:jc w:val="center"/>
              <w:rPr>
                <w:rFonts w:ascii="Cambria" w:eastAsia="Batang" w:hAnsi="Cambria" w:cstheme="minorHAnsi"/>
                <w:b/>
                <w:color w:val="FF0000"/>
                <w:szCs w:val="24"/>
              </w:rPr>
            </w:pPr>
          </w:p>
        </w:tc>
      </w:tr>
      <w:tr w:rsidR="00162888" w:rsidRPr="001A7B1C" w:rsidTr="00162888">
        <w:trPr>
          <w:jc w:val="center"/>
        </w:trPr>
        <w:tc>
          <w:tcPr>
            <w:tcW w:w="3840" w:type="dxa"/>
            <w:tcBorders>
              <w:top w:val="single" w:sz="4" w:space="0" w:color="auto"/>
              <w:bottom w:val="single" w:sz="4" w:space="0" w:color="auto"/>
            </w:tcBorders>
            <w:vAlign w:val="bottom"/>
          </w:tcPr>
          <w:p w:rsidR="00162888" w:rsidRPr="00401A3A" w:rsidRDefault="00162888" w:rsidP="0073101F">
            <w:pPr>
              <w:ind w:left="188"/>
              <w:rPr>
                <w:rFonts w:ascii="Cambria" w:hAnsi="Cambria" w:cstheme="minorHAnsi"/>
              </w:rPr>
            </w:pPr>
            <w:r w:rsidRPr="00401A3A">
              <w:rPr>
                <w:rFonts w:ascii="Cambria" w:hAnsi="Cambria" w:cstheme="minorHAnsi"/>
              </w:rPr>
              <w:t>Koordinasi dan penyusunan laporan capaian kinerja dan ikhtisar realisasi kinerja SKPD</w:t>
            </w:r>
          </w:p>
          <w:p w:rsidR="00162888" w:rsidRPr="00401A3A" w:rsidRDefault="00162888" w:rsidP="0073101F">
            <w:pPr>
              <w:ind w:left="188"/>
              <w:rPr>
                <w:rFonts w:ascii="Cambria" w:hAnsi="Cambria" w:cstheme="minorHAnsi"/>
              </w:rPr>
            </w:pPr>
          </w:p>
        </w:tc>
        <w:tc>
          <w:tcPr>
            <w:tcW w:w="1701" w:type="dxa"/>
            <w:tcBorders>
              <w:top w:val="single" w:sz="4" w:space="0" w:color="auto"/>
              <w:bottom w:val="single" w:sz="4" w:space="0" w:color="auto"/>
            </w:tcBorders>
          </w:tcPr>
          <w:p w:rsidR="00162888" w:rsidRPr="00401A3A" w:rsidRDefault="006C31EA" w:rsidP="005433C5">
            <w:pPr>
              <w:jc w:val="right"/>
              <w:rPr>
                <w:rFonts w:ascii="Cambria" w:hAnsi="Cambria" w:cstheme="minorHAnsi"/>
              </w:rPr>
            </w:pPr>
            <w:r w:rsidRPr="00401A3A">
              <w:rPr>
                <w:rFonts w:ascii="Cambria" w:hAnsi="Cambria" w:cstheme="minorHAnsi"/>
                <w:lang w:val="en-US"/>
              </w:rPr>
              <w:t>1</w:t>
            </w:r>
            <w:r>
              <w:rPr>
                <w:rFonts w:ascii="Cambria" w:hAnsi="Cambria" w:cstheme="minorHAnsi"/>
                <w:lang w:val="en-US"/>
              </w:rPr>
              <w:t>5</w:t>
            </w:r>
            <w:r w:rsidRPr="00401A3A">
              <w:rPr>
                <w:rFonts w:ascii="Cambria" w:hAnsi="Cambria" w:cstheme="minorHAnsi"/>
                <w:lang w:val="en-US"/>
              </w:rPr>
              <w:t>.000.000</w:t>
            </w:r>
            <w:r w:rsidR="00162888" w:rsidRPr="00401A3A">
              <w:rPr>
                <w:rFonts w:ascii="Cambria" w:hAnsi="Cambria" w:cstheme="minorHAnsi"/>
              </w:rPr>
              <w:t xml:space="preserve"> </w:t>
            </w:r>
          </w:p>
        </w:tc>
        <w:tc>
          <w:tcPr>
            <w:tcW w:w="1675" w:type="dxa"/>
            <w:tcBorders>
              <w:top w:val="single" w:sz="4" w:space="0" w:color="auto"/>
              <w:bottom w:val="single" w:sz="4" w:space="0" w:color="auto"/>
            </w:tcBorders>
          </w:tcPr>
          <w:p w:rsidR="00162888" w:rsidRPr="00401A3A" w:rsidRDefault="009D1061" w:rsidP="00325AB8">
            <w:pPr>
              <w:jc w:val="right"/>
              <w:rPr>
                <w:rFonts w:ascii="Cambria" w:hAnsi="Cambria" w:cstheme="minorHAnsi"/>
                <w:lang w:val="en-US"/>
              </w:rPr>
            </w:pPr>
            <w:r>
              <w:rPr>
                <w:rFonts w:ascii="Cambria" w:hAnsi="Cambria" w:cstheme="minorHAnsi"/>
                <w:lang w:val="en-US"/>
              </w:rPr>
              <w:t>15.000.000</w:t>
            </w:r>
          </w:p>
        </w:tc>
        <w:tc>
          <w:tcPr>
            <w:tcW w:w="1675" w:type="dxa"/>
            <w:tcBorders>
              <w:top w:val="single" w:sz="4" w:space="0" w:color="auto"/>
              <w:bottom w:val="single" w:sz="4" w:space="0" w:color="auto"/>
            </w:tcBorders>
          </w:tcPr>
          <w:p w:rsidR="00162888" w:rsidRPr="00401A3A" w:rsidRDefault="00162888" w:rsidP="00325AB8">
            <w:pPr>
              <w:jc w:val="right"/>
              <w:rPr>
                <w:rFonts w:ascii="Cambria" w:hAnsi="Cambria" w:cstheme="minorHAnsi"/>
              </w:rPr>
            </w:pPr>
            <w:r w:rsidRPr="00401A3A">
              <w:rPr>
                <w:rFonts w:ascii="Cambria" w:hAnsi="Cambria" w:cstheme="minorHAnsi"/>
                <w:lang w:val="en-US"/>
              </w:rPr>
              <w:t>1</w:t>
            </w:r>
            <w:r w:rsidR="00325AB8">
              <w:rPr>
                <w:rFonts w:ascii="Cambria" w:hAnsi="Cambria" w:cstheme="minorHAnsi"/>
                <w:lang w:val="en-US"/>
              </w:rPr>
              <w:t>5</w:t>
            </w:r>
            <w:r w:rsidRPr="00401A3A">
              <w:rPr>
                <w:rFonts w:ascii="Cambria" w:hAnsi="Cambria" w:cstheme="minorHAnsi"/>
                <w:lang w:val="en-US"/>
              </w:rPr>
              <w:t>.0</w:t>
            </w:r>
            <w:r w:rsidRPr="00401A3A">
              <w:rPr>
                <w:rFonts w:ascii="Cambria" w:hAnsi="Cambria" w:cstheme="minorHAnsi"/>
              </w:rPr>
              <w:t>00.000</w:t>
            </w:r>
          </w:p>
        </w:tc>
        <w:tc>
          <w:tcPr>
            <w:tcW w:w="1314" w:type="dxa"/>
            <w:tcBorders>
              <w:top w:val="single" w:sz="4" w:space="0" w:color="auto"/>
              <w:bottom w:val="single" w:sz="4" w:space="0" w:color="auto"/>
            </w:tcBorders>
          </w:tcPr>
          <w:p w:rsidR="00162888" w:rsidRPr="00401A3A" w:rsidRDefault="00162888" w:rsidP="0073101F">
            <w:pPr>
              <w:jc w:val="right"/>
              <w:rPr>
                <w:rFonts w:ascii="Cambria" w:hAnsi="Cambria" w:cstheme="minorHAnsi"/>
              </w:rPr>
            </w:pPr>
            <w:r w:rsidRPr="00401A3A">
              <w:rPr>
                <w:rFonts w:ascii="Cambria" w:hAnsi="Cambria" w:cstheme="minorHAnsi"/>
                <w:lang w:val="en-US"/>
              </w:rPr>
              <w:t>100</w:t>
            </w:r>
            <w:r w:rsidRPr="00401A3A">
              <w:rPr>
                <w:rFonts w:ascii="Cambria" w:hAnsi="Cambria" w:cstheme="minorHAnsi"/>
              </w:rPr>
              <w:t>%</w:t>
            </w:r>
          </w:p>
        </w:tc>
      </w:tr>
      <w:tr w:rsidR="00162888" w:rsidRPr="001A7B1C" w:rsidTr="00162888">
        <w:trPr>
          <w:jc w:val="center"/>
        </w:trPr>
        <w:tc>
          <w:tcPr>
            <w:tcW w:w="3840" w:type="dxa"/>
            <w:tcBorders>
              <w:top w:val="single" w:sz="4" w:space="0" w:color="auto"/>
              <w:bottom w:val="single" w:sz="4" w:space="0" w:color="auto"/>
            </w:tcBorders>
            <w:vAlign w:val="bottom"/>
          </w:tcPr>
          <w:p w:rsidR="00162888" w:rsidRPr="005433C5" w:rsidRDefault="00162888" w:rsidP="004A62C3">
            <w:pPr>
              <w:rPr>
                <w:rFonts w:ascii="Cambria" w:hAnsi="Cambria" w:cstheme="minorHAnsi"/>
                <w:b/>
              </w:rPr>
            </w:pPr>
            <w:r w:rsidRPr="005433C5">
              <w:rPr>
                <w:rFonts w:ascii="Cambria" w:hAnsi="Cambria" w:cstheme="minorHAnsi"/>
                <w:b/>
              </w:rPr>
              <w:t>Kegiatan Administrasi Keuangan Perangkat Daerah</w:t>
            </w:r>
          </w:p>
        </w:tc>
        <w:tc>
          <w:tcPr>
            <w:tcW w:w="1701" w:type="dxa"/>
            <w:tcBorders>
              <w:top w:val="single" w:sz="4" w:space="0" w:color="auto"/>
              <w:bottom w:val="single" w:sz="4" w:space="0" w:color="auto"/>
            </w:tcBorders>
          </w:tcPr>
          <w:p w:rsidR="00162888" w:rsidRPr="001A7B1C" w:rsidRDefault="00162888" w:rsidP="0073101F">
            <w:pPr>
              <w:jc w:val="right"/>
              <w:rPr>
                <w:rFonts w:ascii="Cambria" w:hAnsi="Cambria" w:cstheme="minorHAnsi"/>
                <w:color w:val="FF0000"/>
              </w:rPr>
            </w:pPr>
          </w:p>
        </w:tc>
        <w:tc>
          <w:tcPr>
            <w:tcW w:w="1675" w:type="dxa"/>
            <w:tcBorders>
              <w:top w:val="single" w:sz="4" w:space="0" w:color="auto"/>
              <w:bottom w:val="single" w:sz="4" w:space="0" w:color="auto"/>
            </w:tcBorders>
          </w:tcPr>
          <w:p w:rsidR="00162888" w:rsidRPr="001A7B1C" w:rsidRDefault="00162888" w:rsidP="0073101F">
            <w:pPr>
              <w:jc w:val="right"/>
              <w:rPr>
                <w:rFonts w:ascii="Cambria" w:hAnsi="Cambria" w:cstheme="minorHAnsi"/>
                <w:color w:val="FF0000"/>
              </w:rPr>
            </w:pPr>
          </w:p>
        </w:tc>
        <w:tc>
          <w:tcPr>
            <w:tcW w:w="1675" w:type="dxa"/>
            <w:tcBorders>
              <w:top w:val="single" w:sz="4" w:space="0" w:color="auto"/>
              <w:bottom w:val="single" w:sz="4" w:space="0" w:color="auto"/>
            </w:tcBorders>
          </w:tcPr>
          <w:p w:rsidR="00162888" w:rsidRPr="001A7B1C" w:rsidRDefault="00162888" w:rsidP="0073101F">
            <w:pPr>
              <w:jc w:val="right"/>
              <w:rPr>
                <w:rFonts w:ascii="Cambria" w:hAnsi="Cambria" w:cstheme="minorHAnsi"/>
                <w:color w:val="FF0000"/>
              </w:rPr>
            </w:pPr>
          </w:p>
        </w:tc>
        <w:tc>
          <w:tcPr>
            <w:tcW w:w="1314" w:type="dxa"/>
            <w:tcBorders>
              <w:top w:val="single" w:sz="4" w:space="0" w:color="auto"/>
              <w:bottom w:val="single" w:sz="4" w:space="0" w:color="auto"/>
            </w:tcBorders>
          </w:tcPr>
          <w:p w:rsidR="00162888" w:rsidRPr="001A7B1C" w:rsidRDefault="00162888" w:rsidP="0073101F">
            <w:pPr>
              <w:jc w:val="right"/>
              <w:rPr>
                <w:rFonts w:ascii="Cambria" w:hAnsi="Cambria" w:cstheme="minorHAnsi"/>
                <w:color w:val="FF0000"/>
              </w:rPr>
            </w:pPr>
          </w:p>
        </w:tc>
      </w:tr>
      <w:tr w:rsidR="00162888" w:rsidRPr="001A7B1C" w:rsidTr="00162888">
        <w:trPr>
          <w:jc w:val="center"/>
        </w:trPr>
        <w:tc>
          <w:tcPr>
            <w:tcW w:w="3840" w:type="dxa"/>
            <w:tcBorders>
              <w:top w:val="single" w:sz="4" w:space="0" w:color="auto"/>
              <w:bottom w:val="single" w:sz="4" w:space="0" w:color="auto"/>
            </w:tcBorders>
            <w:vAlign w:val="bottom"/>
          </w:tcPr>
          <w:p w:rsidR="00162888" w:rsidRPr="005433C5" w:rsidRDefault="00162888" w:rsidP="00904FCC">
            <w:pPr>
              <w:ind w:left="188"/>
              <w:rPr>
                <w:rFonts w:ascii="Cambria" w:hAnsi="Cambria" w:cstheme="minorHAnsi"/>
              </w:rPr>
            </w:pPr>
            <w:r w:rsidRPr="005433C5">
              <w:rPr>
                <w:rFonts w:ascii="Cambria" w:hAnsi="Cambria" w:cstheme="minorHAnsi"/>
              </w:rPr>
              <w:t>Penyediaan Gaji dan Tunjangan ASN</w:t>
            </w:r>
          </w:p>
        </w:tc>
        <w:tc>
          <w:tcPr>
            <w:tcW w:w="1701" w:type="dxa"/>
            <w:tcBorders>
              <w:top w:val="single" w:sz="4" w:space="0" w:color="auto"/>
              <w:bottom w:val="single" w:sz="4" w:space="0" w:color="auto"/>
            </w:tcBorders>
          </w:tcPr>
          <w:p w:rsidR="00162888" w:rsidRPr="005433C5" w:rsidRDefault="00162888" w:rsidP="006C31EA">
            <w:pPr>
              <w:jc w:val="right"/>
              <w:rPr>
                <w:rFonts w:ascii="Cambria" w:hAnsi="Cambria" w:cstheme="minorHAnsi"/>
                <w:lang w:val="en-US"/>
              </w:rPr>
            </w:pPr>
            <w:r w:rsidRPr="005433C5">
              <w:rPr>
                <w:rFonts w:ascii="Cambria" w:hAnsi="Cambria" w:cstheme="minorHAnsi"/>
                <w:lang w:val="en-US"/>
              </w:rPr>
              <w:t>3</w:t>
            </w:r>
            <w:r w:rsidRPr="005433C5">
              <w:rPr>
                <w:rFonts w:ascii="Cambria" w:hAnsi="Cambria" w:cstheme="minorHAnsi"/>
              </w:rPr>
              <w:t>.</w:t>
            </w:r>
            <w:r w:rsidR="006C31EA">
              <w:rPr>
                <w:rFonts w:ascii="Cambria" w:hAnsi="Cambria" w:cstheme="minorHAnsi"/>
                <w:lang w:val="en-US"/>
              </w:rPr>
              <w:t>405.178</w:t>
            </w:r>
            <w:r w:rsidRPr="005433C5">
              <w:rPr>
                <w:rFonts w:ascii="Cambria" w:hAnsi="Cambria" w:cstheme="minorHAnsi"/>
                <w:lang w:val="en-US"/>
              </w:rPr>
              <w:t>.</w:t>
            </w:r>
            <w:r w:rsidR="006C31EA">
              <w:rPr>
                <w:rFonts w:ascii="Cambria" w:hAnsi="Cambria" w:cstheme="minorHAnsi"/>
                <w:lang w:val="en-US"/>
              </w:rPr>
              <w:t>315</w:t>
            </w:r>
          </w:p>
        </w:tc>
        <w:tc>
          <w:tcPr>
            <w:tcW w:w="1675" w:type="dxa"/>
            <w:tcBorders>
              <w:top w:val="single" w:sz="4" w:space="0" w:color="auto"/>
              <w:bottom w:val="single" w:sz="4" w:space="0" w:color="auto"/>
            </w:tcBorders>
          </w:tcPr>
          <w:p w:rsidR="00162888" w:rsidRPr="006A493B" w:rsidRDefault="009D1061" w:rsidP="0073101F">
            <w:pPr>
              <w:jc w:val="right"/>
              <w:rPr>
                <w:rFonts w:ascii="Cambria" w:hAnsi="Cambria" w:cstheme="minorHAnsi"/>
                <w:lang w:val="en-US"/>
              </w:rPr>
            </w:pPr>
            <w:r>
              <w:rPr>
                <w:rFonts w:ascii="Cambria" w:hAnsi="Cambria" w:cstheme="minorHAnsi"/>
                <w:lang w:val="en-US"/>
              </w:rPr>
              <w:t>3.251.467.000</w:t>
            </w:r>
          </w:p>
        </w:tc>
        <w:tc>
          <w:tcPr>
            <w:tcW w:w="1675" w:type="dxa"/>
            <w:tcBorders>
              <w:top w:val="single" w:sz="4" w:space="0" w:color="auto"/>
              <w:bottom w:val="single" w:sz="4" w:space="0" w:color="auto"/>
            </w:tcBorders>
          </w:tcPr>
          <w:p w:rsidR="00162888" w:rsidRPr="00F7747C" w:rsidRDefault="00F7747C" w:rsidP="0073101F">
            <w:pPr>
              <w:jc w:val="right"/>
              <w:rPr>
                <w:rFonts w:ascii="Cambria" w:hAnsi="Cambria" w:cstheme="minorHAnsi"/>
                <w:lang w:val="en-US"/>
              </w:rPr>
            </w:pPr>
            <w:r>
              <w:rPr>
                <w:rFonts w:ascii="Cambria" w:hAnsi="Cambria" w:cstheme="minorHAnsi"/>
                <w:lang w:val="en-US"/>
              </w:rPr>
              <w:t>3.015.912.439</w:t>
            </w:r>
          </w:p>
        </w:tc>
        <w:tc>
          <w:tcPr>
            <w:tcW w:w="1314" w:type="dxa"/>
            <w:tcBorders>
              <w:top w:val="single" w:sz="4" w:space="0" w:color="auto"/>
              <w:bottom w:val="single" w:sz="4" w:space="0" w:color="auto"/>
            </w:tcBorders>
          </w:tcPr>
          <w:p w:rsidR="00162888" w:rsidRPr="00C63231" w:rsidRDefault="00162888" w:rsidP="00F7747C">
            <w:pPr>
              <w:jc w:val="right"/>
              <w:rPr>
                <w:rFonts w:ascii="Cambria" w:hAnsi="Cambria" w:cstheme="minorHAnsi"/>
              </w:rPr>
            </w:pPr>
            <w:r w:rsidRPr="00C63231">
              <w:rPr>
                <w:rFonts w:ascii="Cambria" w:hAnsi="Cambria" w:cstheme="minorHAnsi"/>
              </w:rPr>
              <w:t>9</w:t>
            </w:r>
            <w:r w:rsidR="00F7747C">
              <w:rPr>
                <w:rFonts w:ascii="Cambria" w:hAnsi="Cambria" w:cstheme="minorHAnsi"/>
                <w:lang w:val="en-US"/>
              </w:rPr>
              <w:t>2,76</w:t>
            </w:r>
            <w:r w:rsidRPr="00C63231">
              <w:rPr>
                <w:rFonts w:ascii="Cambria" w:hAnsi="Cambria" w:cstheme="minorHAnsi"/>
              </w:rPr>
              <w:t>%</w:t>
            </w:r>
          </w:p>
        </w:tc>
      </w:tr>
      <w:tr w:rsidR="00162888" w:rsidRPr="001A7B1C" w:rsidTr="00162888">
        <w:trPr>
          <w:jc w:val="center"/>
        </w:trPr>
        <w:tc>
          <w:tcPr>
            <w:tcW w:w="3840" w:type="dxa"/>
            <w:tcBorders>
              <w:top w:val="single" w:sz="4" w:space="0" w:color="auto"/>
              <w:bottom w:val="single" w:sz="4" w:space="0" w:color="auto"/>
            </w:tcBorders>
            <w:vAlign w:val="bottom"/>
          </w:tcPr>
          <w:p w:rsidR="00162888" w:rsidRPr="00C63231" w:rsidRDefault="00162888" w:rsidP="004A62C3">
            <w:pPr>
              <w:ind w:left="188"/>
              <w:rPr>
                <w:rFonts w:ascii="Cambria" w:hAnsi="Cambria" w:cstheme="minorHAnsi"/>
              </w:rPr>
            </w:pPr>
            <w:r w:rsidRPr="00C63231">
              <w:rPr>
                <w:rFonts w:ascii="Cambria" w:hAnsi="Cambria" w:cstheme="minorHAnsi"/>
              </w:rPr>
              <w:t>Penyediaan Administrasi Pelaksanaan Tugas ASN</w:t>
            </w:r>
          </w:p>
        </w:tc>
        <w:tc>
          <w:tcPr>
            <w:tcW w:w="1701" w:type="dxa"/>
            <w:tcBorders>
              <w:top w:val="single" w:sz="4" w:space="0" w:color="auto"/>
              <w:bottom w:val="single" w:sz="4" w:space="0" w:color="auto"/>
            </w:tcBorders>
          </w:tcPr>
          <w:p w:rsidR="00162888" w:rsidRPr="00C63231" w:rsidRDefault="006C31EA" w:rsidP="00C63231">
            <w:pPr>
              <w:jc w:val="right"/>
              <w:rPr>
                <w:rFonts w:ascii="Cambria" w:hAnsi="Cambria" w:cstheme="minorHAnsi"/>
                <w:lang w:val="en-US"/>
              </w:rPr>
            </w:pPr>
            <w:r>
              <w:rPr>
                <w:rFonts w:ascii="Cambria" w:hAnsi="Cambria" w:cstheme="minorHAnsi"/>
                <w:lang w:val="en-US"/>
              </w:rPr>
              <w:t>177.840.000</w:t>
            </w:r>
          </w:p>
        </w:tc>
        <w:tc>
          <w:tcPr>
            <w:tcW w:w="1675" w:type="dxa"/>
            <w:tcBorders>
              <w:top w:val="single" w:sz="4" w:space="0" w:color="auto"/>
              <w:bottom w:val="single" w:sz="4" w:space="0" w:color="auto"/>
            </w:tcBorders>
          </w:tcPr>
          <w:p w:rsidR="00162888" w:rsidRPr="00C63231" w:rsidRDefault="009D1061" w:rsidP="000640AA">
            <w:pPr>
              <w:jc w:val="right"/>
              <w:rPr>
                <w:rFonts w:ascii="Cambria" w:hAnsi="Cambria" w:cstheme="minorHAnsi"/>
                <w:lang w:val="en-US"/>
              </w:rPr>
            </w:pPr>
            <w:r>
              <w:rPr>
                <w:rFonts w:ascii="Cambria" w:hAnsi="Cambria" w:cstheme="minorHAnsi"/>
                <w:lang w:val="en-US"/>
              </w:rPr>
              <w:t>177.840.000</w:t>
            </w:r>
          </w:p>
        </w:tc>
        <w:tc>
          <w:tcPr>
            <w:tcW w:w="1675" w:type="dxa"/>
            <w:tcBorders>
              <w:top w:val="single" w:sz="4" w:space="0" w:color="auto"/>
              <w:bottom w:val="single" w:sz="4" w:space="0" w:color="auto"/>
            </w:tcBorders>
          </w:tcPr>
          <w:p w:rsidR="00162888" w:rsidRPr="00C63231" w:rsidRDefault="00F7747C" w:rsidP="000640AA">
            <w:pPr>
              <w:jc w:val="right"/>
              <w:rPr>
                <w:rFonts w:ascii="Cambria" w:hAnsi="Cambria" w:cstheme="minorHAnsi"/>
                <w:lang w:val="en-US"/>
              </w:rPr>
            </w:pPr>
            <w:r>
              <w:rPr>
                <w:rFonts w:ascii="Cambria" w:hAnsi="Cambria" w:cstheme="minorHAnsi"/>
                <w:lang w:val="en-US"/>
              </w:rPr>
              <w:t>163.020.000</w:t>
            </w:r>
          </w:p>
        </w:tc>
        <w:tc>
          <w:tcPr>
            <w:tcW w:w="1314" w:type="dxa"/>
            <w:tcBorders>
              <w:top w:val="single" w:sz="4" w:space="0" w:color="auto"/>
              <w:bottom w:val="single" w:sz="4" w:space="0" w:color="auto"/>
            </w:tcBorders>
          </w:tcPr>
          <w:p w:rsidR="00162888" w:rsidRPr="00C63231" w:rsidRDefault="00F7747C" w:rsidP="000640AA">
            <w:pPr>
              <w:jc w:val="right"/>
              <w:rPr>
                <w:rFonts w:ascii="Cambria" w:hAnsi="Cambria" w:cstheme="minorHAnsi"/>
              </w:rPr>
            </w:pPr>
            <w:r>
              <w:rPr>
                <w:rFonts w:ascii="Cambria" w:hAnsi="Cambria" w:cstheme="minorHAnsi"/>
                <w:lang w:val="en-US"/>
              </w:rPr>
              <w:t>91,67</w:t>
            </w:r>
            <w:r w:rsidR="00162888" w:rsidRPr="00C63231">
              <w:rPr>
                <w:rFonts w:ascii="Cambria" w:hAnsi="Cambria" w:cstheme="minorHAnsi"/>
              </w:rPr>
              <w:t>%</w:t>
            </w:r>
          </w:p>
        </w:tc>
      </w:tr>
      <w:tr w:rsidR="00162888" w:rsidRPr="001A7B1C" w:rsidTr="00162888">
        <w:trPr>
          <w:jc w:val="center"/>
        </w:trPr>
        <w:tc>
          <w:tcPr>
            <w:tcW w:w="3840" w:type="dxa"/>
            <w:tcBorders>
              <w:top w:val="single" w:sz="4" w:space="0" w:color="auto"/>
              <w:bottom w:val="single" w:sz="4" w:space="0" w:color="auto"/>
            </w:tcBorders>
            <w:vAlign w:val="bottom"/>
          </w:tcPr>
          <w:p w:rsidR="00162888" w:rsidRPr="00C63231" w:rsidRDefault="00162888" w:rsidP="00904FCC">
            <w:pPr>
              <w:rPr>
                <w:rFonts w:ascii="Cambria" w:hAnsi="Cambria" w:cstheme="minorHAnsi"/>
                <w:b/>
              </w:rPr>
            </w:pPr>
            <w:r w:rsidRPr="00C63231">
              <w:rPr>
                <w:rFonts w:ascii="Cambria" w:hAnsi="Cambria" w:cstheme="minorHAnsi"/>
                <w:b/>
              </w:rPr>
              <w:t>Kegiatan Administrasi Umum Perangkat Daerah</w:t>
            </w:r>
          </w:p>
        </w:tc>
        <w:tc>
          <w:tcPr>
            <w:tcW w:w="1701" w:type="dxa"/>
            <w:tcBorders>
              <w:top w:val="single" w:sz="4" w:space="0" w:color="auto"/>
              <w:bottom w:val="single" w:sz="4" w:space="0" w:color="auto"/>
            </w:tcBorders>
          </w:tcPr>
          <w:p w:rsidR="00162888" w:rsidRPr="001A7B1C" w:rsidRDefault="00162888" w:rsidP="000640AA">
            <w:pPr>
              <w:jc w:val="right"/>
              <w:rPr>
                <w:rFonts w:ascii="Cambria" w:hAnsi="Cambria" w:cstheme="minorHAnsi"/>
                <w:color w:val="FF0000"/>
              </w:rPr>
            </w:pPr>
          </w:p>
        </w:tc>
        <w:tc>
          <w:tcPr>
            <w:tcW w:w="1675" w:type="dxa"/>
            <w:tcBorders>
              <w:top w:val="single" w:sz="4" w:space="0" w:color="auto"/>
              <w:bottom w:val="single" w:sz="4" w:space="0" w:color="auto"/>
            </w:tcBorders>
          </w:tcPr>
          <w:p w:rsidR="00162888" w:rsidRPr="001A7B1C" w:rsidRDefault="00162888" w:rsidP="000640AA">
            <w:pPr>
              <w:jc w:val="right"/>
              <w:rPr>
                <w:rFonts w:ascii="Cambria" w:hAnsi="Cambria" w:cstheme="minorHAnsi"/>
                <w:color w:val="FF0000"/>
              </w:rPr>
            </w:pPr>
          </w:p>
        </w:tc>
        <w:tc>
          <w:tcPr>
            <w:tcW w:w="1675" w:type="dxa"/>
            <w:tcBorders>
              <w:top w:val="single" w:sz="4" w:space="0" w:color="auto"/>
              <w:bottom w:val="single" w:sz="4" w:space="0" w:color="auto"/>
            </w:tcBorders>
          </w:tcPr>
          <w:p w:rsidR="00162888" w:rsidRPr="001A7B1C" w:rsidRDefault="00162888" w:rsidP="000640AA">
            <w:pPr>
              <w:jc w:val="right"/>
              <w:rPr>
                <w:rFonts w:ascii="Cambria" w:hAnsi="Cambria" w:cstheme="minorHAnsi"/>
                <w:color w:val="FF0000"/>
              </w:rPr>
            </w:pPr>
          </w:p>
        </w:tc>
        <w:tc>
          <w:tcPr>
            <w:tcW w:w="1314" w:type="dxa"/>
            <w:tcBorders>
              <w:top w:val="single" w:sz="4" w:space="0" w:color="auto"/>
              <w:bottom w:val="single" w:sz="4" w:space="0" w:color="auto"/>
            </w:tcBorders>
          </w:tcPr>
          <w:p w:rsidR="00162888" w:rsidRPr="001A7B1C" w:rsidRDefault="00162888" w:rsidP="000640AA">
            <w:pPr>
              <w:jc w:val="right"/>
              <w:rPr>
                <w:rFonts w:ascii="Cambria" w:hAnsi="Cambria" w:cstheme="minorHAnsi"/>
                <w:color w:val="FF0000"/>
              </w:rPr>
            </w:pPr>
          </w:p>
        </w:tc>
      </w:tr>
      <w:tr w:rsidR="00162888" w:rsidRPr="001A7B1C" w:rsidTr="00162888">
        <w:trPr>
          <w:jc w:val="center"/>
        </w:trPr>
        <w:tc>
          <w:tcPr>
            <w:tcW w:w="3840" w:type="dxa"/>
            <w:tcBorders>
              <w:top w:val="single" w:sz="4" w:space="0" w:color="auto"/>
              <w:bottom w:val="single" w:sz="4" w:space="0" w:color="auto"/>
            </w:tcBorders>
            <w:vAlign w:val="bottom"/>
          </w:tcPr>
          <w:p w:rsidR="00162888" w:rsidRPr="00C63231" w:rsidRDefault="00162888" w:rsidP="00BA5375">
            <w:pPr>
              <w:ind w:left="188"/>
              <w:rPr>
                <w:rFonts w:ascii="Cambria" w:hAnsi="Cambria" w:cstheme="minorHAnsi"/>
              </w:rPr>
            </w:pPr>
            <w:r w:rsidRPr="00C63231">
              <w:rPr>
                <w:rFonts w:ascii="Cambria" w:hAnsi="Cambria" w:cstheme="minorHAnsi"/>
              </w:rPr>
              <w:t>Penyediaan Komponen Instalasi Listrik/ Penerangan Bangunan Kantor</w:t>
            </w:r>
          </w:p>
        </w:tc>
        <w:tc>
          <w:tcPr>
            <w:tcW w:w="1701" w:type="dxa"/>
            <w:tcBorders>
              <w:top w:val="single" w:sz="4" w:space="0" w:color="auto"/>
              <w:bottom w:val="single" w:sz="4" w:space="0" w:color="auto"/>
            </w:tcBorders>
          </w:tcPr>
          <w:p w:rsidR="00162888" w:rsidRPr="006C31EA" w:rsidRDefault="006C31EA" w:rsidP="00F779DE">
            <w:pPr>
              <w:jc w:val="right"/>
              <w:rPr>
                <w:rFonts w:ascii="Cambria" w:hAnsi="Cambria" w:cstheme="minorHAnsi"/>
                <w:lang w:val="en-US"/>
              </w:rPr>
            </w:pPr>
            <w:r>
              <w:rPr>
                <w:rFonts w:ascii="Cambria" w:hAnsi="Cambria" w:cstheme="minorHAnsi"/>
                <w:lang w:val="en-US"/>
              </w:rPr>
              <w:t>2.400.000</w:t>
            </w:r>
          </w:p>
        </w:tc>
        <w:tc>
          <w:tcPr>
            <w:tcW w:w="1675" w:type="dxa"/>
            <w:tcBorders>
              <w:top w:val="single" w:sz="4" w:space="0" w:color="auto"/>
              <w:bottom w:val="single" w:sz="4" w:space="0" w:color="auto"/>
            </w:tcBorders>
          </w:tcPr>
          <w:p w:rsidR="00162888" w:rsidRPr="006A493B" w:rsidRDefault="009D1061" w:rsidP="00C63231">
            <w:pPr>
              <w:jc w:val="right"/>
              <w:rPr>
                <w:rFonts w:ascii="Cambria" w:hAnsi="Cambria" w:cstheme="minorHAnsi"/>
                <w:lang w:val="en-US"/>
              </w:rPr>
            </w:pPr>
            <w:r>
              <w:rPr>
                <w:rFonts w:ascii="Cambria" w:hAnsi="Cambria" w:cstheme="minorHAnsi"/>
                <w:lang w:val="en-US"/>
              </w:rPr>
              <w:t>2.400.000</w:t>
            </w:r>
          </w:p>
        </w:tc>
        <w:tc>
          <w:tcPr>
            <w:tcW w:w="1675" w:type="dxa"/>
            <w:tcBorders>
              <w:top w:val="single" w:sz="4" w:space="0" w:color="auto"/>
              <w:bottom w:val="single" w:sz="4" w:space="0" w:color="auto"/>
            </w:tcBorders>
          </w:tcPr>
          <w:p w:rsidR="00162888" w:rsidRPr="00F7747C" w:rsidRDefault="00F7747C" w:rsidP="00C63231">
            <w:pPr>
              <w:jc w:val="right"/>
              <w:rPr>
                <w:rFonts w:ascii="Cambria" w:hAnsi="Cambria" w:cstheme="minorHAnsi"/>
                <w:lang w:val="en-US"/>
              </w:rPr>
            </w:pPr>
            <w:r>
              <w:rPr>
                <w:rFonts w:ascii="Cambria" w:hAnsi="Cambria" w:cstheme="minorHAnsi"/>
                <w:lang w:val="en-US"/>
              </w:rPr>
              <w:t>2.395.000</w:t>
            </w:r>
          </w:p>
        </w:tc>
        <w:tc>
          <w:tcPr>
            <w:tcW w:w="1314" w:type="dxa"/>
            <w:tcBorders>
              <w:top w:val="single" w:sz="4" w:space="0" w:color="auto"/>
              <w:bottom w:val="single" w:sz="4" w:space="0" w:color="auto"/>
            </w:tcBorders>
          </w:tcPr>
          <w:p w:rsidR="00162888" w:rsidRPr="00C63231" w:rsidRDefault="00F7747C" w:rsidP="0073101F">
            <w:pPr>
              <w:jc w:val="right"/>
              <w:rPr>
                <w:rFonts w:ascii="Cambria" w:hAnsi="Cambria" w:cstheme="minorHAnsi"/>
              </w:rPr>
            </w:pPr>
            <w:r>
              <w:rPr>
                <w:rFonts w:ascii="Cambria" w:hAnsi="Cambria" w:cstheme="minorHAnsi"/>
                <w:lang w:val="en-US"/>
              </w:rPr>
              <w:t>99,79</w:t>
            </w:r>
            <w:r w:rsidR="00162888" w:rsidRPr="00C63231">
              <w:rPr>
                <w:rFonts w:ascii="Cambria" w:hAnsi="Cambria" w:cstheme="minorHAnsi"/>
              </w:rPr>
              <w:t>%</w:t>
            </w:r>
          </w:p>
        </w:tc>
      </w:tr>
      <w:tr w:rsidR="00162888" w:rsidRPr="001A7B1C" w:rsidTr="00162888">
        <w:trPr>
          <w:jc w:val="center"/>
        </w:trPr>
        <w:tc>
          <w:tcPr>
            <w:tcW w:w="3840" w:type="dxa"/>
            <w:tcBorders>
              <w:top w:val="single" w:sz="4" w:space="0" w:color="auto"/>
              <w:bottom w:val="single" w:sz="4" w:space="0" w:color="auto"/>
            </w:tcBorders>
            <w:vAlign w:val="bottom"/>
          </w:tcPr>
          <w:p w:rsidR="00162888" w:rsidRPr="006645B8" w:rsidRDefault="00162888" w:rsidP="00904FCC">
            <w:pPr>
              <w:ind w:left="188"/>
              <w:rPr>
                <w:rFonts w:ascii="Cambria" w:hAnsi="Cambria" w:cstheme="minorHAnsi"/>
              </w:rPr>
            </w:pPr>
            <w:r w:rsidRPr="006645B8">
              <w:rPr>
                <w:rFonts w:ascii="Cambria" w:hAnsi="Cambria" w:cstheme="minorHAnsi"/>
              </w:rPr>
              <w:t>Penyediaan Peralatan dan Perlengkapan Kantor</w:t>
            </w:r>
          </w:p>
        </w:tc>
        <w:tc>
          <w:tcPr>
            <w:tcW w:w="1701" w:type="dxa"/>
            <w:tcBorders>
              <w:top w:val="single" w:sz="4" w:space="0" w:color="auto"/>
              <w:bottom w:val="single" w:sz="4" w:space="0" w:color="auto"/>
            </w:tcBorders>
          </w:tcPr>
          <w:p w:rsidR="00162888" w:rsidRPr="006C31EA" w:rsidRDefault="006C31EA" w:rsidP="006645B8">
            <w:pPr>
              <w:jc w:val="right"/>
              <w:rPr>
                <w:rFonts w:ascii="Cambria" w:hAnsi="Cambria" w:cstheme="minorHAnsi"/>
                <w:lang w:val="en-US"/>
              </w:rPr>
            </w:pPr>
            <w:r>
              <w:rPr>
                <w:rFonts w:ascii="Cambria" w:hAnsi="Cambria" w:cstheme="minorHAnsi"/>
                <w:lang w:val="en-US"/>
              </w:rPr>
              <w:t>7.508.040</w:t>
            </w:r>
          </w:p>
        </w:tc>
        <w:tc>
          <w:tcPr>
            <w:tcW w:w="1675" w:type="dxa"/>
            <w:tcBorders>
              <w:top w:val="single" w:sz="4" w:space="0" w:color="auto"/>
              <w:bottom w:val="single" w:sz="4" w:space="0" w:color="auto"/>
            </w:tcBorders>
          </w:tcPr>
          <w:p w:rsidR="00162888" w:rsidRPr="006645B8" w:rsidRDefault="009D1061" w:rsidP="003B3C22">
            <w:pPr>
              <w:jc w:val="right"/>
              <w:rPr>
                <w:rFonts w:ascii="Cambria" w:hAnsi="Cambria" w:cstheme="minorHAnsi"/>
                <w:lang w:val="en-US"/>
              </w:rPr>
            </w:pPr>
            <w:r>
              <w:rPr>
                <w:rFonts w:ascii="Cambria" w:hAnsi="Cambria" w:cstheme="minorHAnsi"/>
                <w:lang w:val="en-US"/>
              </w:rPr>
              <w:t>29.718.652</w:t>
            </w:r>
          </w:p>
        </w:tc>
        <w:tc>
          <w:tcPr>
            <w:tcW w:w="1675" w:type="dxa"/>
            <w:tcBorders>
              <w:top w:val="single" w:sz="4" w:space="0" w:color="auto"/>
              <w:bottom w:val="single" w:sz="4" w:space="0" w:color="auto"/>
            </w:tcBorders>
          </w:tcPr>
          <w:p w:rsidR="00162888" w:rsidRPr="006645B8" w:rsidRDefault="00F7747C" w:rsidP="003B3C22">
            <w:pPr>
              <w:jc w:val="right"/>
              <w:rPr>
                <w:rFonts w:ascii="Cambria" w:hAnsi="Cambria" w:cstheme="minorHAnsi"/>
                <w:lang w:val="en-US"/>
              </w:rPr>
            </w:pPr>
            <w:r>
              <w:rPr>
                <w:rFonts w:ascii="Cambria" w:hAnsi="Cambria" w:cstheme="minorHAnsi"/>
                <w:lang w:val="en-US"/>
              </w:rPr>
              <w:t>19.700.000</w:t>
            </w:r>
          </w:p>
        </w:tc>
        <w:tc>
          <w:tcPr>
            <w:tcW w:w="1314" w:type="dxa"/>
            <w:tcBorders>
              <w:top w:val="single" w:sz="4" w:space="0" w:color="auto"/>
              <w:bottom w:val="single" w:sz="4" w:space="0" w:color="auto"/>
            </w:tcBorders>
          </w:tcPr>
          <w:p w:rsidR="00162888" w:rsidRPr="006645B8" w:rsidRDefault="00F7747C" w:rsidP="0073101F">
            <w:pPr>
              <w:jc w:val="right"/>
              <w:rPr>
                <w:rFonts w:ascii="Cambria" w:hAnsi="Cambria" w:cstheme="minorHAnsi"/>
              </w:rPr>
            </w:pPr>
            <w:r>
              <w:rPr>
                <w:rFonts w:ascii="Cambria" w:hAnsi="Cambria" w:cstheme="minorHAnsi"/>
                <w:lang w:val="en-US"/>
              </w:rPr>
              <w:t>66,29</w:t>
            </w:r>
            <w:r w:rsidR="00162888" w:rsidRPr="006645B8">
              <w:rPr>
                <w:rFonts w:ascii="Cambria" w:hAnsi="Cambria" w:cstheme="minorHAnsi"/>
              </w:rPr>
              <w:t>%</w:t>
            </w:r>
          </w:p>
        </w:tc>
      </w:tr>
      <w:tr w:rsidR="00162888" w:rsidRPr="001A7B1C" w:rsidTr="00162888">
        <w:trPr>
          <w:jc w:val="center"/>
        </w:trPr>
        <w:tc>
          <w:tcPr>
            <w:tcW w:w="3840" w:type="dxa"/>
            <w:tcBorders>
              <w:top w:val="single" w:sz="4" w:space="0" w:color="auto"/>
              <w:bottom w:val="single" w:sz="4" w:space="0" w:color="auto"/>
            </w:tcBorders>
            <w:vAlign w:val="bottom"/>
          </w:tcPr>
          <w:p w:rsidR="00162888" w:rsidRPr="006645B8" w:rsidRDefault="00162888" w:rsidP="0073101F">
            <w:pPr>
              <w:ind w:left="188"/>
              <w:rPr>
                <w:rFonts w:ascii="Cambria" w:hAnsi="Cambria" w:cstheme="minorHAnsi"/>
              </w:rPr>
            </w:pPr>
            <w:r w:rsidRPr="006645B8">
              <w:rPr>
                <w:rFonts w:ascii="Cambria" w:hAnsi="Cambria" w:cstheme="minorHAnsi"/>
              </w:rPr>
              <w:lastRenderedPageBreak/>
              <w:t>Penyediaan barang cetakan dan penggandaan</w:t>
            </w:r>
          </w:p>
        </w:tc>
        <w:tc>
          <w:tcPr>
            <w:tcW w:w="1701" w:type="dxa"/>
            <w:tcBorders>
              <w:top w:val="single" w:sz="4" w:space="0" w:color="auto"/>
              <w:bottom w:val="single" w:sz="4" w:space="0" w:color="auto"/>
            </w:tcBorders>
          </w:tcPr>
          <w:p w:rsidR="00162888" w:rsidRPr="006C31EA" w:rsidRDefault="006C31EA" w:rsidP="00BA5375">
            <w:pPr>
              <w:jc w:val="right"/>
              <w:rPr>
                <w:rFonts w:ascii="Cambria" w:hAnsi="Cambria" w:cstheme="minorHAnsi"/>
                <w:lang w:val="en-US"/>
              </w:rPr>
            </w:pPr>
            <w:r>
              <w:rPr>
                <w:rFonts w:ascii="Cambria" w:hAnsi="Cambria" w:cstheme="minorHAnsi"/>
                <w:lang w:val="en-US"/>
              </w:rPr>
              <w:t>7.223.500</w:t>
            </w:r>
          </w:p>
        </w:tc>
        <w:tc>
          <w:tcPr>
            <w:tcW w:w="1675" w:type="dxa"/>
            <w:tcBorders>
              <w:top w:val="single" w:sz="4" w:space="0" w:color="auto"/>
              <w:bottom w:val="single" w:sz="4" w:space="0" w:color="auto"/>
            </w:tcBorders>
          </w:tcPr>
          <w:p w:rsidR="00162888" w:rsidRPr="006645B8" w:rsidRDefault="009D1061" w:rsidP="0073101F">
            <w:pPr>
              <w:jc w:val="right"/>
              <w:rPr>
                <w:rFonts w:ascii="Cambria" w:hAnsi="Cambria" w:cstheme="minorHAnsi"/>
                <w:lang w:val="en-US"/>
              </w:rPr>
            </w:pPr>
            <w:r>
              <w:rPr>
                <w:rFonts w:ascii="Cambria" w:hAnsi="Cambria" w:cstheme="minorHAnsi"/>
                <w:lang w:val="en-US"/>
              </w:rPr>
              <w:t>7.223.500</w:t>
            </w:r>
          </w:p>
        </w:tc>
        <w:tc>
          <w:tcPr>
            <w:tcW w:w="1675" w:type="dxa"/>
            <w:tcBorders>
              <w:top w:val="single" w:sz="4" w:space="0" w:color="auto"/>
              <w:bottom w:val="single" w:sz="4" w:space="0" w:color="auto"/>
            </w:tcBorders>
          </w:tcPr>
          <w:p w:rsidR="00162888" w:rsidRPr="006645B8" w:rsidRDefault="008C529F" w:rsidP="0073101F">
            <w:pPr>
              <w:jc w:val="right"/>
              <w:rPr>
                <w:rFonts w:ascii="Cambria" w:hAnsi="Cambria" w:cstheme="minorHAnsi"/>
                <w:lang w:val="en-US"/>
              </w:rPr>
            </w:pPr>
            <w:r>
              <w:rPr>
                <w:rFonts w:ascii="Cambria" w:hAnsi="Cambria" w:cstheme="minorHAnsi"/>
                <w:lang w:val="en-US"/>
              </w:rPr>
              <w:t>7.221.500</w:t>
            </w:r>
          </w:p>
        </w:tc>
        <w:tc>
          <w:tcPr>
            <w:tcW w:w="1314" w:type="dxa"/>
            <w:tcBorders>
              <w:top w:val="single" w:sz="4" w:space="0" w:color="auto"/>
              <w:bottom w:val="single" w:sz="4" w:space="0" w:color="auto"/>
            </w:tcBorders>
          </w:tcPr>
          <w:p w:rsidR="00162888" w:rsidRPr="006645B8" w:rsidRDefault="008C529F" w:rsidP="0073101F">
            <w:pPr>
              <w:jc w:val="right"/>
              <w:rPr>
                <w:rFonts w:ascii="Cambria" w:hAnsi="Cambria" w:cstheme="minorHAnsi"/>
              </w:rPr>
            </w:pPr>
            <w:r>
              <w:rPr>
                <w:rFonts w:ascii="Cambria" w:hAnsi="Cambria" w:cstheme="minorHAnsi"/>
                <w:lang w:val="en-US"/>
              </w:rPr>
              <w:t>99,97</w:t>
            </w:r>
            <w:r w:rsidR="00162888" w:rsidRPr="006645B8">
              <w:rPr>
                <w:rFonts w:ascii="Cambria" w:hAnsi="Cambria" w:cstheme="minorHAnsi"/>
              </w:rPr>
              <w:t>%</w:t>
            </w:r>
          </w:p>
        </w:tc>
      </w:tr>
      <w:tr w:rsidR="00162888" w:rsidRPr="001A7B1C" w:rsidTr="00162888">
        <w:trPr>
          <w:jc w:val="center"/>
        </w:trPr>
        <w:tc>
          <w:tcPr>
            <w:tcW w:w="3840" w:type="dxa"/>
            <w:tcBorders>
              <w:top w:val="single" w:sz="4" w:space="0" w:color="auto"/>
              <w:bottom w:val="single" w:sz="4" w:space="0" w:color="auto"/>
            </w:tcBorders>
            <w:vAlign w:val="bottom"/>
          </w:tcPr>
          <w:p w:rsidR="00162888" w:rsidRPr="006645B8" w:rsidRDefault="00162888" w:rsidP="00BA5375">
            <w:pPr>
              <w:ind w:left="188"/>
              <w:rPr>
                <w:rFonts w:ascii="Cambria" w:hAnsi="Cambria" w:cstheme="minorHAnsi"/>
              </w:rPr>
            </w:pPr>
            <w:r w:rsidRPr="006645B8">
              <w:rPr>
                <w:rFonts w:ascii="Cambria" w:hAnsi="Cambria" w:cstheme="minorHAnsi"/>
              </w:rPr>
              <w:t>Penyediaan Bahan/Material</w:t>
            </w:r>
          </w:p>
        </w:tc>
        <w:tc>
          <w:tcPr>
            <w:tcW w:w="1701" w:type="dxa"/>
            <w:tcBorders>
              <w:top w:val="single" w:sz="4" w:space="0" w:color="auto"/>
              <w:bottom w:val="single" w:sz="4" w:space="0" w:color="auto"/>
            </w:tcBorders>
          </w:tcPr>
          <w:p w:rsidR="00162888" w:rsidRPr="006C31EA" w:rsidRDefault="006C31EA" w:rsidP="006645B8">
            <w:pPr>
              <w:jc w:val="right"/>
              <w:rPr>
                <w:rFonts w:ascii="Cambria" w:hAnsi="Cambria" w:cstheme="minorHAnsi"/>
                <w:lang w:val="en-US"/>
              </w:rPr>
            </w:pPr>
            <w:r>
              <w:rPr>
                <w:rFonts w:ascii="Cambria" w:hAnsi="Cambria" w:cstheme="minorHAnsi"/>
                <w:lang w:val="en-US"/>
              </w:rPr>
              <w:t>19.320.000</w:t>
            </w:r>
          </w:p>
        </w:tc>
        <w:tc>
          <w:tcPr>
            <w:tcW w:w="1675" w:type="dxa"/>
            <w:tcBorders>
              <w:top w:val="single" w:sz="4" w:space="0" w:color="auto"/>
              <w:bottom w:val="single" w:sz="4" w:space="0" w:color="auto"/>
            </w:tcBorders>
          </w:tcPr>
          <w:p w:rsidR="00162888" w:rsidRPr="006645B8" w:rsidRDefault="009D1061" w:rsidP="0073101F">
            <w:pPr>
              <w:jc w:val="right"/>
              <w:rPr>
                <w:rFonts w:ascii="Cambria" w:hAnsi="Cambria" w:cstheme="minorHAnsi"/>
                <w:lang w:val="en-US"/>
              </w:rPr>
            </w:pPr>
            <w:r>
              <w:rPr>
                <w:rFonts w:ascii="Cambria" w:hAnsi="Cambria" w:cstheme="minorHAnsi"/>
                <w:lang w:val="en-US"/>
              </w:rPr>
              <w:t>29.850.401</w:t>
            </w:r>
          </w:p>
        </w:tc>
        <w:tc>
          <w:tcPr>
            <w:tcW w:w="1675" w:type="dxa"/>
            <w:tcBorders>
              <w:top w:val="single" w:sz="4" w:space="0" w:color="auto"/>
              <w:bottom w:val="single" w:sz="4" w:space="0" w:color="auto"/>
            </w:tcBorders>
          </w:tcPr>
          <w:p w:rsidR="00162888" w:rsidRPr="006645B8" w:rsidRDefault="008C529F" w:rsidP="0073101F">
            <w:pPr>
              <w:jc w:val="right"/>
              <w:rPr>
                <w:rFonts w:ascii="Cambria" w:hAnsi="Cambria" w:cstheme="minorHAnsi"/>
                <w:lang w:val="en-US"/>
              </w:rPr>
            </w:pPr>
            <w:r>
              <w:rPr>
                <w:rFonts w:ascii="Cambria" w:hAnsi="Cambria" w:cstheme="minorHAnsi"/>
                <w:lang w:val="en-US"/>
              </w:rPr>
              <w:t>29.850.400</w:t>
            </w:r>
          </w:p>
        </w:tc>
        <w:tc>
          <w:tcPr>
            <w:tcW w:w="1314" w:type="dxa"/>
            <w:tcBorders>
              <w:top w:val="single" w:sz="4" w:space="0" w:color="auto"/>
              <w:bottom w:val="single" w:sz="4" w:space="0" w:color="auto"/>
            </w:tcBorders>
          </w:tcPr>
          <w:p w:rsidR="00162888" w:rsidRPr="006645B8" w:rsidRDefault="00162888" w:rsidP="0073101F">
            <w:pPr>
              <w:jc w:val="right"/>
              <w:rPr>
                <w:rFonts w:ascii="Cambria" w:hAnsi="Cambria" w:cstheme="minorHAnsi"/>
              </w:rPr>
            </w:pPr>
            <w:r w:rsidRPr="006645B8">
              <w:rPr>
                <w:rFonts w:ascii="Cambria" w:hAnsi="Cambria" w:cstheme="minorHAnsi"/>
              </w:rPr>
              <w:t>100%</w:t>
            </w:r>
          </w:p>
        </w:tc>
      </w:tr>
      <w:tr w:rsidR="00162888" w:rsidRPr="001A7B1C" w:rsidTr="00162888">
        <w:trPr>
          <w:jc w:val="center"/>
        </w:trPr>
        <w:tc>
          <w:tcPr>
            <w:tcW w:w="3840" w:type="dxa"/>
            <w:tcBorders>
              <w:top w:val="single" w:sz="4" w:space="0" w:color="auto"/>
              <w:bottom w:val="single" w:sz="4" w:space="0" w:color="auto"/>
            </w:tcBorders>
            <w:vAlign w:val="bottom"/>
          </w:tcPr>
          <w:p w:rsidR="00162888" w:rsidRPr="006645B8" w:rsidRDefault="00162888" w:rsidP="0073101F">
            <w:pPr>
              <w:ind w:left="188"/>
              <w:rPr>
                <w:rFonts w:ascii="Cambria" w:hAnsi="Cambria" w:cstheme="minorHAnsi"/>
              </w:rPr>
            </w:pPr>
            <w:r w:rsidRPr="006645B8">
              <w:rPr>
                <w:rFonts w:ascii="Cambria" w:hAnsi="Cambria" w:cstheme="minorHAnsi"/>
              </w:rPr>
              <w:t>Fasilitasi Kunjungan Tamu</w:t>
            </w:r>
          </w:p>
        </w:tc>
        <w:tc>
          <w:tcPr>
            <w:tcW w:w="1701" w:type="dxa"/>
            <w:tcBorders>
              <w:top w:val="single" w:sz="4" w:space="0" w:color="auto"/>
              <w:bottom w:val="single" w:sz="4" w:space="0" w:color="auto"/>
            </w:tcBorders>
          </w:tcPr>
          <w:p w:rsidR="00162888" w:rsidRPr="006645B8" w:rsidRDefault="006C31EA" w:rsidP="00072D7D">
            <w:pPr>
              <w:jc w:val="right"/>
              <w:rPr>
                <w:rFonts w:ascii="Cambria" w:hAnsi="Cambria" w:cstheme="minorHAnsi"/>
                <w:lang w:val="en-US"/>
              </w:rPr>
            </w:pPr>
            <w:r>
              <w:rPr>
                <w:rFonts w:ascii="Cambria" w:hAnsi="Cambria" w:cstheme="minorHAnsi"/>
                <w:lang w:val="en-US"/>
              </w:rPr>
              <w:t>6.000.000</w:t>
            </w:r>
          </w:p>
        </w:tc>
        <w:tc>
          <w:tcPr>
            <w:tcW w:w="1675" w:type="dxa"/>
            <w:tcBorders>
              <w:top w:val="single" w:sz="4" w:space="0" w:color="auto"/>
              <w:bottom w:val="single" w:sz="4" w:space="0" w:color="auto"/>
            </w:tcBorders>
          </w:tcPr>
          <w:p w:rsidR="00162888" w:rsidRPr="006645B8" w:rsidRDefault="009D1061" w:rsidP="006645B8">
            <w:pPr>
              <w:jc w:val="right"/>
              <w:rPr>
                <w:rFonts w:ascii="Cambria" w:hAnsi="Cambria" w:cstheme="minorHAnsi"/>
                <w:lang w:val="en-US"/>
              </w:rPr>
            </w:pPr>
            <w:r>
              <w:rPr>
                <w:rFonts w:ascii="Cambria" w:hAnsi="Cambria" w:cstheme="minorHAnsi"/>
                <w:lang w:val="en-US"/>
              </w:rPr>
              <w:t>6.000.000</w:t>
            </w:r>
          </w:p>
        </w:tc>
        <w:tc>
          <w:tcPr>
            <w:tcW w:w="1675" w:type="dxa"/>
            <w:tcBorders>
              <w:top w:val="single" w:sz="4" w:space="0" w:color="auto"/>
              <w:bottom w:val="single" w:sz="4" w:space="0" w:color="auto"/>
            </w:tcBorders>
          </w:tcPr>
          <w:p w:rsidR="00162888" w:rsidRPr="006645B8" w:rsidRDefault="008C529F" w:rsidP="006645B8">
            <w:pPr>
              <w:jc w:val="right"/>
              <w:rPr>
                <w:rFonts w:ascii="Cambria" w:hAnsi="Cambria" w:cstheme="minorHAnsi"/>
              </w:rPr>
            </w:pPr>
            <w:r>
              <w:rPr>
                <w:rFonts w:ascii="Cambria" w:hAnsi="Cambria" w:cstheme="minorHAnsi"/>
                <w:lang w:val="en-US"/>
              </w:rPr>
              <w:t>6.000.000</w:t>
            </w:r>
          </w:p>
        </w:tc>
        <w:tc>
          <w:tcPr>
            <w:tcW w:w="1314" w:type="dxa"/>
            <w:tcBorders>
              <w:top w:val="single" w:sz="4" w:space="0" w:color="auto"/>
              <w:bottom w:val="single" w:sz="4" w:space="0" w:color="auto"/>
            </w:tcBorders>
          </w:tcPr>
          <w:p w:rsidR="00162888" w:rsidRPr="006645B8" w:rsidRDefault="00162888" w:rsidP="0073101F">
            <w:pPr>
              <w:jc w:val="right"/>
              <w:rPr>
                <w:rFonts w:ascii="Cambria" w:hAnsi="Cambria" w:cstheme="minorHAnsi"/>
              </w:rPr>
            </w:pPr>
            <w:r w:rsidRPr="006645B8">
              <w:rPr>
                <w:rFonts w:ascii="Cambria" w:hAnsi="Cambria" w:cstheme="minorHAnsi"/>
                <w:lang w:val="en-US"/>
              </w:rPr>
              <w:t>100</w:t>
            </w:r>
            <w:r w:rsidRPr="006645B8">
              <w:rPr>
                <w:rFonts w:ascii="Cambria" w:hAnsi="Cambria" w:cstheme="minorHAnsi"/>
              </w:rPr>
              <w:t>%</w:t>
            </w:r>
          </w:p>
        </w:tc>
      </w:tr>
      <w:tr w:rsidR="006A493B" w:rsidRPr="001A7B1C" w:rsidTr="00162888">
        <w:trPr>
          <w:jc w:val="center"/>
        </w:trPr>
        <w:tc>
          <w:tcPr>
            <w:tcW w:w="3840" w:type="dxa"/>
            <w:tcBorders>
              <w:top w:val="single" w:sz="4" w:space="0" w:color="auto"/>
              <w:bottom w:val="single" w:sz="4" w:space="0" w:color="auto"/>
            </w:tcBorders>
            <w:vAlign w:val="bottom"/>
          </w:tcPr>
          <w:p w:rsidR="006A493B" w:rsidRPr="00AB5EF8" w:rsidRDefault="006A493B" w:rsidP="006B40DB">
            <w:pPr>
              <w:ind w:left="188"/>
              <w:rPr>
                <w:rFonts w:ascii="Cambria" w:hAnsi="Cambria" w:cstheme="minorHAnsi"/>
              </w:rPr>
            </w:pPr>
            <w:r w:rsidRPr="00AB5EF8">
              <w:rPr>
                <w:rFonts w:ascii="Cambria" w:hAnsi="Cambria" w:cstheme="minorHAnsi"/>
              </w:rPr>
              <w:t>Penyelenggaraan Rapat Koordinasi dan Konsultasi SKPD</w:t>
            </w:r>
          </w:p>
        </w:tc>
        <w:tc>
          <w:tcPr>
            <w:tcW w:w="1701" w:type="dxa"/>
            <w:tcBorders>
              <w:top w:val="single" w:sz="4" w:space="0" w:color="auto"/>
              <w:bottom w:val="single" w:sz="4" w:space="0" w:color="auto"/>
            </w:tcBorders>
          </w:tcPr>
          <w:p w:rsidR="006A493B" w:rsidRPr="00AB5EF8" w:rsidRDefault="006C31EA" w:rsidP="006645B8">
            <w:pPr>
              <w:jc w:val="right"/>
              <w:rPr>
                <w:rFonts w:ascii="Cambria" w:hAnsi="Cambria" w:cstheme="minorHAnsi"/>
                <w:lang w:val="en-US"/>
              </w:rPr>
            </w:pPr>
            <w:r>
              <w:rPr>
                <w:rFonts w:ascii="Cambria" w:hAnsi="Cambria" w:cstheme="minorHAnsi"/>
                <w:lang w:val="en-US"/>
              </w:rPr>
              <w:t>54.179.000</w:t>
            </w:r>
          </w:p>
        </w:tc>
        <w:tc>
          <w:tcPr>
            <w:tcW w:w="1675" w:type="dxa"/>
            <w:tcBorders>
              <w:top w:val="single" w:sz="4" w:space="0" w:color="auto"/>
              <w:bottom w:val="single" w:sz="4" w:space="0" w:color="auto"/>
            </w:tcBorders>
          </w:tcPr>
          <w:p w:rsidR="006A493B" w:rsidRPr="005B3D41" w:rsidRDefault="005B3D41" w:rsidP="00AA44D7">
            <w:pPr>
              <w:jc w:val="right"/>
              <w:rPr>
                <w:rFonts w:ascii="Cambria" w:hAnsi="Cambria" w:cstheme="minorHAnsi"/>
                <w:lang w:val="en-US"/>
              </w:rPr>
            </w:pPr>
            <w:r>
              <w:rPr>
                <w:rFonts w:ascii="Cambria" w:hAnsi="Cambria" w:cstheme="minorHAnsi"/>
                <w:lang w:val="en-US"/>
              </w:rPr>
              <w:t>146.558.000</w:t>
            </w:r>
          </w:p>
        </w:tc>
        <w:tc>
          <w:tcPr>
            <w:tcW w:w="1675" w:type="dxa"/>
            <w:tcBorders>
              <w:top w:val="single" w:sz="4" w:space="0" w:color="auto"/>
              <w:bottom w:val="single" w:sz="4" w:space="0" w:color="auto"/>
            </w:tcBorders>
          </w:tcPr>
          <w:p w:rsidR="006A493B" w:rsidRPr="00AB5EF8" w:rsidRDefault="008C529F" w:rsidP="0073101F">
            <w:pPr>
              <w:jc w:val="right"/>
              <w:rPr>
                <w:rFonts w:ascii="Cambria" w:hAnsi="Cambria" w:cstheme="minorHAnsi"/>
                <w:lang w:val="en-US"/>
              </w:rPr>
            </w:pPr>
            <w:r>
              <w:rPr>
                <w:rFonts w:ascii="Cambria" w:hAnsi="Cambria" w:cstheme="minorHAnsi"/>
                <w:lang w:val="en-US"/>
              </w:rPr>
              <w:t>54.158.800</w:t>
            </w:r>
          </w:p>
        </w:tc>
        <w:tc>
          <w:tcPr>
            <w:tcW w:w="1314" w:type="dxa"/>
            <w:tcBorders>
              <w:top w:val="single" w:sz="4" w:space="0" w:color="auto"/>
              <w:bottom w:val="single" w:sz="4" w:space="0" w:color="auto"/>
            </w:tcBorders>
          </w:tcPr>
          <w:p w:rsidR="006A493B" w:rsidRPr="002946CD" w:rsidRDefault="008C529F" w:rsidP="006645B8">
            <w:pPr>
              <w:jc w:val="right"/>
              <w:rPr>
                <w:rFonts w:ascii="Cambria" w:hAnsi="Cambria" w:cstheme="minorHAnsi"/>
                <w:b/>
              </w:rPr>
            </w:pPr>
            <w:r w:rsidRPr="002946CD">
              <w:rPr>
                <w:rFonts w:ascii="Cambria" w:hAnsi="Cambria" w:cstheme="minorHAnsi"/>
                <w:b/>
                <w:lang w:val="en-US"/>
              </w:rPr>
              <w:t>36,95</w:t>
            </w:r>
            <w:r w:rsidR="006A493B" w:rsidRPr="002946CD">
              <w:rPr>
                <w:rFonts w:ascii="Cambria" w:hAnsi="Cambria" w:cstheme="minorHAnsi"/>
                <w:b/>
              </w:rPr>
              <w:t>%</w:t>
            </w:r>
          </w:p>
        </w:tc>
      </w:tr>
      <w:tr w:rsidR="006A493B" w:rsidRPr="001A7B1C" w:rsidTr="00162888">
        <w:trPr>
          <w:jc w:val="center"/>
        </w:trPr>
        <w:tc>
          <w:tcPr>
            <w:tcW w:w="3840" w:type="dxa"/>
            <w:tcBorders>
              <w:top w:val="single" w:sz="4" w:space="0" w:color="auto"/>
              <w:bottom w:val="single" w:sz="4" w:space="0" w:color="auto"/>
            </w:tcBorders>
            <w:vAlign w:val="bottom"/>
          </w:tcPr>
          <w:p w:rsidR="006A493B" w:rsidRPr="006645B8" w:rsidRDefault="006A493B" w:rsidP="00EC57C1">
            <w:pPr>
              <w:rPr>
                <w:rFonts w:ascii="Cambria" w:hAnsi="Cambria" w:cstheme="minorHAnsi"/>
                <w:b/>
              </w:rPr>
            </w:pPr>
            <w:r w:rsidRPr="006645B8">
              <w:rPr>
                <w:rFonts w:ascii="Cambria" w:hAnsi="Cambria" w:cstheme="minorHAnsi"/>
                <w:b/>
              </w:rPr>
              <w:t>Kegiatan Penyediaan Jasa Penunjang Urusan Pemerintahan Daerah</w:t>
            </w:r>
          </w:p>
        </w:tc>
        <w:tc>
          <w:tcPr>
            <w:tcW w:w="1701" w:type="dxa"/>
            <w:tcBorders>
              <w:top w:val="single" w:sz="4" w:space="0" w:color="auto"/>
              <w:bottom w:val="single" w:sz="4" w:space="0" w:color="auto"/>
            </w:tcBorders>
          </w:tcPr>
          <w:p w:rsidR="006A493B" w:rsidRPr="001A7B1C" w:rsidRDefault="006A493B" w:rsidP="0073101F">
            <w:pPr>
              <w:jc w:val="right"/>
              <w:rPr>
                <w:rFonts w:ascii="Cambria" w:hAnsi="Cambria" w:cstheme="minorHAnsi"/>
                <w:color w:val="FF0000"/>
              </w:rPr>
            </w:pPr>
          </w:p>
        </w:tc>
        <w:tc>
          <w:tcPr>
            <w:tcW w:w="1675" w:type="dxa"/>
            <w:tcBorders>
              <w:top w:val="single" w:sz="4" w:space="0" w:color="auto"/>
              <w:bottom w:val="single" w:sz="4" w:space="0" w:color="auto"/>
            </w:tcBorders>
          </w:tcPr>
          <w:p w:rsidR="006A493B" w:rsidRPr="001A7B1C" w:rsidRDefault="006A493B" w:rsidP="0073101F">
            <w:pPr>
              <w:jc w:val="right"/>
              <w:rPr>
                <w:rFonts w:ascii="Cambria" w:eastAsia="Batang" w:hAnsi="Cambria" w:cstheme="minorHAnsi"/>
                <w:b/>
                <w:color w:val="FF0000"/>
                <w:szCs w:val="24"/>
              </w:rPr>
            </w:pPr>
          </w:p>
        </w:tc>
        <w:tc>
          <w:tcPr>
            <w:tcW w:w="1675" w:type="dxa"/>
            <w:tcBorders>
              <w:top w:val="single" w:sz="4" w:space="0" w:color="auto"/>
              <w:bottom w:val="single" w:sz="4" w:space="0" w:color="auto"/>
            </w:tcBorders>
          </w:tcPr>
          <w:p w:rsidR="006A493B" w:rsidRPr="001A7B1C" w:rsidRDefault="006A493B" w:rsidP="0073101F">
            <w:pPr>
              <w:jc w:val="right"/>
              <w:rPr>
                <w:rFonts w:ascii="Cambria" w:eastAsia="Batang" w:hAnsi="Cambria" w:cstheme="minorHAnsi"/>
                <w:b/>
                <w:color w:val="FF0000"/>
                <w:szCs w:val="24"/>
              </w:rPr>
            </w:pPr>
          </w:p>
        </w:tc>
        <w:tc>
          <w:tcPr>
            <w:tcW w:w="1314" w:type="dxa"/>
            <w:tcBorders>
              <w:top w:val="single" w:sz="4" w:space="0" w:color="auto"/>
              <w:bottom w:val="single" w:sz="4" w:space="0" w:color="auto"/>
            </w:tcBorders>
          </w:tcPr>
          <w:p w:rsidR="006A493B" w:rsidRPr="001A7B1C" w:rsidRDefault="006A493B" w:rsidP="0073101F">
            <w:pPr>
              <w:jc w:val="right"/>
              <w:rPr>
                <w:rFonts w:ascii="Cambria" w:eastAsia="Batang" w:hAnsi="Cambria" w:cstheme="minorHAnsi"/>
                <w:b/>
                <w:color w:val="FF0000"/>
                <w:szCs w:val="24"/>
              </w:rPr>
            </w:pPr>
          </w:p>
        </w:tc>
      </w:tr>
      <w:tr w:rsidR="006A493B" w:rsidRPr="001A7B1C" w:rsidTr="00162888">
        <w:trPr>
          <w:jc w:val="center"/>
        </w:trPr>
        <w:tc>
          <w:tcPr>
            <w:tcW w:w="3840" w:type="dxa"/>
            <w:tcBorders>
              <w:top w:val="single" w:sz="4" w:space="0" w:color="auto"/>
              <w:bottom w:val="single" w:sz="4" w:space="0" w:color="auto"/>
            </w:tcBorders>
            <w:vAlign w:val="bottom"/>
          </w:tcPr>
          <w:p w:rsidR="006A493B" w:rsidRPr="006645B8" w:rsidRDefault="006A493B" w:rsidP="006B40DB">
            <w:pPr>
              <w:ind w:left="188"/>
              <w:rPr>
                <w:rFonts w:ascii="Cambria" w:hAnsi="Cambria" w:cstheme="minorHAnsi"/>
              </w:rPr>
            </w:pPr>
            <w:r w:rsidRPr="006645B8">
              <w:rPr>
                <w:rFonts w:ascii="Cambria" w:hAnsi="Cambria" w:cstheme="minorHAnsi"/>
              </w:rPr>
              <w:t>Penyediaan Jasa Surat Menyurat</w:t>
            </w:r>
          </w:p>
        </w:tc>
        <w:tc>
          <w:tcPr>
            <w:tcW w:w="1701" w:type="dxa"/>
            <w:tcBorders>
              <w:top w:val="single" w:sz="4" w:space="0" w:color="auto"/>
              <w:bottom w:val="single" w:sz="4" w:space="0" w:color="auto"/>
            </w:tcBorders>
          </w:tcPr>
          <w:p w:rsidR="006A493B" w:rsidRPr="006C31EA" w:rsidRDefault="006C31EA" w:rsidP="0073101F">
            <w:pPr>
              <w:jc w:val="right"/>
              <w:rPr>
                <w:rFonts w:ascii="Cambria" w:hAnsi="Cambria" w:cstheme="minorHAnsi"/>
                <w:lang w:val="en-US"/>
              </w:rPr>
            </w:pPr>
            <w:r>
              <w:rPr>
                <w:rFonts w:ascii="Cambria" w:hAnsi="Cambria" w:cstheme="minorHAnsi"/>
                <w:lang w:val="en-US"/>
              </w:rPr>
              <w:t>1.030.000</w:t>
            </w:r>
          </w:p>
        </w:tc>
        <w:tc>
          <w:tcPr>
            <w:tcW w:w="1675" w:type="dxa"/>
            <w:tcBorders>
              <w:top w:val="single" w:sz="4" w:space="0" w:color="auto"/>
              <w:bottom w:val="single" w:sz="4" w:space="0" w:color="auto"/>
            </w:tcBorders>
          </w:tcPr>
          <w:p w:rsidR="006A493B" w:rsidRPr="009B586A" w:rsidRDefault="005B3D41" w:rsidP="0073101F">
            <w:pPr>
              <w:jc w:val="right"/>
              <w:rPr>
                <w:rFonts w:ascii="Cambria" w:hAnsi="Cambria" w:cstheme="minorHAnsi"/>
                <w:lang w:val="en-US"/>
              </w:rPr>
            </w:pPr>
            <w:r>
              <w:rPr>
                <w:rFonts w:ascii="Cambria" w:hAnsi="Cambria" w:cstheme="minorHAnsi"/>
                <w:lang w:val="en-US"/>
              </w:rPr>
              <w:t>1.030.000</w:t>
            </w:r>
          </w:p>
        </w:tc>
        <w:tc>
          <w:tcPr>
            <w:tcW w:w="1675" w:type="dxa"/>
            <w:tcBorders>
              <w:top w:val="single" w:sz="4" w:space="0" w:color="auto"/>
              <w:bottom w:val="single" w:sz="4" w:space="0" w:color="auto"/>
            </w:tcBorders>
          </w:tcPr>
          <w:p w:rsidR="006A493B" w:rsidRPr="008C529F" w:rsidRDefault="008C529F" w:rsidP="0073101F">
            <w:pPr>
              <w:jc w:val="right"/>
              <w:rPr>
                <w:rFonts w:ascii="Cambria" w:hAnsi="Cambria" w:cstheme="minorHAnsi"/>
                <w:lang w:val="en-US"/>
              </w:rPr>
            </w:pPr>
            <w:r>
              <w:rPr>
                <w:rFonts w:ascii="Cambria" w:hAnsi="Cambria" w:cstheme="minorHAnsi"/>
                <w:lang w:val="en-US"/>
              </w:rPr>
              <w:t>1.020.000</w:t>
            </w:r>
          </w:p>
        </w:tc>
        <w:tc>
          <w:tcPr>
            <w:tcW w:w="1314" w:type="dxa"/>
            <w:tcBorders>
              <w:top w:val="single" w:sz="4" w:space="0" w:color="auto"/>
              <w:bottom w:val="single" w:sz="4" w:space="0" w:color="auto"/>
            </w:tcBorders>
          </w:tcPr>
          <w:p w:rsidR="006A493B" w:rsidRPr="006645B8" w:rsidRDefault="008C529F" w:rsidP="0073101F">
            <w:pPr>
              <w:jc w:val="right"/>
              <w:rPr>
                <w:rFonts w:ascii="Cambria" w:hAnsi="Cambria" w:cstheme="minorHAnsi"/>
              </w:rPr>
            </w:pPr>
            <w:r>
              <w:rPr>
                <w:rFonts w:ascii="Cambria" w:hAnsi="Cambria" w:cstheme="minorHAnsi"/>
                <w:lang w:val="en-US"/>
              </w:rPr>
              <w:t>99,03</w:t>
            </w:r>
            <w:r w:rsidR="006A493B" w:rsidRPr="006645B8">
              <w:rPr>
                <w:rFonts w:ascii="Cambria" w:hAnsi="Cambria" w:cstheme="minorHAnsi"/>
              </w:rPr>
              <w:t>%</w:t>
            </w:r>
          </w:p>
        </w:tc>
      </w:tr>
      <w:tr w:rsidR="006A493B" w:rsidRPr="001A7B1C" w:rsidTr="00162888">
        <w:trPr>
          <w:jc w:val="center"/>
        </w:trPr>
        <w:tc>
          <w:tcPr>
            <w:tcW w:w="3840" w:type="dxa"/>
            <w:tcBorders>
              <w:top w:val="single" w:sz="4" w:space="0" w:color="auto"/>
              <w:bottom w:val="single" w:sz="4" w:space="0" w:color="auto"/>
            </w:tcBorders>
            <w:vAlign w:val="bottom"/>
          </w:tcPr>
          <w:p w:rsidR="006A493B" w:rsidRPr="006645B8" w:rsidRDefault="006A493B" w:rsidP="006B40DB">
            <w:pPr>
              <w:ind w:left="188"/>
              <w:rPr>
                <w:rFonts w:ascii="Cambria" w:hAnsi="Cambria" w:cstheme="minorHAnsi"/>
              </w:rPr>
            </w:pPr>
            <w:r w:rsidRPr="006645B8">
              <w:rPr>
                <w:rFonts w:ascii="Cambria" w:hAnsi="Cambria" w:cstheme="minorHAnsi"/>
              </w:rPr>
              <w:t>Penyediaan Jasa Komunikasi, Sumber Daya Air dan Listrik</w:t>
            </w:r>
          </w:p>
        </w:tc>
        <w:tc>
          <w:tcPr>
            <w:tcW w:w="1701" w:type="dxa"/>
            <w:tcBorders>
              <w:top w:val="single" w:sz="4" w:space="0" w:color="auto"/>
              <w:bottom w:val="single" w:sz="4" w:space="0" w:color="auto"/>
            </w:tcBorders>
          </w:tcPr>
          <w:p w:rsidR="006A493B" w:rsidRPr="006C31EA" w:rsidRDefault="006C31EA" w:rsidP="0073101F">
            <w:pPr>
              <w:jc w:val="right"/>
              <w:rPr>
                <w:rFonts w:ascii="Cambria" w:hAnsi="Cambria" w:cstheme="minorHAnsi"/>
                <w:lang w:val="en-US"/>
              </w:rPr>
            </w:pPr>
            <w:r>
              <w:rPr>
                <w:rFonts w:ascii="Cambria" w:hAnsi="Cambria" w:cstheme="minorHAnsi"/>
                <w:lang w:val="en-US"/>
              </w:rPr>
              <w:t>25.000.000</w:t>
            </w:r>
          </w:p>
        </w:tc>
        <w:tc>
          <w:tcPr>
            <w:tcW w:w="1675" w:type="dxa"/>
            <w:tcBorders>
              <w:top w:val="single" w:sz="4" w:space="0" w:color="auto"/>
              <w:bottom w:val="single" w:sz="4" w:space="0" w:color="auto"/>
            </w:tcBorders>
          </w:tcPr>
          <w:p w:rsidR="006A493B" w:rsidRPr="009B586A" w:rsidRDefault="005B3D41" w:rsidP="006645B8">
            <w:pPr>
              <w:jc w:val="right"/>
              <w:rPr>
                <w:rFonts w:ascii="Cambria" w:hAnsi="Cambria" w:cstheme="minorHAnsi"/>
                <w:lang w:val="en-US"/>
              </w:rPr>
            </w:pPr>
            <w:r>
              <w:rPr>
                <w:rFonts w:ascii="Cambria" w:hAnsi="Cambria" w:cstheme="minorHAnsi"/>
                <w:lang w:val="en-US"/>
              </w:rPr>
              <w:t>25.000.000</w:t>
            </w:r>
          </w:p>
        </w:tc>
        <w:tc>
          <w:tcPr>
            <w:tcW w:w="1675" w:type="dxa"/>
            <w:tcBorders>
              <w:top w:val="single" w:sz="4" w:space="0" w:color="auto"/>
              <w:bottom w:val="single" w:sz="4" w:space="0" w:color="auto"/>
            </w:tcBorders>
          </w:tcPr>
          <w:p w:rsidR="006A493B" w:rsidRPr="009B586A" w:rsidRDefault="008C529F" w:rsidP="006645B8">
            <w:pPr>
              <w:jc w:val="right"/>
              <w:rPr>
                <w:rFonts w:ascii="Cambria" w:hAnsi="Cambria" w:cstheme="minorHAnsi"/>
                <w:lang w:val="en-US"/>
              </w:rPr>
            </w:pPr>
            <w:r>
              <w:rPr>
                <w:rFonts w:ascii="Cambria" w:hAnsi="Cambria" w:cstheme="minorHAnsi"/>
                <w:lang w:val="en-US"/>
              </w:rPr>
              <w:t>17.266.668</w:t>
            </w:r>
          </w:p>
        </w:tc>
        <w:tc>
          <w:tcPr>
            <w:tcW w:w="1314" w:type="dxa"/>
            <w:tcBorders>
              <w:top w:val="single" w:sz="4" w:space="0" w:color="auto"/>
              <w:bottom w:val="single" w:sz="4" w:space="0" w:color="auto"/>
            </w:tcBorders>
          </w:tcPr>
          <w:p w:rsidR="006A493B" w:rsidRPr="009B586A" w:rsidRDefault="008C529F" w:rsidP="0073101F">
            <w:pPr>
              <w:jc w:val="right"/>
              <w:rPr>
                <w:rFonts w:ascii="Cambria" w:hAnsi="Cambria" w:cstheme="minorHAnsi"/>
              </w:rPr>
            </w:pPr>
            <w:r>
              <w:rPr>
                <w:rFonts w:ascii="Cambria" w:hAnsi="Cambria" w:cstheme="minorHAnsi"/>
                <w:lang w:val="en-US"/>
              </w:rPr>
              <w:t>69,07</w:t>
            </w:r>
            <w:r w:rsidR="006A493B" w:rsidRPr="009B586A">
              <w:rPr>
                <w:rFonts w:ascii="Cambria" w:hAnsi="Cambria" w:cstheme="minorHAnsi"/>
              </w:rPr>
              <w:t>%</w:t>
            </w:r>
          </w:p>
        </w:tc>
      </w:tr>
      <w:tr w:rsidR="006A493B" w:rsidRPr="001A7B1C" w:rsidTr="00162888">
        <w:trPr>
          <w:jc w:val="center"/>
        </w:trPr>
        <w:tc>
          <w:tcPr>
            <w:tcW w:w="3840" w:type="dxa"/>
            <w:tcBorders>
              <w:top w:val="single" w:sz="4" w:space="0" w:color="auto"/>
              <w:bottom w:val="single" w:sz="4" w:space="0" w:color="auto"/>
            </w:tcBorders>
            <w:vAlign w:val="bottom"/>
          </w:tcPr>
          <w:p w:rsidR="006A493B" w:rsidRPr="006645B8" w:rsidRDefault="006A493B" w:rsidP="006B40DB">
            <w:pPr>
              <w:ind w:left="188"/>
              <w:rPr>
                <w:rFonts w:ascii="Cambria" w:hAnsi="Cambria" w:cstheme="minorHAnsi"/>
              </w:rPr>
            </w:pPr>
            <w:r w:rsidRPr="006645B8">
              <w:rPr>
                <w:rFonts w:ascii="Cambria" w:hAnsi="Cambria" w:cstheme="minorHAnsi"/>
              </w:rPr>
              <w:t>Penyediaan Jasa Pelayanan Umum Kantor</w:t>
            </w:r>
          </w:p>
        </w:tc>
        <w:tc>
          <w:tcPr>
            <w:tcW w:w="1701" w:type="dxa"/>
            <w:tcBorders>
              <w:top w:val="single" w:sz="4" w:space="0" w:color="auto"/>
              <w:bottom w:val="single" w:sz="4" w:space="0" w:color="auto"/>
            </w:tcBorders>
          </w:tcPr>
          <w:p w:rsidR="006A493B" w:rsidRPr="006645B8" w:rsidRDefault="006C31EA" w:rsidP="0073101F">
            <w:pPr>
              <w:jc w:val="right"/>
              <w:rPr>
                <w:rFonts w:ascii="Cambria" w:hAnsi="Cambria" w:cstheme="minorHAnsi"/>
                <w:lang w:val="en-US"/>
              </w:rPr>
            </w:pPr>
            <w:r>
              <w:rPr>
                <w:rFonts w:ascii="Cambria" w:hAnsi="Cambria" w:cstheme="minorHAnsi"/>
                <w:lang w:val="en-US"/>
              </w:rPr>
              <w:t>75.915.106</w:t>
            </w:r>
          </w:p>
        </w:tc>
        <w:tc>
          <w:tcPr>
            <w:tcW w:w="1675" w:type="dxa"/>
            <w:tcBorders>
              <w:top w:val="single" w:sz="4" w:space="0" w:color="auto"/>
              <w:bottom w:val="single" w:sz="4" w:space="0" w:color="auto"/>
            </w:tcBorders>
          </w:tcPr>
          <w:p w:rsidR="006A493B" w:rsidRPr="006645B8" w:rsidRDefault="005B3D41" w:rsidP="0073101F">
            <w:pPr>
              <w:jc w:val="right"/>
              <w:rPr>
                <w:rFonts w:ascii="Cambria" w:hAnsi="Cambria" w:cstheme="minorHAnsi"/>
                <w:lang w:val="en-US"/>
              </w:rPr>
            </w:pPr>
            <w:r>
              <w:rPr>
                <w:rFonts w:ascii="Cambria" w:hAnsi="Cambria" w:cstheme="minorHAnsi"/>
                <w:lang w:val="en-US"/>
              </w:rPr>
              <w:t>90.996.106</w:t>
            </w:r>
          </w:p>
        </w:tc>
        <w:tc>
          <w:tcPr>
            <w:tcW w:w="1675" w:type="dxa"/>
            <w:tcBorders>
              <w:top w:val="single" w:sz="4" w:space="0" w:color="auto"/>
              <w:bottom w:val="single" w:sz="4" w:space="0" w:color="auto"/>
            </w:tcBorders>
          </w:tcPr>
          <w:p w:rsidR="006A493B" w:rsidRPr="006645B8" w:rsidRDefault="008C529F" w:rsidP="0073101F">
            <w:pPr>
              <w:jc w:val="right"/>
              <w:rPr>
                <w:rFonts w:ascii="Cambria" w:hAnsi="Cambria" w:cstheme="minorHAnsi"/>
                <w:lang w:val="en-US"/>
              </w:rPr>
            </w:pPr>
            <w:r>
              <w:rPr>
                <w:rFonts w:ascii="Cambria" w:hAnsi="Cambria" w:cstheme="minorHAnsi"/>
                <w:lang w:val="en-US"/>
              </w:rPr>
              <w:t>90.405.000</w:t>
            </w:r>
          </w:p>
        </w:tc>
        <w:tc>
          <w:tcPr>
            <w:tcW w:w="1314" w:type="dxa"/>
            <w:tcBorders>
              <w:top w:val="single" w:sz="4" w:space="0" w:color="auto"/>
              <w:bottom w:val="single" w:sz="4" w:space="0" w:color="auto"/>
            </w:tcBorders>
          </w:tcPr>
          <w:p w:rsidR="006A493B" w:rsidRPr="006645B8" w:rsidRDefault="008C529F" w:rsidP="0073101F">
            <w:pPr>
              <w:jc w:val="right"/>
              <w:rPr>
                <w:rFonts w:ascii="Cambria" w:hAnsi="Cambria" w:cstheme="minorHAnsi"/>
              </w:rPr>
            </w:pPr>
            <w:r>
              <w:rPr>
                <w:rFonts w:ascii="Cambria" w:hAnsi="Cambria" w:cstheme="minorHAnsi"/>
                <w:lang w:val="en-US"/>
              </w:rPr>
              <w:t>99,35</w:t>
            </w:r>
            <w:r w:rsidR="006A493B" w:rsidRPr="006645B8">
              <w:rPr>
                <w:rFonts w:ascii="Cambria" w:hAnsi="Cambria" w:cstheme="minorHAnsi"/>
              </w:rPr>
              <w:t>%</w:t>
            </w:r>
          </w:p>
        </w:tc>
      </w:tr>
      <w:tr w:rsidR="006A493B" w:rsidRPr="001A7B1C" w:rsidTr="00162888">
        <w:trPr>
          <w:jc w:val="center"/>
        </w:trPr>
        <w:tc>
          <w:tcPr>
            <w:tcW w:w="3840" w:type="dxa"/>
            <w:tcBorders>
              <w:top w:val="single" w:sz="4" w:space="0" w:color="auto"/>
              <w:bottom w:val="single" w:sz="4" w:space="0" w:color="auto"/>
            </w:tcBorders>
            <w:vAlign w:val="bottom"/>
          </w:tcPr>
          <w:p w:rsidR="006A493B" w:rsidRPr="006645B8" w:rsidRDefault="006A493B" w:rsidP="0073101F">
            <w:pPr>
              <w:rPr>
                <w:rFonts w:ascii="Cambria" w:hAnsi="Cambria" w:cstheme="minorHAnsi"/>
                <w:b/>
              </w:rPr>
            </w:pPr>
            <w:r w:rsidRPr="006645B8">
              <w:rPr>
                <w:rFonts w:ascii="Cambria" w:hAnsi="Cambria" w:cstheme="minorHAnsi"/>
                <w:b/>
              </w:rPr>
              <w:t>Kegiatan Pemeliharaan Barang Milik Daerah Penunjang Urusan Pemerintahan Daerah</w:t>
            </w:r>
          </w:p>
        </w:tc>
        <w:tc>
          <w:tcPr>
            <w:tcW w:w="1701" w:type="dxa"/>
            <w:tcBorders>
              <w:top w:val="single" w:sz="4" w:space="0" w:color="auto"/>
              <w:bottom w:val="single" w:sz="4" w:space="0" w:color="auto"/>
            </w:tcBorders>
          </w:tcPr>
          <w:p w:rsidR="006A493B" w:rsidRPr="001A7B1C" w:rsidRDefault="006A493B" w:rsidP="0073101F">
            <w:pPr>
              <w:jc w:val="right"/>
              <w:rPr>
                <w:rFonts w:ascii="Cambria" w:hAnsi="Cambria" w:cstheme="minorHAnsi"/>
                <w:color w:val="FF0000"/>
              </w:rPr>
            </w:pPr>
          </w:p>
        </w:tc>
        <w:tc>
          <w:tcPr>
            <w:tcW w:w="1675" w:type="dxa"/>
            <w:tcBorders>
              <w:top w:val="single" w:sz="4" w:space="0" w:color="auto"/>
              <w:bottom w:val="single" w:sz="4" w:space="0" w:color="auto"/>
            </w:tcBorders>
          </w:tcPr>
          <w:p w:rsidR="006A493B" w:rsidRPr="001A7B1C" w:rsidRDefault="006A493B" w:rsidP="0073101F">
            <w:pPr>
              <w:jc w:val="right"/>
              <w:rPr>
                <w:rFonts w:ascii="Cambria" w:eastAsia="Batang" w:hAnsi="Cambria" w:cstheme="minorHAnsi"/>
                <w:b/>
                <w:color w:val="FF0000"/>
                <w:szCs w:val="24"/>
              </w:rPr>
            </w:pPr>
          </w:p>
        </w:tc>
        <w:tc>
          <w:tcPr>
            <w:tcW w:w="1675" w:type="dxa"/>
            <w:tcBorders>
              <w:top w:val="single" w:sz="4" w:space="0" w:color="auto"/>
              <w:bottom w:val="single" w:sz="4" w:space="0" w:color="auto"/>
            </w:tcBorders>
          </w:tcPr>
          <w:p w:rsidR="006A493B" w:rsidRPr="001A7B1C" w:rsidRDefault="006A493B" w:rsidP="0073101F">
            <w:pPr>
              <w:jc w:val="right"/>
              <w:rPr>
                <w:rFonts w:ascii="Cambria" w:eastAsia="Batang" w:hAnsi="Cambria" w:cstheme="minorHAnsi"/>
                <w:b/>
                <w:color w:val="FF0000"/>
                <w:szCs w:val="24"/>
              </w:rPr>
            </w:pPr>
          </w:p>
        </w:tc>
        <w:tc>
          <w:tcPr>
            <w:tcW w:w="1314" w:type="dxa"/>
            <w:tcBorders>
              <w:top w:val="single" w:sz="4" w:space="0" w:color="auto"/>
              <w:bottom w:val="single" w:sz="4" w:space="0" w:color="auto"/>
            </w:tcBorders>
          </w:tcPr>
          <w:p w:rsidR="006A493B" w:rsidRPr="001A7B1C" w:rsidRDefault="006A493B" w:rsidP="0073101F">
            <w:pPr>
              <w:jc w:val="right"/>
              <w:rPr>
                <w:rFonts w:ascii="Cambria" w:eastAsia="Batang" w:hAnsi="Cambria" w:cstheme="minorHAnsi"/>
                <w:b/>
                <w:color w:val="FF0000"/>
                <w:szCs w:val="24"/>
              </w:rPr>
            </w:pPr>
          </w:p>
        </w:tc>
      </w:tr>
      <w:tr w:rsidR="005B3D41" w:rsidRPr="001A7B1C" w:rsidTr="00162888">
        <w:trPr>
          <w:jc w:val="center"/>
        </w:trPr>
        <w:tc>
          <w:tcPr>
            <w:tcW w:w="3840" w:type="dxa"/>
            <w:tcBorders>
              <w:top w:val="single" w:sz="4" w:space="0" w:color="auto"/>
              <w:bottom w:val="single" w:sz="4" w:space="0" w:color="auto"/>
            </w:tcBorders>
            <w:vAlign w:val="bottom"/>
          </w:tcPr>
          <w:p w:rsidR="005B3D41" w:rsidRDefault="005B3D41" w:rsidP="0073101F">
            <w:pPr>
              <w:rPr>
                <w:rFonts w:ascii="Cambria" w:hAnsi="Cambria" w:cstheme="minorHAnsi"/>
                <w:lang w:val="en-US"/>
              </w:rPr>
            </w:pPr>
            <w:r w:rsidRPr="006C31EA">
              <w:rPr>
                <w:rFonts w:ascii="Cambria" w:hAnsi="Cambria" w:cstheme="minorHAnsi"/>
                <w:lang w:val="en-US"/>
              </w:rPr>
              <w:t xml:space="preserve">    P</w:t>
            </w:r>
            <w:r>
              <w:rPr>
                <w:rFonts w:ascii="Cambria" w:hAnsi="Cambria" w:cstheme="minorHAnsi"/>
                <w:lang w:val="en-US"/>
              </w:rPr>
              <w:t xml:space="preserve">enyediaan Jasa Pemeliharaan, </w:t>
            </w:r>
          </w:p>
          <w:p w:rsidR="005B3D41" w:rsidRDefault="005B3D41" w:rsidP="0073101F">
            <w:pPr>
              <w:rPr>
                <w:rFonts w:ascii="Cambria" w:hAnsi="Cambria" w:cstheme="minorHAnsi"/>
                <w:lang w:val="en-US"/>
              </w:rPr>
            </w:pPr>
            <w:r>
              <w:rPr>
                <w:rFonts w:ascii="Cambria" w:hAnsi="Cambria" w:cstheme="minorHAnsi"/>
                <w:lang w:val="en-US"/>
              </w:rPr>
              <w:t xml:space="preserve">    Biaya Pemeliharaan dan Pajak </w:t>
            </w:r>
          </w:p>
          <w:p w:rsidR="005B3D41" w:rsidRDefault="005B3D41" w:rsidP="0073101F">
            <w:pPr>
              <w:rPr>
                <w:rFonts w:ascii="Cambria" w:hAnsi="Cambria" w:cstheme="minorHAnsi"/>
                <w:lang w:val="en-US"/>
              </w:rPr>
            </w:pPr>
            <w:r>
              <w:rPr>
                <w:rFonts w:ascii="Cambria" w:hAnsi="Cambria" w:cstheme="minorHAnsi"/>
                <w:lang w:val="en-US"/>
              </w:rPr>
              <w:t xml:space="preserve">    Kendaraan Perorangan Dinas atau </w:t>
            </w:r>
          </w:p>
          <w:p w:rsidR="005B3D41" w:rsidRPr="006C31EA" w:rsidRDefault="005B3D41" w:rsidP="0073101F">
            <w:pPr>
              <w:rPr>
                <w:rFonts w:ascii="Cambria" w:hAnsi="Cambria" w:cstheme="minorHAnsi"/>
                <w:lang w:val="en-US"/>
              </w:rPr>
            </w:pPr>
            <w:r>
              <w:rPr>
                <w:rFonts w:ascii="Cambria" w:hAnsi="Cambria" w:cstheme="minorHAnsi"/>
                <w:lang w:val="en-US"/>
              </w:rPr>
              <w:t xml:space="preserve">    Kendaraan Dinas jabatan</w:t>
            </w:r>
          </w:p>
        </w:tc>
        <w:tc>
          <w:tcPr>
            <w:tcW w:w="1701" w:type="dxa"/>
            <w:tcBorders>
              <w:top w:val="single" w:sz="4" w:space="0" w:color="auto"/>
              <w:bottom w:val="single" w:sz="4" w:space="0" w:color="auto"/>
            </w:tcBorders>
          </w:tcPr>
          <w:p w:rsidR="005B3D41" w:rsidRPr="00492A41" w:rsidRDefault="005B3D41" w:rsidP="0073101F">
            <w:pPr>
              <w:jc w:val="right"/>
              <w:rPr>
                <w:rFonts w:ascii="Cambria" w:hAnsi="Cambria" w:cstheme="minorHAnsi"/>
                <w:lang w:val="en-US"/>
              </w:rPr>
            </w:pPr>
            <w:r w:rsidRPr="00492A41">
              <w:rPr>
                <w:rFonts w:ascii="Cambria" w:hAnsi="Cambria" w:cstheme="minorHAnsi"/>
                <w:lang w:val="en-US"/>
              </w:rPr>
              <w:t>23.500.000</w:t>
            </w:r>
          </w:p>
        </w:tc>
        <w:tc>
          <w:tcPr>
            <w:tcW w:w="1675" w:type="dxa"/>
            <w:tcBorders>
              <w:top w:val="single" w:sz="4" w:space="0" w:color="auto"/>
              <w:bottom w:val="single" w:sz="4" w:space="0" w:color="auto"/>
            </w:tcBorders>
          </w:tcPr>
          <w:p w:rsidR="005B3D41" w:rsidRPr="00492A41" w:rsidRDefault="005B3D41" w:rsidP="00747589">
            <w:pPr>
              <w:jc w:val="right"/>
              <w:rPr>
                <w:rFonts w:ascii="Cambria" w:hAnsi="Cambria" w:cstheme="minorHAnsi"/>
                <w:lang w:val="en-US"/>
              </w:rPr>
            </w:pPr>
            <w:r w:rsidRPr="00492A41">
              <w:rPr>
                <w:rFonts w:ascii="Cambria" w:hAnsi="Cambria" w:cstheme="minorHAnsi"/>
                <w:lang w:val="en-US"/>
              </w:rPr>
              <w:t>23.500.000</w:t>
            </w:r>
          </w:p>
        </w:tc>
        <w:tc>
          <w:tcPr>
            <w:tcW w:w="1675" w:type="dxa"/>
            <w:tcBorders>
              <w:top w:val="single" w:sz="4" w:space="0" w:color="auto"/>
              <w:bottom w:val="single" w:sz="4" w:space="0" w:color="auto"/>
            </w:tcBorders>
          </w:tcPr>
          <w:p w:rsidR="005B3D41" w:rsidRPr="00EA2C4C" w:rsidRDefault="00EA2C4C" w:rsidP="0073101F">
            <w:pPr>
              <w:jc w:val="right"/>
              <w:rPr>
                <w:rFonts w:ascii="Cambria" w:eastAsia="Batang" w:hAnsi="Cambria" w:cstheme="minorHAnsi"/>
                <w:szCs w:val="24"/>
                <w:lang w:val="en-US"/>
              </w:rPr>
            </w:pPr>
            <w:r w:rsidRPr="00EA2C4C">
              <w:rPr>
                <w:rFonts w:ascii="Cambria" w:eastAsia="Batang" w:hAnsi="Cambria" w:cstheme="minorHAnsi"/>
                <w:szCs w:val="24"/>
                <w:lang w:val="en-US"/>
              </w:rPr>
              <w:t>20.427.500</w:t>
            </w:r>
          </w:p>
        </w:tc>
        <w:tc>
          <w:tcPr>
            <w:tcW w:w="1314" w:type="dxa"/>
            <w:tcBorders>
              <w:top w:val="single" w:sz="4" w:space="0" w:color="auto"/>
              <w:bottom w:val="single" w:sz="4" w:space="0" w:color="auto"/>
            </w:tcBorders>
          </w:tcPr>
          <w:p w:rsidR="005B3D41" w:rsidRPr="00EA2C4C" w:rsidRDefault="00EA2C4C" w:rsidP="0073101F">
            <w:pPr>
              <w:jc w:val="right"/>
              <w:rPr>
                <w:rFonts w:ascii="Cambria" w:eastAsia="Batang" w:hAnsi="Cambria" w:cstheme="minorHAnsi"/>
                <w:szCs w:val="24"/>
                <w:lang w:val="en-US"/>
              </w:rPr>
            </w:pPr>
            <w:r w:rsidRPr="00EA2C4C">
              <w:rPr>
                <w:rFonts w:ascii="Cambria" w:eastAsia="Batang" w:hAnsi="Cambria" w:cstheme="minorHAnsi"/>
                <w:szCs w:val="24"/>
                <w:lang w:val="en-US"/>
              </w:rPr>
              <w:t>86,93%</w:t>
            </w:r>
          </w:p>
        </w:tc>
      </w:tr>
      <w:tr w:rsidR="005B3D41" w:rsidRPr="001A7B1C" w:rsidTr="00162888">
        <w:trPr>
          <w:jc w:val="center"/>
        </w:trPr>
        <w:tc>
          <w:tcPr>
            <w:tcW w:w="3840" w:type="dxa"/>
            <w:tcBorders>
              <w:top w:val="single" w:sz="4" w:space="0" w:color="auto"/>
              <w:bottom w:val="single" w:sz="4" w:space="0" w:color="auto"/>
            </w:tcBorders>
            <w:vAlign w:val="bottom"/>
          </w:tcPr>
          <w:p w:rsidR="005B3D41" w:rsidRPr="006645B8" w:rsidRDefault="005B3D41" w:rsidP="00492A41">
            <w:pPr>
              <w:ind w:left="188"/>
              <w:rPr>
                <w:rFonts w:ascii="Cambria" w:hAnsi="Cambria" w:cstheme="minorHAnsi"/>
              </w:rPr>
            </w:pPr>
            <w:r w:rsidRPr="006645B8">
              <w:rPr>
                <w:rFonts w:ascii="Cambria" w:hAnsi="Cambria" w:cstheme="minorHAnsi"/>
              </w:rPr>
              <w:t>Pemeliharaan</w:t>
            </w:r>
            <w:r>
              <w:rPr>
                <w:rFonts w:ascii="Cambria" w:hAnsi="Cambria" w:cstheme="minorHAnsi"/>
                <w:lang w:val="en-US"/>
              </w:rPr>
              <w:t xml:space="preserve"> Peralatan dan Mesin</w:t>
            </w:r>
            <w:r w:rsidRPr="006645B8">
              <w:rPr>
                <w:rFonts w:ascii="Cambria" w:hAnsi="Cambria" w:cstheme="minorHAnsi"/>
              </w:rPr>
              <w:t xml:space="preserve"> Lainnya</w:t>
            </w:r>
          </w:p>
        </w:tc>
        <w:tc>
          <w:tcPr>
            <w:tcW w:w="1701" w:type="dxa"/>
            <w:tcBorders>
              <w:top w:val="single" w:sz="4" w:space="0" w:color="auto"/>
              <w:bottom w:val="single" w:sz="4" w:space="0" w:color="auto"/>
            </w:tcBorders>
          </w:tcPr>
          <w:p w:rsidR="005B3D41" w:rsidRPr="00492A41" w:rsidRDefault="005B3D41" w:rsidP="0073101F">
            <w:pPr>
              <w:jc w:val="right"/>
              <w:rPr>
                <w:rFonts w:ascii="Cambria" w:hAnsi="Cambria" w:cstheme="minorHAnsi"/>
                <w:lang w:val="en-US"/>
              </w:rPr>
            </w:pPr>
            <w:r>
              <w:rPr>
                <w:rFonts w:ascii="Cambria" w:hAnsi="Cambria" w:cstheme="minorHAnsi"/>
                <w:lang w:val="en-US"/>
              </w:rPr>
              <w:t>5.120.000</w:t>
            </w:r>
          </w:p>
        </w:tc>
        <w:tc>
          <w:tcPr>
            <w:tcW w:w="1675" w:type="dxa"/>
            <w:tcBorders>
              <w:top w:val="single" w:sz="4" w:space="0" w:color="auto"/>
              <w:bottom w:val="single" w:sz="4" w:space="0" w:color="auto"/>
            </w:tcBorders>
          </w:tcPr>
          <w:p w:rsidR="005B3D41" w:rsidRPr="00492A41" w:rsidRDefault="005B3D41" w:rsidP="00747589">
            <w:pPr>
              <w:jc w:val="right"/>
              <w:rPr>
                <w:rFonts w:ascii="Cambria" w:hAnsi="Cambria" w:cstheme="minorHAnsi"/>
                <w:lang w:val="en-US"/>
              </w:rPr>
            </w:pPr>
            <w:r>
              <w:rPr>
                <w:rFonts w:ascii="Cambria" w:hAnsi="Cambria" w:cstheme="minorHAnsi"/>
                <w:lang w:val="en-US"/>
              </w:rPr>
              <w:t>5.120.000</w:t>
            </w:r>
          </w:p>
        </w:tc>
        <w:tc>
          <w:tcPr>
            <w:tcW w:w="1675" w:type="dxa"/>
            <w:tcBorders>
              <w:top w:val="single" w:sz="4" w:space="0" w:color="auto"/>
              <w:bottom w:val="single" w:sz="4" w:space="0" w:color="auto"/>
            </w:tcBorders>
          </w:tcPr>
          <w:p w:rsidR="005B3D41" w:rsidRPr="009B586A" w:rsidRDefault="00EA2C4C" w:rsidP="0073101F">
            <w:pPr>
              <w:jc w:val="right"/>
              <w:rPr>
                <w:rFonts w:ascii="Cambria" w:hAnsi="Cambria" w:cstheme="minorHAnsi"/>
                <w:lang w:val="en-US"/>
              </w:rPr>
            </w:pPr>
            <w:r>
              <w:rPr>
                <w:rFonts w:ascii="Cambria" w:hAnsi="Cambria" w:cstheme="minorHAnsi"/>
                <w:lang w:val="en-US"/>
              </w:rPr>
              <w:t>4.000.000</w:t>
            </w:r>
          </w:p>
        </w:tc>
        <w:tc>
          <w:tcPr>
            <w:tcW w:w="1314" w:type="dxa"/>
            <w:tcBorders>
              <w:top w:val="single" w:sz="4" w:space="0" w:color="auto"/>
              <w:bottom w:val="single" w:sz="4" w:space="0" w:color="auto"/>
            </w:tcBorders>
          </w:tcPr>
          <w:p w:rsidR="005B3D41" w:rsidRPr="009B586A" w:rsidRDefault="00EA2C4C" w:rsidP="0073101F">
            <w:pPr>
              <w:jc w:val="right"/>
              <w:rPr>
                <w:rFonts w:ascii="Cambria" w:hAnsi="Cambria" w:cstheme="minorHAnsi"/>
              </w:rPr>
            </w:pPr>
            <w:r>
              <w:rPr>
                <w:rFonts w:ascii="Cambria" w:hAnsi="Cambria" w:cstheme="minorHAnsi"/>
                <w:lang w:val="en-US"/>
              </w:rPr>
              <w:t>78,13</w:t>
            </w:r>
            <w:r w:rsidR="005B3D41" w:rsidRPr="009B586A">
              <w:rPr>
                <w:rFonts w:ascii="Cambria" w:hAnsi="Cambria" w:cstheme="minorHAnsi"/>
              </w:rPr>
              <w:t>%</w:t>
            </w:r>
          </w:p>
        </w:tc>
      </w:tr>
      <w:tr w:rsidR="00C71ED9" w:rsidRPr="001A7B1C" w:rsidTr="00162888">
        <w:trPr>
          <w:jc w:val="center"/>
        </w:trPr>
        <w:tc>
          <w:tcPr>
            <w:tcW w:w="3840" w:type="dxa"/>
            <w:tcBorders>
              <w:top w:val="single" w:sz="4" w:space="0" w:color="auto"/>
              <w:bottom w:val="single" w:sz="4" w:space="0" w:color="auto"/>
            </w:tcBorders>
            <w:vAlign w:val="bottom"/>
          </w:tcPr>
          <w:p w:rsidR="00C71ED9" w:rsidRPr="00D337F8" w:rsidRDefault="00D337F8" w:rsidP="00D337F8">
            <w:pPr>
              <w:ind w:left="33"/>
              <w:rPr>
                <w:rFonts w:ascii="Cambria" w:hAnsi="Cambria" w:cstheme="minorHAnsi"/>
                <w:b/>
                <w:lang w:val="en-US"/>
              </w:rPr>
            </w:pPr>
            <w:r w:rsidRPr="00D337F8">
              <w:rPr>
                <w:rFonts w:ascii="Cambria" w:hAnsi="Cambria" w:cstheme="minorHAnsi"/>
                <w:b/>
                <w:lang w:val="en-US"/>
              </w:rPr>
              <w:t>Program Peningkatan Daya Tarik Destinasi Pariwisata</w:t>
            </w:r>
          </w:p>
        </w:tc>
        <w:tc>
          <w:tcPr>
            <w:tcW w:w="1701" w:type="dxa"/>
            <w:tcBorders>
              <w:top w:val="single" w:sz="4" w:space="0" w:color="auto"/>
              <w:bottom w:val="single" w:sz="4" w:space="0" w:color="auto"/>
            </w:tcBorders>
          </w:tcPr>
          <w:p w:rsidR="00C71ED9" w:rsidRDefault="00C71ED9" w:rsidP="0073101F">
            <w:pPr>
              <w:jc w:val="right"/>
              <w:rPr>
                <w:rFonts w:ascii="Cambria" w:hAnsi="Cambria" w:cstheme="minorHAnsi"/>
                <w:lang w:val="en-US"/>
              </w:rPr>
            </w:pPr>
          </w:p>
        </w:tc>
        <w:tc>
          <w:tcPr>
            <w:tcW w:w="1675" w:type="dxa"/>
            <w:tcBorders>
              <w:top w:val="single" w:sz="4" w:space="0" w:color="auto"/>
              <w:bottom w:val="single" w:sz="4" w:space="0" w:color="auto"/>
            </w:tcBorders>
          </w:tcPr>
          <w:p w:rsidR="00C71ED9" w:rsidRDefault="00C71ED9" w:rsidP="00747589">
            <w:pPr>
              <w:jc w:val="right"/>
              <w:rPr>
                <w:rFonts w:ascii="Cambria" w:hAnsi="Cambria" w:cstheme="minorHAnsi"/>
                <w:lang w:val="en-US"/>
              </w:rPr>
            </w:pPr>
          </w:p>
        </w:tc>
        <w:tc>
          <w:tcPr>
            <w:tcW w:w="1675" w:type="dxa"/>
            <w:tcBorders>
              <w:top w:val="single" w:sz="4" w:space="0" w:color="auto"/>
              <w:bottom w:val="single" w:sz="4" w:space="0" w:color="auto"/>
            </w:tcBorders>
          </w:tcPr>
          <w:p w:rsidR="00C71ED9" w:rsidRDefault="00C71ED9" w:rsidP="0073101F">
            <w:pPr>
              <w:jc w:val="right"/>
              <w:rPr>
                <w:rFonts w:ascii="Cambria" w:hAnsi="Cambria" w:cstheme="minorHAnsi"/>
                <w:lang w:val="en-US"/>
              </w:rPr>
            </w:pPr>
          </w:p>
        </w:tc>
        <w:tc>
          <w:tcPr>
            <w:tcW w:w="1314" w:type="dxa"/>
            <w:tcBorders>
              <w:top w:val="single" w:sz="4" w:space="0" w:color="auto"/>
              <w:bottom w:val="single" w:sz="4" w:space="0" w:color="auto"/>
            </w:tcBorders>
          </w:tcPr>
          <w:p w:rsidR="00C71ED9" w:rsidRDefault="00C71ED9" w:rsidP="0073101F">
            <w:pPr>
              <w:jc w:val="right"/>
              <w:rPr>
                <w:rFonts w:ascii="Cambria" w:hAnsi="Cambria" w:cstheme="minorHAnsi"/>
                <w:lang w:val="en-US"/>
              </w:rPr>
            </w:pPr>
          </w:p>
        </w:tc>
      </w:tr>
      <w:tr w:rsidR="00C71ED9" w:rsidRPr="001A7B1C" w:rsidTr="00162888">
        <w:trPr>
          <w:jc w:val="center"/>
        </w:trPr>
        <w:tc>
          <w:tcPr>
            <w:tcW w:w="3840" w:type="dxa"/>
            <w:tcBorders>
              <w:top w:val="single" w:sz="4" w:space="0" w:color="auto"/>
              <w:bottom w:val="single" w:sz="4" w:space="0" w:color="auto"/>
            </w:tcBorders>
            <w:vAlign w:val="bottom"/>
          </w:tcPr>
          <w:p w:rsidR="00C71ED9" w:rsidRPr="00C71ED9" w:rsidRDefault="00C71ED9" w:rsidP="00C71ED9">
            <w:pPr>
              <w:ind w:left="33"/>
              <w:rPr>
                <w:rFonts w:ascii="Cambria" w:hAnsi="Cambria" w:cstheme="minorHAnsi"/>
                <w:b/>
                <w:lang w:val="en-US"/>
              </w:rPr>
            </w:pPr>
            <w:r w:rsidRPr="00C71ED9">
              <w:rPr>
                <w:rFonts w:ascii="Cambria" w:hAnsi="Cambria" w:cstheme="minorHAnsi"/>
                <w:b/>
                <w:lang w:val="en-US"/>
              </w:rPr>
              <w:t>Kegiatan Pengelolaan Daya Tarik Wisata Kabupaten/Kota</w:t>
            </w:r>
          </w:p>
        </w:tc>
        <w:tc>
          <w:tcPr>
            <w:tcW w:w="1701" w:type="dxa"/>
            <w:tcBorders>
              <w:top w:val="single" w:sz="4" w:space="0" w:color="auto"/>
              <w:bottom w:val="single" w:sz="4" w:space="0" w:color="auto"/>
            </w:tcBorders>
          </w:tcPr>
          <w:p w:rsidR="00C71ED9" w:rsidRDefault="00C71ED9" w:rsidP="0073101F">
            <w:pPr>
              <w:jc w:val="right"/>
              <w:rPr>
                <w:rFonts w:ascii="Cambria" w:hAnsi="Cambria" w:cstheme="minorHAnsi"/>
                <w:lang w:val="en-US"/>
              </w:rPr>
            </w:pPr>
          </w:p>
        </w:tc>
        <w:tc>
          <w:tcPr>
            <w:tcW w:w="1675" w:type="dxa"/>
            <w:tcBorders>
              <w:top w:val="single" w:sz="4" w:space="0" w:color="auto"/>
              <w:bottom w:val="single" w:sz="4" w:space="0" w:color="auto"/>
            </w:tcBorders>
          </w:tcPr>
          <w:p w:rsidR="00C71ED9" w:rsidRDefault="00C71ED9" w:rsidP="00747589">
            <w:pPr>
              <w:jc w:val="right"/>
              <w:rPr>
                <w:rFonts w:ascii="Cambria" w:hAnsi="Cambria" w:cstheme="minorHAnsi"/>
                <w:lang w:val="en-US"/>
              </w:rPr>
            </w:pPr>
          </w:p>
        </w:tc>
        <w:tc>
          <w:tcPr>
            <w:tcW w:w="1675" w:type="dxa"/>
            <w:tcBorders>
              <w:top w:val="single" w:sz="4" w:space="0" w:color="auto"/>
              <w:bottom w:val="single" w:sz="4" w:space="0" w:color="auto"/>
            </w:tcBorders>
          </w:tcPr>
          <w:p w:rsidR="00C71ED9" w:rsidRDefault="00C71ED9" w:rsidP="0073101F">
            <w:pPr>
              <w:jc w:val="right"/>
              <w:rPr>
                <w:rFonts w:ascii="Cambria" w:hAnsi="Cambria" w:cstheme="minorHAnsi"/>
                <w:lang w:val="en-US"/>
              </w:rPr>
            </w:pPr>
          </w:p>
        </w:tc>
        <w:tc>
          <w:tcPr>
            <w:tcW w:w="1314" w:type="dxa"/>
            <w:tcBorders>
              <w:top w:val="single" w:sz="4" w:space="0" w:color="auto"/>
              <w:bottom w:val="single" w:sz="4" w:space="0" w:color="auto"/>
            </w:tcBorders>
          </w:tcPr>
          <w:p w:rsidR="00C71ED9" w:rsidRDefault="00C71ED9" w:rsidP="0073101F">
            <w:pPr>
              <w:jc w:val="right"/>
              <w:rPr>
                <w:rFonts w:ascii="Cambria" w:hAnsi="Cambria" w:cstheme="minorHAnsi"/>
                <w:lang w:val="en-US"/>
              </w:rPr>
            </w:pPr>
          </w:p>
        </w:tc>
      </w:tr>
      <w:tr w:rsidR="00C71ED9" w:rsidRPr="001A7B1C" w:rsidTr="00162888">
        <w:trPr>
          <w:jc w:val="center"/>
        </w:trPr>
        <w:tc>
          <w:tcPr>
            <w:tcW w:w="3840" w:type="dxa"/>
            <w:tcBorders>
              <w:top w:val="single" w:sz="4" w:space="0" w:color="auto"/>
              <w:bottom w:val="single" w:sz="4" w:space="0" w:color="auto"/>
            </w:tcBorders>
            <w:vAlign w:val="bottom"/>
          </w:tcPr>
          <w:p w:rsidR="00C71ED9" w:rsidRPr="00C71ED9" w:rsidRDefault="00C71ED9" w:rsidP="00492A41">
            <w:pPr>
              <w:ind w:left="188"/>
              <w:rPr>
                <w:rFonts w:ascii="Cambria" w:hAnsi="Cambria" w:cstheme="minorHAnsi"/>
                <w:lang w:val="en-US"/>
              </w:rPr>
            </w:pPr>
            <w:r>
              <w:rPr>
                <w:rFonts w:ascii="Cambria" w:hAnsi="Cambria" w:cstheme="minorHAnsi"/>
                <w:lang w:val="en-US"/>
              </w:rPr>
              <w:t>Pengembangan Daya Tarik Wisata Kabupaten/Kota</w:t>
            </w:r>
          </w:p>
        </w:tc>
        <w:tc>
          <w:tcPr>
            <w:tcW w:w="1701" w:type="dxa"/>
            <w:tcBorders>
              <w:top w:val="single" w:sz="4" w:space="0" w:color="auto"/>
              <w:bottom w:val="single" w:sz="4" w:space="0" w:color="auto"/>
            </w:tcBorders>
          </w:tcPr>
          <w:p w:rsidR="00C71ED9" w:rsidRDefault="00C71ED9" w:rsidP="0073101F">
            <w:pPr>
              <w:jc w:val="right"/>
              <w:rPr>
                <w:rFonts w:ascii="Cambria" w:hAnsi="Cambria" w:cstheme="minorHAnsi"/>
                <w:lang w:val="en-US"/>
              </w:rPr>
            </w:pPr>
          </w:p>
        </w:tc>
        <w:tc>
          <w:tcPr>
            <w:tcW w:w="1675" w:type="dxa"/>
            <w:tcBorders>
              <w:top w:val="single" w:sz="4" w:space="0" w:color="auto"/>
              <w:bottom w:val="single" w:sz="4" w:space="0" w:color="auto"/>
            </w:tcBorders>
          </w:tcPr>
          <w:p w:rsidR="00C71ED9" w:rsidRPr="000F4D4F" w:rsidRDefault="00D337F8" w:rsidP="00747589">
            <w:pPr>
              <w:jc w:val="right"/>
              <w:rPr>
                <w:rFonts w:ascii="Cambria" w:hAnsi="Cambria" w:cstheme="minorHAnsi"/>
                <w:lang w:val="en-US"/>
              </w:rPr>
            </w:pPr>
            <w:r w:rsidRPr="000F4D4F">
              <w:rPr>
                <w:rFonts w:ascii="Cambria" w:hAnsi="Cambria" w:cstheme="minorHAnsi"/>
                <w:lang w:val="en-US"/>
              </w:rPr>
              <w:t>814.949.100</w:t>
            </w:r>
          </w:p>
        </w:tc>
        <w:tc>
          <w:tcPr>
            <w:tcW w:w="1675" w:type="dxa"/>
            <w:tcBorders>
              <w:top w:val="single" w:sz="4" w:space="0" w:color="auto"/>
              <w:bottom w:val="single" w:sz="4" w:space="0" w:color="auto"/>
            </w:tcBorders>
          </w:tcPr>
          <w:p w:rsidR="00C71ED9" w:rsidRDefault="00F810AB" w:rsidP="0073101F">
            <w:pPr>
              <w:jc w:val="right"/>
              <w:rPr>
                <w:rFonts w:ascii="Cambria" w:hAnsi="Cambria" w:cstheme="minorHAnsi"/>
                <w:lang w:val="en-US"/>
              </w:rPr>
            </w:pPr>
            <w:r>
              <w:rPr>
                <w:rFonts w:ascii="Cambria" w:hAnsi="Cambria" w:cstheme="minorHAnsi"/>
                <w:lang w:val="en-US"/>
              </w:rPr>
              <w:t>40.000.000</w:t>
            </w:r>
          </w:p>
        </w:tc>
        <w:tc>
          <w:tcPr>
            <w:tcW w:w="1314" w:type="dxa"/>
            <w:tcBorders>
              <w:top w:val="single" w:sz="4" w:space="0" w:color="auto"/>
              <w:bottom w:val="single" w:sz="4" w:space="0" w:color="auto"/>
            </w:tcBorders>
          </w:tcPr>
          <w:p w:rsidR="00C71ED9" w:rsidRDefault="00F810AB" w:rsidP="0073101F">
            <w:pPr>
              <w:jc w:val="right"/>
              <w:rPr>
                <w:rFonts w:ascii="Cambria" w:hAnsi="Cambria" w:cstheme="minorHAnsi"/>
                <w:lang w:val="en-US"/>
              </w:rPr>
            </w:pPr>
            <w:r>
              <w:rPr>
                <w:rFonts w:ascii="Cambria" w:hAnsi="Cambria" w:cstheme="minorHAnsi"/>
                <w:lang w:val="en-US"/>
              </w:rPr>
              <w:t>4,91</w:t>
            </w:r>
            <w:r w:rsidR="00D337F8">
              <w:rPr>
                <w:rFonts w:ascii="Cambria" w:hAnsi="Cambria" w:cstheme="minorHAnsi"/>
                <w:lang w:val="en-US"/>
              </w:rPr>
              <w:t>%</w:t>
            </w:r>
          </w:p>
        </w:tc>
      </w:tr>
      <w:tr w:rsidR="005B3D41" w:rsidRPr="001A7B1C" w:rsidTr="00162888">
        <w:trPr>
          <w:jc w:val="center"/>
        </w:trPr>
        <w:tc>
          <w:tcPr>
            <w:tcW w:w="3840" w:type="dxa"/>
            <w:tcBorders>
              <w:top w:val="single" w:sz="4" w:space="0" w:color="auto"/>
              <w:bottom w:val="single" w:sz="4" w:space="0" w:color="auto"/>
            </w:tcBorders>
          </w:tcPr>
          <w:p w:rsidR="005B3D41" w:rsidRPr="00D866EF" w:rsidRDefault="005B3D41" w:rsidP="0055328E">
            <w:pPr>
              <w:rPr>
                <w:rFonts w:ascii="Cambria" w:hAnsi="Cambria" w:cstheme="minorHAnsi"/>
                <w:b/>
                <w:bCs/>
              </w:rPr>
            </w:pPr>
            <w:r w:rsidRPr="00D866EF">
              <w:rPr>
                <w:rFonts w:ascii="Cambria" w:hAnsi="Cambria" w:cstheme="minorHAnsi"/>
                <w:b/>
                <w:bCs/>
              </w:rPr>
              <w:t>Program Pemasaran Pariwisata</w:t>
            </w:r>
          </w:p>
        </w:tc>
        <w:tc>
          <w:tcPr>
            <w:tcW w:w="1701" w:type="dxa"/>
            <w:tcBorders>
              <w:top w:val="single" w:sz="4" w:space="0" w:color="auto"/>
              <w:bottom w:val="single" w:sz="4" w:space="0" w:color="auto"/>
            </w:tcBorders>
          </w:tcPr>
          <w:p w:rsidR="005B3D41" w:rsidRPr="001A7B1C" w:rsidRDefault="005B3D41" w:rsidP="0073101F">
            <w:pPr>
              <w:jc w:val="right"/>
              <w:rPr>
                <w:rFonts w:ascii="Cambria" w:eastAsia="Batang" w:hAnsi="Cambria" w:cstheme="minorHAnsi"/>
                <w:b/>
                <w:color w:val="FF0000"/>
                <w:szCs w:val="24"/>
                <w:lang w:val="en-US"/>
              </w:rPr>
            </w:pPr>
          </w:p>
        </w:tc>
        <w:tc>
          <w:tcPr>
            <w:tcW w:w="1675" w:type="dxa"/>
            <w:tcBorders>
              <w:top w:val="single" w:sz="4" w:space="0" w:color="auto"/>
              <w:bottom w:val="single" w:sz="4" w:space="0" w:color="auto"/>
            </w:tcBorders>
          </w:tcPr>
          <w:p w:rsidR="005B3D41" w:rsidRPr="001A7B1C" w:rsidRDefault="005B3D41" w:rsidP="0073101F">
            <w:pPr>
              <w:jc w:val="right"/>
              <w:rPr>
                <w:rFonts w:ascii="Cambria" w:eastAsia="Batang" w:hAnsi="Cambria" w:cstheme="minorHAnsi"/>
                <w:b/>
                <w:color w:val="FF0000"/>
                <w:szCs w:val="24"/>
              </w:rPr>
            </w:pPr>
          </w:p>
        </w:tc>
        <w:tc>
          <w:tcPr>
            <w:tcW w:w="1675" w:type="dxa"/>
            <w:tcBorders>
              <w:top w:val="single" w:sz="4" w:space="0" w:color="auto"/>
              <w:bottom w:val="single" w:sz="4" w:space="0" w:color="auto"/>
            </w:tcBorders>
          </w:tcPr>
          <w:p w:rsidR="005B3D41" w:rsidRPr="001A7B1C" w:rsidRDefault="005B3D41" w:rsidP="0073101F">
            <w:pPr>
              <w:jc w:val="right"/>
              <w:rPr>
                <w:rFonts w:ascii="Cambria" w:eastAsia="Batang" w:hAnsi="Cambria" w:cstheme="minorHAnsi"/>
                <w:b/>
                <w:color w:val="FF0000"/>
                <w:szCs w:val="24"/>
              </w:rPr>
            </w:pPr>
          </w:p>
        </w:tc>
        <w:tc>
          <w:tcPr>
            <w:tcW w:w="1314" w:type="dxa"/>
            <w:tcBorders>
              <w:top w:val="single" w:sz="4" w:space="0" w:color="auto"/>
              <w:bottom w:val="single" w:sz="4" w:space="0" w:color="auto"/>
            </w:tcBorders>
          </w:tcPr>
          <w:p w:rsidR="005B3D41" w:rsidRPr="001A7B1C" w:rsidRDefault="005B3D41" w:rsidP="0073101F">
            <w:pPr>
              <w:jc w:val="right"/>
              <w:rPr>
                <w:rFonts w:ascii="Cambria" w:eastAsia="Batang" w:hAnsi="Cambria" w:cstheme="minorHAnsi"/>
                <w:b/>
                <w:color w:val="FF0000"/>
                <w:szCs w:val="24"/>
              </w:rPr>
            </w:pPr>
          </w:p>
        </w:tc>
      </w:tr>
      <w:tr w:rsidR="005B3D41" w:rsidRPr="001A7B1C" w:rsidTr="00162888">
        <w:trPr>
          <w:jc w:val="center"/>
        </w:trPr>
        <w:tc>
          <w:tcPr>
            <w:tcW w:w="3840" w:type="dxa"/>
            <w:tcBorders>
              <w:top w:val="single" w:sz="4" w:space="0" w:color="auto"/>
              <w:bottom w:val="single" w:sz="4" w:space="0" w:color="auto"/>
            </w:tcBorders>
          </w:tcPr>
          <w:p w:rsidR="005B3D41" w:rsidRPr="00D866EF" w:rsidRDefault="005B3D41" w:rsidP="00904FCC">
            <w:pPr>
              <w:rPr>
                <w:rFonts w:ascii="Cambria" w:hAnsi="Cambria" w:cstheme="minorHAnsi"/>
                <w:b/>
              </w:rPr>
            </w:pPr>
            <w:r w:rsidRPr="00D866EF">
              <w:rPr>
                <w:rFonts w:ascii="Cambria" w:hAnsi="Cambria" w:cstheme="minorHAnsi"/>
                <w:b/>
              </w:rPr>
              <w:t>Kegiatan Pemasaran Pariwisata Dalam dan Luar Negeri Daya Tarik, Destinasi dan Kawasan Strategis Pariwisata Kabupaten/ Kota</w:t>
            </w:r>
          </w:p>
        </w:tc>
        <w:tc>
          <w:tcPr>
            <w:tcW w:w="1701" w:type="dxa"/>
            <w:tcBorders>
              <w:top w:val="single" w:sz="4" w:space="0" w:color="auto"/>
              <w:bottom w:val="single" w:sz="4" w:space="0" w:color="auto"/>
            </w:tcBorders>
          </w:tcPr>
          <w:p w:rsidR="005B3D41" w:rsidRPr="001A7B1C" w:rsidRDefault="005B3D41" w:rsidP="00904FCC">
            <w:pPr>
              <w:jc w:val="center"/>
              <w:rPr>
                <w:rFonts w:ascii="Cambria" w:hAnsi="Cambria" w:cstheme="minorHAnsi"/>
                <w:color w:val="FF0000"/>
              </w:rPr>
            </w:pPr>
          </w:p>
        </w:tc>
        <w:tc>
          <w:tcPr>
            <w:tcW w:w="1675" w:type="dxa"/>
            <w:tcBorders>
              <w:top w:val="single" w:sz="4" w:space="0" w:color="auto"/>
              <w:bottom w:val="single" w:sz="4" w:space="0" w:color="auto"/>
            </w:tcBorders>
          </w:tcPr>
          <w:p w:rsidR="005B3D41" w:rsidRPr="001A7B1C" w:rsidRDefault="005B3D41" w:rsidP="005421AA">
            <w:pPr>
              <w:jc w:val="right"/>
              <w:rPr>
                <w:rFonts w:ascii="Cambria" w:hAnsi="Cambria" w:cstheme="minorHAnsi"/>
                <w:color w:val="FF0000"/>
              </w:rPr>
            </w:pPr>
          </w:p>
        </w:tc>
        <w:tc>
          <w:tcPr>
            <w:tcW w:w="1675" w:type="dxa"/>
            <w:tcBorders>
              <w:top w:val="single" w:sz="4" w:space="0" w:color="auto"/>
              <w:bottom w:val="single" w:sz="4" w:space="0" w:color="auto"/>
            </w:tcBorders>
          </w:tcPr>
          <w:p w:rsidR="005B3D41" w:rsidRPr="001A7B1C" w:rsidRDefault="005B3D41" w:rsidP="005421AA">
            <w:pPr>
              <w:jc w:val="right"/>
              <w:rPr>
                <w:rFonts w:ascii="Cambria" w:hAnsi="Cambria" w:cstheme="minorHAnsi"/>
                <w:color w:val="FF0000"/>
              </w:rPr>
            </w:pPr>
          </w:p>
        </w:tc>
        <w:tc>
          <w:tcPr>
            <w:tcW w:w="1314" w:type="dxa"/>
            <w:tcBorders>
              <w:top w:val="single" w:sz="4" w:space="0" w:color="auto"/>
              <w:bottom w:val="single" w:sz="4" w:space="0" w:color="auto"/>
            </w:tcBorders>
          </w:tcPr>
          <w:p w:rsidR="005B3D41" w:rsidRPr="001A7B1C" w:rsidRDefault="005B3D41" w:rsidP="0073101F">
            <w:pPr>
              <w:jc w:val="right"/>
              <w:rPr>
                <w:rFonts w:ascii="Cambria" w:hAnsi="Cambria" w:cstheme="minorHAnsi"/>
                <w:color w:val="FF0000"/>
              </w:rPr>
            </w:pPr>
          </w:p>
        </w:tc>
      </w:tr>
      <w:tr w:rsidR="00C5097B" w:rsidRPr="001A7B1C" w:rsidTr="00162888">
        <w:trPr>
          <w:jc w:val="center"/>
        </w:trPr>
        <w:tc>
          <w:tcPr>
            <w:tcW w:w="3840" w:type="dxa"/>
            <w:tcBorders>
              <w:top w:val="single" w:sz="4" w:space="0" w:color="auto"/>
              <w:bottom w:val="single" w:sz="4" w:space="0" w:color="auto"/>
            </w:tcBorders>
          </w:tcPr>
          <w:p w:rsidR="00C5097B" w:rsidRDefault="00C5097B" w:rsidP="00904FCC">
            <w:pPr>
              <w:rPr>
                <w:rFonts w:ascii="Cambria" w:hAnsi="Cambria" w:cstheme="minorHAnsi"/>
                <w:lang w:val="en-US"/>
              </w:rPr>
            </w:pPr>
            <w:r>
              <w:rPr>
                <w:rFonts w:ascii="Cambria" w:hAnsi="Cambria" w:cstheme="minorHAnsi"/>
                <w:b/>
                <w:lang w:val="en-US"/>
              </w:rPr>
              <w:t xml:space="preserve">    </w:t>
            </w:r>
            <w:r w:rsidRPr="00C5097B">
              <w:rPr>
                <w:rFonts w:ascii="Cambria" w:hAnsi="Cambria" w:cstheme="minorHAnsi"/>
                <w:lang w:val="en-US"/>
              </w:rPr>
              <w:t>P</w:t>
            </w:r>
            <w:r>
              <w:rPr>
                <w:rFonts w:ascii="Cambria" w:hAnsi="Cambria" w:cstheme="minorHAnsi"/>
                <w:lang w:val="en-US"/>
              </w:rPr>
              <w:t xml:space="preserve">enguatan Promosi Melalui Media </w:t>
            </w:r>
          </w:p>
          <w:p w:rsidR="00C5097B" w:rsidRDefault="00C5097B" w:rsidP="00904FCC">
            <w:pPr>
              <w:rPr>
                <w:rFonts w:ascii="Cambria" w:hAnsi="Cambria" w:cstheme="minorHAnsi"/>
                <w:lang w:val="en-US"/>
              </w:rPr>
            </w:pPr>
            <w:r>
              <w:rPr>
                <w:rFonts w:ascii="Cambria" w:hAnsi="Cambria" w:cstheme="minorHAnsi"/>
                <w:lang w:val="en-US"/>
              </w:rPr>
              <w:t xml:space="preserve">    Cetak, Elektronik, dan Media Linnya </w:t>
            </w:r>
          </w:p>
          <w:p w:rsidR="00C5097B" w:rsidRPr="00C5097B" w:rsidRDefault="00C5097B" w:rsidP="00904FCC">
            <w:pPr>
              <w:rPr>
                <w:rFonts w:ascii="Cambria" w:hAnsi="Cambria" w:cstheme="minorHAnsi"/>
                <w:lang w:val="en-US"/>
              </w:rPr>
            </w:pPr>
            <w:r>
              <w:rPr>
                <w:rFonts w:ascii="Cambria" w:hAnsi="Cambria" w:cstheme="minorHAnsi"/>
                <w:lang w:val="en-US"/>
              </w:rPr>
              <w:t xml:space="preserve">    Baik Dalam dan Luar Negeri</w:t>
            </w:r>
          </w:p>
        </w:tc>
        <w:tc>
          <w:tcPr>
            <w:tcW w:w="1701" w:type="dxa"/>
            <w:tcBorders>
              <w:top w:val="single" w:sz="4" w:space="0" w:color="auto"/>
              <w:bottom w:val="single" w:sz="4" w:space="0" w:color="auto"/>
            </w:tcBorders>
          </w:tcPr>
          <w:p w:rsidR="00C5097B" w:rsidRPr="001A7B1C" w:rsidRDefault="00C5097B" w:rsidP="00904FCC">
            <w:pPr>
              <w:jc w:val="center"/>
              <w:rPr>
                <w:rFonts w:ascii="Cambria" w:hAnsi="Cambria" w:cstheme="minorHAnsi"/>
                <w:color w:val="FF0000"/>
              </w:rPr>
            </w:pPr>
          </w:p>
        </w:tc>
        <w:tc>
          <w:tcPr>
            <w:tcW w:w="1675" w:type="dxa"/>
            <w:tcBorders>
              <w:top w:val="single" w:sz="4" w:space="0" w:color="auto"/>
              <w:bottom w:val="single" w:sz="4" w:space="0" w:color="auto"/>
            </w:tcBorders>
          </w:tcPr>
          <w:p w:rsidR="00C5097B" w:rsidRPr="000F4D4F" w:rsidRDefault="00C5097B" w:rsidP="005421AA">
            <w:pPr>
              <w:jc w:val="right"/>
              <w:rPr>
                <w:rFonts w:ascii="Cambria" w:hAnsi="Cambria" w:cstheme="minorHAnsi"/>
                <w:lang w:val="en-US"/>
              </w:rPr>
            </w:pPr>
            <w:r w:rsidRPr="000F4D4F">
              <w:rPr>
                <w:rFonts w:ascii="Cambria" w:hAnsi="Cambria" w:cstheme="minorHAnsi"/>
                <w:lang w:val="en-US"/>
              </w:rPr>
              <w:t>120.000.000</w:t>
            </w:r>
          </w:p>
        </w:tc>
        <w:tc>
          <w:tcPr>
            <w:tcW w:w="1675" w:type="dxa"/>
            <w:tcBorders>
              <w:top w:val="single" w:sz="4" w:space="0" w:color="auto"/>
              <w:bottom w:val="single" w:sz="4" w:space="0" w:color="auto"/>
            </w:tcBorders>
          </w:tcPr>
          <w:p w:rsidR="00C5097B" w:rsidRPr="000F4D4F" w:rsidRDefault="00C5097B" w:rsidP="005421AA">
            <w:pPr>
              <w:jc w:val="right"/>
              <w:rPr>
                <w:rFonts w:ascii="Cambria" w:hAnsi="Cambria" w:cstheme="minorHAnsi"/>
                <w:lang w:val="en-US"/>
              </w:rPr>
            </w:pPr>
            <w:r w:rsidRPr="000F4D4F">
              <w:rPr>
                <w:rFonts w:ascii="Cambria" w:hAnsi="Cambria" w:cstheme="minorHAnsi"/>
                <w:lang w:val="en-US"/>
              </w:rPr>
              <w:t>120.000.000</w:t>
            </w:r>
          </w:p>
        </w:tc>
        <w:tc>
          <w:tcPr>
            <w:tcW w:w="1314" w:type="dxa"/>
            <w:tcBorders>
              <w:top w:val="single" w:sz="4" w:space="0" w:color="auto"/>
              <w:bottom w:val="single" w:sz="4" w:space="0" w:color="auto"/>
            </w:tcBorders>
          </w:tcPr>
          <w:p w:rsidR="00C5097B" w:rsidRPr="000F4D4F" w:rsidRDefault="00C5097B" w:rsidP="0073101F">
            <w:pPr>
              <w:jc w:val="right"/>
              <w:rPr>
                <w:rFonts w:ascii="Cambria" w:hAnsi="Cambria" w:cstheme="minorHAnsi"/>
                <w:lang w:val="en-US"/>
              </w:rPr>
            </w:pPr>
            <w:r w:rsidRPr="000F4D4F">
              <w:rPr>
                <w:rFonts w:ascii="Cambria" w:hAnsi="Cambria" w:cstheme="minorHAnsi"/>
                <w:lang w:val="en-US"/>
              </w:rPr>
              <w:t>100%</w:t>
            </w:r>
          </w:p>
        </w:tc>
      </w:tr>
      <w:tr w:rsidR="005B3D41" w:rsidRPr="001A7B1C" w:rsidTr="00162888">
        <w:trPr>
          <w:jc w:val="center"/>
        </w:trPr>
        <w:tc>
          <w:tcPr>
            <w:tcW w:w="3840" w:type="dxa"/>
            <w:tcBorders>
              <w:top w:val="single" w:sz="4" w:space="0" w:color="auto"/>
              <w:bottom w:val="single" w:sz="4" w:space="0" w:color="auto"/>
            </w:tcBorders>
          </w:tcPr>
          <w:p w:rsidR="005B3D41" w:rsidRPr="00D866EF" w:rsidRDefault="005B3D41" w:rsidP="00EE2BBD">
            <w:pPr>
              <w:ind w:left="188"/>
              <w:rPr>
                <w:rFonts w:ascii="Cambria" w:hAnsi="Cambria" w:cstheme="minorHAnsi"/>
              </w:rPr>
            </w:pPr>
            <w:r w:rsidRPr="00D866EF">
              <w:rPr>
                <w:rFonts w:ascii="Cambria" w:hAnsi="Cambria" w:cstheme="minorHAnsi"/>
              </w:rPr>
              <w:t>Fasilitasi Kegiatan Pemasaran Pariwisata Baik dalam dan Luar Negeri Pariwisata Kabupaten/Kota</w:t>
            </w:r>
          </w:p>
        </w:tc>
        <w:tc>
          <w:tcPr>
            <w:tcW w:w="1701" w:type="dxa"/>
            <w:tcBorders>
              <w:top w:val="single" w:sz="4" w:space="0" w:color="auto"/>
              <w:bottom w:val="single" w:sz="4" w:space="0" w:color="auto"/>
            </w:tcBorders>
          </w:tcPr>
          <w:p w:rsidR="005B3D41" w:rsidRPr="006F2689" w:rsidRDefault="005B3D41" w:rsidP="005421AA">
            <w:pPr>
              <w:jc w:val="right"/>
              <w:rPr>
                <w:rFonts w:ascii="Cambria" w:hAnsi="Cambria" w:cstheme="minorHAnsi"/>
                <w:lang w:val="en-US"/>
              </w:rPr>
            </w:pPr>
            <w:r>
              <w:rPr>
                <w:rFonts w:ascii="Cambria" w:hAnsi="Cambria" w:cstheme="minorHAnsi"/>
                <w:lang w:val="en-US"/>
              </w:rPr>
              <w:t>50.000.000</w:t>
            </w:r>
          </w:p>
        </w:tc>
        <w:tc>
          <w:tcPr>
            <w:tcW w:w="1675" w:type="dxa"/>
            <w:tcBorders>
              <w:top w:val="single" w:sz="4" w:space="0" w:color="auto"/>
              <w:bottom w:val="single" w:sz="4" w:space="0" w:color="auto"/>
            </w:tcBorders>
          </w:tcPr>
          <w:p w:rsidR="005B3D41" w:rsidRPr="009B586A" w:rsidRDefault="005B3D41" w:rsidP="00AA44D7">
            <w:pPr>
              <w:jc w:val="right"/>
              <w:rPr>
                <w:rFonts w:ascii="Cambria" w:hAnsi="Cambria" w:cstheme="minorHAnsi"/>
                <w:lang w:val="en-US"/>
              </w:rPr>
            </w:pPr>
            <w:r>
              <w:rPr>
                <w:rFonts w:ascii="Cambria" w:hAnsi="Cambria" w:cstheme="minorHAnsi"/>
                <w:lang w:val="en-US"/>
              </w:rPr>
              <w:t>100.000.000</w:t>
            </w:r>
          </w:p>
        </w:tc>
        <w:tc>
          <w:tcPr>
            <w:tcW w:w="1675" w:type="dxa"/>
            <w:tcBorders>
              <w:top w:val="single" w:sz="4" w:space="0" w:color="auto"/>
              <w:bottom w:val="single" w:sz="4" w:space="0" w:color="auto"/>
            </w:tcBorders>
          </w:tcPr>
          <w:p w:rsidR="005B3D41" w:rsidRPr="009B586A" w:rsidRDefault="00EA2C4C" w:rsidP="00AA44D7">
            <w:pPr>
              <w:jc w:val="right"/>
              <w:rPr>
                <w:rFonts w:ascii="Cambria" w:hAnsi="Cambria" w:cstheme="minorHAnsi"/>
                <w:lang w:val="en-US"/>
              </w:rPr>
            </w:pPr>
            <w:r>
              <w:rPr>
                <w:rFonts w:ascii="Cambria" w:hAnsi="Cambria" w:cstheme="minorHAnsi"/>
                <w:lang w:val="en-US"/>
              </w:rPr>
              <w:t>99.820.700</w:t>
            </w:r>
          </w:p>
        </w:tc>
        <w:tc>
          <w:tcPr>
            <w:tcW w:w="1314" w:type="dxa"/>
            <w:tcBorders>
              <w:top w:val="single" w:sz="4" w:space="0" w:color="auto"/>
              <w:bottom w:val="single" w:sz="4" w:space="0" w:color="auto"/>
            </w:tcBorders>
          </w:tcPr>
          <w:p w:rsidR="005B3D41" w:rsidRPr="000E4ECD" w:rsidRDefault="00EA2C4C" w:rsidP="0073101F">
            <w:pPr>
              <w:jc w:val="right"/>
              <w:rPr>
                <w:rFonts w:ascii="Cambria" w:hAnsi="Cambria" w:cstheme="minorHAnsi"/>
              </w:rPr>
            </w:pPr>
            <w:r>
              <w:rPr>
                <w:rFonts w:ascii="Cambria" w:hAnsi="Cambria" w:cstheme="minorHAnsi"/>
                <w:lang w:val="en-US"/>
              </w:rPr>
              <w:t>99,82</w:t>
            </w:r>
            <w:r w:rsidR="005B3D41" w:rsidRPr="000E4ECD">
              <w:rPr>
                <w:rFonts w:ascii="Cambria" w:hAnsi="Cambria" w:cstheme="minorHAnsi"/>
              </w:rPr>
              <w:t>%</w:t>
            </w:r>
          </w:p>
        </w:tc>
      </w:tr>
      <w:tr w:rsidR="005B3D41" w:rsidRPr="001A7B1C" w:rsidTr="00162888">
        <w:trPr>
          <w:jc w:val="center"/>
        </w:trPr>
        <w:tc>
          <w:tcPr>
            <w:tcW w:w="3840" w:type="dxa"/>
            <w:tcBorders>
              <w:top w:val="single" w:sz="4" w:space="0" w:color="auto"/>
              <w:bottom w:val="single" w:sz="4" w:space="0" w:color="auto"/>
            </w:tcBorders>
          </w:tcPr>
          <w:p w:rsidR="005B3D41" w:rsidRPr="00D866EF" w:rsidRDefault="005B3D41" w:rsidP="008874C9">
            <w:pPr>
              <w:ind w:left="188"/>
              <w:rPr>
                <w:rFonts w:ascii="Cambria" w:hAnsi="Cambria" w:cstheme="minorHAnsi"/>
              </w:rPr>
            </w:pPr>
            <w:r w:rsidRPr="00D866EF">
              <w:rPr>
                <w:rFonts w:ascii="Cambria" w:hAnsi="Cambria" w:cstheme="minorHAnsi"/>
              </w:rPr>
              <w:t>Peningkatan Kerja Sama dan Kemitraan Pariwisata Dalam dan Luar Negeri</w:t>
            </w:r>
          </w:p>
        </w:tc>
        <w:tc>
          <w:tcPr>
            <w:tcW w:w="1701" w:type="dxa"/>
            <w:tcBorders>
              <w:top w:val="single" w:sz="4" w:space="0" w:color="auto"/>
              <w:bottom w:val="single" w:sz="4" w:space="0" w:color="auto"/>
            </w:tcBorders>
          </w:tcPr>
          <w:p w:rsidR="005B3D41" w:rsidRPr="006F2689" w:rsidRDefault="005B3D41" w:rsidP="005421AA">
            <w:pPr>
              <w:jc w:val="right"/>
              <w:rPr>
                <w:rFonts w:ascii="Cambria" w:hAnsi="Cambria" w:cstheme="minorHAnsi"/>
                <w:lang w:val="en-US"/>
              </w:rPr>
            </w:pPr>
            <w:r>
              <w:rPr>
                <w:rFonts w:ascii="Cambria" w:hAnsi="Cambria" w:cstheme="minorHAnsi"/>
                <w:lang w:val="en-US"/>
              </w:rPr>
              <w:t>355.167.044</w:t>
            </w:r>
          </w:p>
        </w:tc>
        <w:tc>
          <w:tcPr>
            <w:tcW w:w="1675" w:type="dxa"/>
            <w:tcBorders>
              <w:top w:val="single" w:sz="4" w:space="0" w:color="auto"/>
              <w:bottom w:val="single" w:sz="4" w:space="0" w:color="auto"/>
            </w:tcBorders>
          </w:tcPr>
          <w:p w:rsidR="005B3D41" w:rsidRPr="005B3D41" w:rsidRDefault="005B3D41" w:rsidP="00AA44D7">
            <w:pPr>
              <w:jc w:val="right"/>
              <w:rPr>
                <w:rFonts w:ascii="Cambria" w:hAnsi="Cambria" w:cstheme="minorHAnsi"/>
                <w:lang w:val="en-US"/>
              </w:rPr>
            </w:pPr>
            <w:r>
              <w:rPr>
                <w:rFonts w:ascii="Cambria" w:hAnsi="Cambria" w:cstheme="minorHAnsi"/>
                <w:lang w:val="en-US"/>
              </w:rPr>
              <w:t>188.167.044</w:t>
            </w:r>
          </w:p>
        </w:tc>
        <w:tc>
          <w:tcPr>
            <w:tcW w:w="1675" w:type="dxa"/>
            <w:tcBorders>
              <w:top w:val="single" w:sz="4" w:space="0" w:color="auto"/>
              <w:bottom w:val="single" w:sz="4" w:space="0" w:color="auto"/>
            </w:tcBorders>
          </w:tcPr>
          <w:p w:rsidR="005B3D41" w:rsidRPr="00EA2C4C" w:rsidRDefault="00EA2C4C" w:rsidP="005421AA">
            <w:pPr>
              <w:jc w:val="right"/>
              <w:rPr>
                <w:rFonts w:ascii="Cambria" w:hAnsi="Cambria" w:cstheme="minorHAnsi"/>
                <w:lang w:val="en-US"/>
              </w:rPr>
            </w:pPr>
            <w:r w:rsidRPr="00EA2C4C">
              <w:rPr>
                <w:rFonts w:ascii="Cambria" w:hAnsi="Cambria" w:cstheme="minorHAnsi"/>
                <w:lang w:val="en-US"/>
              </w:rPr>
              <w:t>163.278.049</w:t>
            </w:r>
          </w:p>
        </w:tc>
        <w:tc>
          <w:tcPr>
            <w:tcW w:w="1314" w:type="dxa"/>
            <w:tcBorders>
              <w:top w:val="single" w:sz="4" w:space="0" w:color="auto"/>
              <w:bottom w:val="single" w:sz="4" w:space="0" w:color="auto"/>
            </w:tcBorders>
          </w:tcPr>
          <w:p w:rsidR="005B3D41" w:rsidRPr="00D866EF" w:rsidRDefault="00EA2C4C" w:rsidP="0073101F">
            <w:pPr>
              <w:jc w:val="right"/>
              <w:rPr>
                <w:rFonts w:ascii="Cambria" w:hAnsi="Cambria" w:cstheme="minorHAnsi"/>
              </w:rPr>
            </w:pPr>
            <w:r>
              <w:rPr>
                <w:rFonts w:ascii="Cambria" w:hAnsi="Cambria" w:cstheme="minorHAnsi"/>
                <w:lang w:val="en-US"/>
              </w:rPr>
              <w:t>86,77</w:t>
            </w:r>
            <w:r w:rsidR="005B3D41" w:rsidRPr="00D866EF">
              <w:rPr>
                <w:rFonts w:ascii="Cambria" w:hAnsi="Cambria" w:cstheme="minorHAnsi"/>
              </w:rPr>
              <w:t>%</w:t>
            </w:r>
          </w:p>
        </w:tc>
      </w:tr>
      <w:tr w:rsidR="005B3D41" w:rsidRPr="001A7B1C" w:rsidTr="00162888">
        <w:trPr>
          <w:jc w:val="center"/>
        </w:trPr>
        <w:tc>
          <w:tcPr>
            <w:tcW w:w="3840" w:type="dxa"/>
            <w:tcBorders>
              <w:top w:val="single" w:sz="4" w:space="0" w:color="auto"/>
              <w:bottom w:val="single" w:sz="4" w:space="0" w:color="auto"/>
            </w:tcBorders>
          </w:tcPr>
          <w:p w:rsidR="005B3D41" w:rsidRPr="0047501D" w:rsidRDefault="005B3D41" w:rsidP="0047501D">
            <w:pPr>
              <w:ind w:left="33"/>
              <w:rPr>
                <w:rFonts w:ascii="Cambria" w:hAnsi="Cambria" w:cstheme="minorHAnsi"/>
                <w:b/>
                <w:lang w:val="en-US"/>
              </w:rPr>
            </w:pPr>
            <w:r w:rsidRPr="0047501D">
              <w:rPr>
                <w:rFonts w:ascii="Cambria" w:hAnsi="Cambria" w:cstheme="minorHAnsi"/>
                <w:b/>
                <w:lang w:val="en-US"/>
              </w:rPr>
              <w:t>Program  Pengembangan Ekonomi Kreatif Melalui Pemanfaatan dan Perlindungan Hak Kekayaan Intelektual</w:t>
            </w:r>
          </w:p>
        </w:tc>
        <w:tc>
          <w:tcPr>
            <w:tcW w:w="1701" w:type="dxa"/>
            <w:tcBorders>
              <w:top w:val="single" w:sz="4" w:space="0" w:color="auto"/>
              <w:bottom w:val="single" w:sz="4" w:space="0" w:color="auto"/>
            </w:tcBorders>
          </w:tcPr>
          <w:p w:rsidR="005B3D41" w:rsidRPr="00D866EF" w:rsidRDefault="005B3D41" w:rsidP="005421AA">
            <w:pPr>
              <w:jc w:val="right"/>
              <w:rPr>
                <w:rFonts w:ascii="Cambria" w:hAnsi="Cambria" w:cstheme="minorHAnsi"/>
                <w:lang w:val="en-US"/>
              </w:rPr>
            </w:pPr>
          </w:p>
        </w:tc>
        <w:tc>
          <w:tcPr>
            <w:tcW w:w="1675" w:type="dxa"/>
            <w:tcBorders>
              <w:top w:val="single" w:sz="4" w:space="0" w:color="auto"/>
              <w:bottom w:val="single" w:sz="4" w:space="0" w:color="auto"/>
            </w:tcBorders>
          </w:tcPr>
          <w:p w:rsidR="005B3D41" w:rsidRPr="00D866EF" w:rsidRDefault="005B3D41" w:rsidP="00AA44D7">
            <w:pPr>
              <w:jc w:val="right"/>
              <w:rPr>
                <w:rFonts w:ascii="Cambria" w:hAnsi="Cambria" w:cstheme="minorHAnsi"/>
                <w:lang w:val="en-US"/>
              </w:rPr>
            </w:pPr>
          </w:p>
        </w:tc>
        <w:tc>
          <w:tcPr>
            <w:tcW w:w="1675" w:type="dxa"/>
            <w:tcBorders>
              <w:top w:val="single" w:sz="4" w:space="0" w:color="auto"/>
              <w:bottom w:val="single" w:sz="4" w:space="0" w:color="auto"/>
            </w:tcBorders>
          </w:tcPr>
          <w:p w:rsidR="005B3D41" w:rsidRPr="00D866EF" w:rsidRDefault="005B3D41" w:rsidP="005421AA">
            <w:pPr>
              <w:jc w:val="right"/>
              <w:rPr>
                <w:rFonts w:ascii="Cambria" w:hAnsi="Cambria" w:cstheme="minorHAnsi"/>
                <w:lang w:val="en-US"/>
              </w:rPr>
            </w:pPr>
          </w:p>
        </w:tc>
        <w:tc>
          <w:tcPr>
            <w:tcW w:w="1314" w:type="dxa"/>
            <w:tcBorders>
              <w:top w:val="single" w:sz="4" w:space="0" w:color="auto"/>
              <w:bottom w:val="single" w:sz="4" w:space="0" w:color="auto"/>
            </w:tcBorders>
          </w:tcPr>
          <w:p w:rsidR="005B3D41" w:rsidRPr="00D866EF" w:rsidRDefault="005B3D41" w:rsidP="0073101F">
            <w:pPr>
              <w:jc w:val="right"/>
              <w:rPr>
                <w:rFonts w:ascii="Cambria" w:hAnsi="Cambria" w:cstheme="minorHAnsi"/>
                <w:lang w:val="en-US"/>
              </w:rPr>
            </w:pPr>
          </w:p>
        </w:tc>
      </w:tr>
      <w:tr w:rsidR="005B3D41" w:rsidRPr="001A7B1C" w:rsidTr="00162888">
        <w:trPr>
          <w:jc w:val="center"/>
        </w:trPr>
        <w:tc>
          <w:tcPr>
            <w:tcW w:w="3840" w:type="dxa"/>
            <w:tcBorders>
              <w:top w:val="single" w:sz="4" w:space="0" w:color="auto"/>
              <w:bottom w:val="single" w:sz="4" w:space="0" w:color="auto"/>
            </w:tcBorders>
          </w:tcPr>
          <w:p w:rsidR="005B3D41" w:rsidRPr="0047501D" w:rsidRDefault="005B3D41" w:rsidP="00AA44D7">
            <w:pPr>
              <w:ind w:left="33"/>
              <w:rPr>
                <w:rFonts w:ascii="Cambria" w:hAnsi="Cambria" w:cstheme="minorHAnsi"/>
                <w:b/>
                <w:lang w:val="en-US"/>
              </w:rPr>
            </w:pPr>
            <w:r>
              <w:rPr>
                <w:rFonts w:ascii="Cambria" w:hAnsi="Cambria" w:cstheme="minorHAnsi"/>
                <w:b/>
                <w:lang w:val="en-US"/>
              </w:rPr>
              <w:t>Kegiatan Pengembangan Ekosistem Ekonomi Kreatif</w:t>
            </w:r>
          </w:p>
        </w:tc>
        <w:tc>
          <w:tcPr>
            <w:tcW w:w="1701" w:type="dxa"/>
            <w:tcBorders>
              <w:top w:val="single" w:sz="4" w:space="0" w:color="auto"/>
              <w:bottom w:val="single" w:sz="4" w:space="0" w:color="auto"/>
            </w:tcBorders>
          </w:tcPr>
          <w:p w:rsidR="005B3D41" w:rsidRPr="00D866EF" w:rsidRDefault="005B3D41" w:rsidP="005421AA">
            <w:pPr>
              <w:jc w:val="right"/>
              <w:rPr>
                <w:rFonts w:ascii="Cambria" w:hAnsi="Cambria" w:cstheme="minorHAnsi"/>
                <w:lang w:val="en-US"/>
              </w:rPr>
            </w:pPr>
          </w:p>
        </w:tc>
        <w:tc>
          <w:tcPr>
            <w:tcW w:w="1675" w:type="dxa"/>
            <w:tcBorders>
              <w:top w:val="single" w:sz="4" w:space="0" w:color="auto"/>
              <w:bottom w:val="single" w:sz="4" w:space="0" w:color="auto"/>
            </w:tcBorders>
          </w:tcPr>
          <w:p w:rsidR="005B3D41" w:rsidRPr="00D866EF" w:rsidRDefault="005B3D41" w:rsidP="00AA44D7">
            <w:pPr>
              <w:jc w:val="right"/>
              <w:rPr>
                <w:rFonts w:ascii="Cambria" w:hAnsi="Cambria" w:cstheme="minorHAnsi"/>
                <w:lang w:val="en-US"/>
              </w:rPr>
            </w:pPr>
          </w:p>
        </w:tc>
        <w:tc>
          <w:tcPr>
            <w:tcW w:w="1675" w:type="dxa"/>
            <w:tcBorders>
              <w:top w:val="single" w:sz="4" w:space="0" w:color="auto"/>
              <w:bottom w:val="single" w:sz="4" w:space="0" w:color="auto"/>
            </w:tcBorders>
          </w:tcPr>
          <w:p w:rsidR="005B3D41" w:rsidRPr="00D866EF" w:rsidRDefault="005B3D41" w:rsidP="005421AA">
            <w:pPr>
              <w:jc w:val="right"/>
              <w:rPr>
                <w:rFonts w:ascii="Cambria" w:hAnsi="Cambria" w:cstheme="minorHAnsi"/>
                <w:lang w:val="en-US"/>
              </w:rPr>
            </w:pPr>
          </w:p>
        </w:tc>
        <w:tc>
          <w:tcPr>
            <w:tcW w:w="1314" w:type="dxa"/>
            <w:tcBorders>
              <w:top w:val="single" w:sz="4" w:space="0" w:color="auto"/>
              <w:bottom w:val="single" w:sz="4" w:space="0" w:color="auto"/>
            </w:tcBorders>
          </w:tcPr>
          <w:p w:rsidR="005B3D41" w:rsidRPr="00D866EF" w:rsidRDefault="005B3D41" w:rsidP="0073101F">
            <w:pPr>
              <w:jc w:val="right"/>
              <w:rPr>
                <w:rFonts w:ascii="Cambria" w:hAnsi="Cambria" w:cstheme="minorHAnsi"/>
                <w:lang w:val="en-US"/>
              </w:rPr>
            </w:pPr>
          </w:p>
        </w:tc>
      </w:tr>
      <w:tr w:rsidR="005B3D41" w:rsidRPr="001A7B1C" w:rsidTr="00162888">
        <w:trPr>
          <w:jc w:val="center"/>
        </w:trPr>
        <w:tc>
          <w:tcPr>
            <w:tcW w:w="3840" w:type="dxa"/>
            <w:tcBorders>
              <w:top w:val="single" w:sz="4" w:space="0" w:color="auto"/>
              <w:bottom w:val="single" w:sz="4" w:space="0" w:color="auto"/>
            </w:tcBorders>
          </w:tcPr>
          <w:p w:rsidR="005B3D41" w:rsidRDefault="005B3D41" w:rsidP="0053501C">
            <w:pPr>
              <w:ind w:left="175"/>
              <w:rPr>
                <w:rFonts w:ascii="Cambria" w:hAnsi="Cambria" w:cstheme="minorHAnsi"/>
                <w:lang w:val="en-US"/>
              </w:rPr>
            </w:pPr>
            <w:r>
              <w:rPr>
                <w:rFonts w:ascii="Cambria" w:hAnsi="Cambria" w:cstheme="minorHAnsi"/>
                <w:lang w:val="en-US"/>
              </w:rPr>
              <w:t>Fasilitasi kekayaan intelektual</w:t>
            </w:r>
          </w:p>
          <w:p w:rsidR="00920723" w:rsidRPr="0047501D" w:rsidRDefault="00920723" w:rsidP="0053501C">
            <w:pPr>
              <w:ind w:left="175"/>
              <w:rPr>
                <w:rFonts w:ascii="Cambria" w:hAnsi="Cambria" w:cstheme="minorHAnsi"/>
                <w:lang w:val="en-US"/>
              </w:rPr>
            </w:pPr>
          </w:p>
        </w:tc>
        <w:tc>
          <w:tcPr>
            <w:tcW w:w="1701" w:type="dxa"/>
            <w:tcBorders>
              <w:top w:val="single" w:sz="4" w:space="0" w:color="auto"/>
              <w:bottom w:val="single" w:sz="4" w:space="0" w:color="auto"/>
            </w:tcBorders>
          </w:tcPr>
          <w:p w:rsidR="005B3D41" w:rsidRPr="00D866EF" w:rsidRDefault="005B3D41" w:rsidP="005421AA">
            <w:pPr>
              <w:jc w:val="right"/>
              <w:rPr>
                <w:rFonts w:ascii="Cambria" w:hAnsi="Cambria" w:cstheme="minorHAnsi"/>
                <w:lang w:val="en-US"/>
              </w:rPr>
            </w:pPr>
            <w:r>
              <w:rPr>
                <w:rFonts w:ascii="Cambria" w:hAnsi="Cambria" w:cstheme="minorHAnsi"/>
                <w:lang w:val="en-US"/>
              </w:rPr>
              <w:t>22.668.413</w:t>
            </w:r>
          </w:p>
        </w:tc>
        <w:tc>
          <w:tcPr>
            <w:tcW w:w="1675" w:type="dxa"/>
            <w:tcBorders>
              <w:top w:val="single" w:sz="4" w:space="0" w:color="auto"/>
              <w:bottom w:val="single" w:sz="4" w:space="0" w:color="auto"/>
            </w:tcBorders>
          </w:tcPr>
          <w:p w:rsidR="005B3D41" w:rsidRPr="00D866EF" w:rsidRDefault="005B3D41" w:rsidP="00AA44D7">
            <w:pPr>
              <w:jc w:val="right"/>
              <w:rPr>
                <w:rFonts w:ascii="Cambria" w:hAnsi="Cambria" w:cstheme="minorHAnsi"/>
                <w:lang w:val="en-US"/>
              </w:rPr>
            </w:pPr>
            <w:r>
              <w:rPr>
                <w:rFonts w:ascii="Cambria" w:hAnsi="Cambria" w:cstheme="minorHAnsi"/>
                <w:lang w:val="en-US"/>
              </w:rPr>
              <w:t>15.000.000</w:t>
            </w:r>
          </w:p>
        </w:tc>
        <w:tc>
          <w:tcPr>
            <w:tcW w:w="1675" w:type="dxa"/>
            <w:tcBorders>
              <w:top w:val="single" w:sz="4" w:space="0" w:color="auto"/>
              <w:bottom w:val="single" w:sz="4" w:space="0" w:color="auto"/>
            </w:tcBorders>
          </w:tcPr>
          <w:p w:rsidR="005B3D41" w:rsidRPr="00D866EF" w:rsidRDefault="00EB30F7" w:rsidP="005421AA">
            <w:pPr>
              <w:jc w:val="right"/>
              <w:rPr>
                <w:rFonts w:ascii="Cambria" w:hAnsi="Cambria" w:cstheme="minorHAnsi"/>
                <w:lang w:val="en-US"/>
              </w:rPr>
            </w:pPr>
            <w:r>
              <w:rPr>
                <w:rFonts w:ascii="Cambria" w:hAnsi="Cambria" w:cstheme="minorHAnsi"/>
                <w:lang w:val="en-US"/>
              </w:rPr>
              <w:t>0</w:t>
            </w:r>
          </w:p>
        </w:tc>
        <w:tc>
          <w:tcPr>
            <w:tcW w:w="1314" w:type="dxa"/>
            <w:tcBorders>
              <w:top w:val="single" w:sz="4" w:space="0" w:color="auto"/>
              <w:bottom w:val="single" w:sz="4" w:space="0" w:color="auto"/>
            </w:tcBorders>
          </w:tcPr>
          <w:p w:rsidR="005B3D41" w:rsidRPr="00D866EF" w:rsidRDefault="005B3D41" w:rsidP="0073101F">
            <w:pPr>
              <w:jc w:val="right"/>
              <w:rPr>
                <w:rFonts w:ascii="Cambria" w:hAnsi="Cambria" w:cstheme="minorHAnsi"/>
                <w:lang w:val="en-US"/>
              </w:rPr>
            </w:pPr>
            <w:r>
              <w:rPr>
                <w:rFonts w:ascii="Cambria" w:hAnsi="Cambria" w:cstheme="minorHAnsi"/>
                <w:lang w:val="en-US"/>
              </w:rPr>
              <w:t>0%</w:t>
            </w:r>
          </w:p>
        </w:tc>
      </w:tr>
      <w:tr w:rsidR="00C5097B" w:rsidRPr="001A7B1C" w:rsidTr="00162888">
        <w:trPr>
          <w:jc w:val="center"/>
        </w:trPr>
        <w:tc>
          <w:tcPr>
            <w:tcW w:w="3840" w:type="dxa"/>
            <w:tcBorders>
              <w:top w:val="single" w:sz="4" w:space="0" w:color="auto"/>
              <w:bottom w:val="single" w:sz="4" w:space="0" w:color="auto"/>
            </w:tcBorders>
          </w:tcPr>
          <w:p w:rsidR="00C5097B" w:rsidRDefault="00C5097B" w:rsidP="0053501C">
            <w:pPr>
              <w:ind w:left="175"/>
              <w:rPr>
                <w:rFonts w:ascii="Cambria" w:hAnsi="Cambria" w:cstheme="minorHAnsi"/>
                <w:lang w:val="en-US"/>
              </w:rPr>
            </w:pPr>
            <w:r>
              <w:rPr>
                <w:rFonts w:ascii="Cambria" w:hAnsi="Cambria" w:cstheme="minorHAnsi"/>
                <w:lang w:val="en-US"/>
              </w:rPr>
              <w:lastRenderedPageBreak/>
              <w:t>Penyusunan Rencana Aksi Pengembangan Ekonomi Kreatif</w:t>
            </w:r>
          </w:p>
        </w:tc>
        <w:tc>
          <w:tcPr>
            <w:tcW w:w="1701" w:type="dxa"/>
            <w:tcBorders>
              <w:top w:val="single" w:sz="4" w:space="0" w:color="auto"/>
              <w:bottom w:val="single" w:sz="4" w:space="0" w:color="auto"/>
            </w:tcBorders>
          </w:tcPr>
          <w:p w:rsidR="00C5097B" w:rsidRDefault="00C5097B" w:rsidP="005421AA">
            <w:pPr>
              <w:jc w:val="right"/>
              <w:rPr>
                <w:rFonts w:ascii="Cambria" w:hAnsi="Cambria" w:cstheme="minorHAnsi"/>
                <w:lang w:val="en-US"/>
              </w:rPr>
            </w:pPr>
          </w:p>
        </w:tc>
        <w:tc>
          <w:tcPr>
            <w:tcW w:w="1675" w:type="dxa"/>
            <w:tcBorders>
              <w:top w:val="single" w:sz="4" w:space="0" w:color="auto"/>
              <w:bottom w:val="single" w:sz="4" w:space="0" w:color="auto"/>
            </w:tcBorders>
          </w:tcPr>
          <w:p w:rsidR="00C5097B" w:rsidRPr="000F4D4F" w:rsidRDefault="00C5097B" w:rsidP="00AA44D7">
            <w:pPr>
              <w:jc w:val="right"/>
              <w:rPr>
                <w:rFonts w:ascii="Cambria" w:hAnsi="Cambria" w:cstheme="minorHAnsi"/>
                <w:lang w:val="en-US"/>
              </w:rPr>
            </w:pPr>
            <w:r w:rsidRPr="000F4D4F">
              <w:rPr>
                <w:rFonts w:ascii="Cambria" w:hAnsi="Cambria" w:cstheme="minorHAnsi"/>
                <w:lang w:val="en-US"/>
              </w:rPr>
              <w:t>40.000.000</w:t>
            </w:r>
          </w:p>
        </w:tc>
        <w:tc>
          <w:tcPr>
            <w:tcW w:w="1675" w:type="dxa"/>
            <w:tcBorders>
              <w:top w:val="single" w:sz="4" w:space="0" w:color="auto"/>
              <w:bottom w:val="single" w:sz="4" w:space="0" w:color="auto"/>
            </w:tcBorders>
          </w:tcPr>
          <w:p w:rsidR="00C5097B" w:rsidRDefault="00C5097B" w:rsidP="005421AA">
            <w:pPr>
              <w:jc w:val="right"/>
              <w:rPr>
                <w:rFonts w:ascii="Cambria" w:hAnsi="Cambria" w:cstheme="minorHAnsi"/>
                <w:lang w:val="en-US"/>
              </w:rPr>
            </w:pPr>
            <w:r>
              <w:rPr>
                <w:rFonts w:ascii="Cambria" w:hAnsi="Cambria" w:cstheme="minorHAnsi"/>
                <w:lang w:val="en-US"/>
              </w:rPr>
              <w:t>40.000.000</w:t>
            </w:r>
          </w:p>
        </w:tc>
        <w:tc>
          <w:tcPr>
            <w:tcW w:w="1314" w:type="dxa"/>
            <w:tcBorders>
              <w:top w:val="single" w:sz="4" w:space="0" w:color="auto"/>
              <w:bottom w:val="single" w:sz="4" w:space="0" w:color="auto"/>
            </w:tcBorders>
          </w:tcPr>
          <w:p w:rsidR="00C5097B" w:rsidRDefault="00C5097B" w:rsidP="0073101F">
            <w:pPr>
              <w:jc w:val="right"/>
              <w:rPr>
                <w:rFonts w:ascii="Cambria" w:hAnsi="Cambria" w:cstheme="minorHAnsi"/>
                <w:lang w:val="en-US"/>
              </w:rPr>
            </w:pPr>
            <w:r>
              <w:rPr>
                <w:rFonts w:ascii="Cambria" w:hAnsi="Cambria" w:cstheme="minorHAnsi"/>
                <w:lang w:val="en-US"/>
              </w:rPr>
              <w:t>100%</w:t>
            </w:r>
          </w:p>
        </w:tc>
      </w:tr>
      <w:tr w:rsidR="005B3D41" w:rsidRPr="001A7B1C" w:rsidTr="00162888">
        <w:trPr>
          <w:jc w:val="center"/>
        </w:trPr>
        <w:tc>
          <w:tcPr>
            <w:tcW w:w="3840" w:type="dxa"/>
            <w:tcBorders>
              <w:top w:val="single" w:sz="4" w:space="0" w:color="auto"/>
              <w:bottom w:val="single" w:sz="4" w:space="0" w:color="auto"/>
            </w:tcBorders>
          </w:tcPr>
          <w:p w:rsidR="005B3D41" w:rsidRPr="0047501D" w:rsidRDefault="005B3D41" w:rsidP="00904FCC">
            <w:pPr>
              <w:rPr>
                <w:rFonts w:ascii="Cambria" w:hAnsi="Cambria" w:cstheme="minorHAnsi"/>
                <w:b/>
                <w:lang w:val="en-US"/>
              </w:rPr>
            </w:pPr>
            <w:r w:rsidRPr="00D866EF">
              <w:rPr>
                <w:rFonts w:ascii="Cambria" w:hAnsi="Cambria" w:cstheme="minorHAnsi"/>
                <w:b/>
              </w:rPr>
              <w:t>Program Pengembangan Sumber Daya</w:t>
            </w:r>
            <w:r>
              <w:rPr>
                <w:rFonts w:ascii="Cambria" w:hAnsi="Cambria" w:cstheme="minorHAnsi"/>
                <w:b/>
              </w:rPr>
              <w:t xml:space="preserve"> Pariwisata dan Ekonomi Kreatif</w:t>
            </w:r>
          </w:p>
        </w:tc>
        <w:tc>
          <w:tcPr>
            <w:tcW w:w="1701" w:type="dxa"/>
            <w:tcBorders>
              <w:top w:val="single" w:sz="4" w:space="0" w:color="auto"/>
              <w:bottom w:val="single" w:sz="4" w:space="0" w:color="auto"/>
            </w:tcBorders>
          </w:tcPr>
          <w:p w:rsidR="005B3D41" w:rsidRPr="001A7B1C" w:rsidRDefault="005B3D41" w:rsidP="005421AA">
            <w:pPr>
              <w:jc w:val="right"/>
              <w:rPr>
                <w:rFonts w:ascii="Cambria" w:hAnsi="Cambria" w:cstheme="minorHAnsi"/>
                <w:color w:val="FF0000"/>
              </w:rPr>
            </w:pPr>
          </w:p>
        </w:tc>
        <w:tc>
          <w:tcPr>
            <w:tcW w:w="1675" w:type="dxa"/>
            <w:tcBorders>
              <w:top w:val="single" w:sz="4" w:space="0" w:color="auto"/>
              <w:bottom w:val="single" w:sz="4" w:space="0" w:color="auto"/>
            </w:tcBorders>
          </w:tcPr>
          <w:p w:rsidR="005B3D41" w:rsidRPr="001A7B1C" w:rsidRDefault="005B3D41" w:rsidP="005421AA">
            <w:pPr>
              <w:jc w:val="right"/>
              <w:rPr>
                <w:rFonts w:ascii="Cambria" w:hAnsi="Cambria" w:cstheme="minorHAnsi"/>
                <w:color w:val="FF0000"/>
              </w:rPr>
            </w:pPr>
          </w:p>
        </w:tc>
        <w:tc>
          <w:tcPr>
            <w:tcW w:w="1675" w:type="dxa"/>
            <w:tcBorders>
              <w:top w:val="single" w:sz="4" w:space="0" w:color="auto"/>
              <w:bottom w:val="single" w:sz="4" w:space="0" w:color="auto"/>
            </w:tcBorders>
          </w:tcPr>
          <w:p w:rsidR="005B3D41" w:rsidRPr="001A7B1C" w:rsidRDefault="005B3D41" w:rsidP="005421AA">
            <w:pPr>
              <w:jc w:val="right"/>
              <w:rPr>
                <w:rFonts w:ascii="Cambria" w:hAnsi="Cambria" w:cstheme="minorHAnsi"/>
                <w:color w:val="FF0000"/>
              </w:rPr>
            </w:pPr>
          </w:p>
        </w:tc>
        <w:tc>
          <w:tcPr>
            <w:tcW w:w="1314" w:type="dxa"/>
            <w:tcBorders>
              <w:top w:val="single" w:sz="4" w:space="0" w:color="auto"/>
              <w:bottom w:val="single" w:sz="4" w:space="0" w:color="auto"/>
            </w:tcBorders>
          </w:tcPr>
          <w:p w:rsidR="005B3D41" w:rsidRPr="001A7B1C" w:rsidRDefault="005B3D41" w:rsidP="0073101F">
            <w:pPr>
              <w:jc w:val="right"/>
              <w:rPr>
                <w:rFonts w:ascii="Cambria" w:hAnsi="Cambria" w:cstheme="minorHAnsi"/>
                <w:color w:val="FF0000"/>
              </w:rPr>
            </w:pPr>
          </w:p>
        </w:tc>
      </w:tr>
      <w:tr w:rsidR="005B3D41" w:rsidRPr="001A7B1C" w:rsidTr="00162888">
        <w:trPr>
          <w:jc w:val="center"/>
        </w:trPr>
        <w:tc>
          <w:tcPr>
            <w:tcW w:w="3840" w:type="dxa"/>
            <w:tcBorders>
              <w:top w:val="single" w:sz="4" w:space="0" w:color="auto"/>
              <w:bottom w:val="single" w:sz="4" w:space="0" w:color="auto"/>
            </w:tcBorders>
          </w:tcPr>
          <w:p w:rsidR="005B3D41" w:rsidRPr="00AA44D7" w:rsidRDefault="005B3D41" w:rsidP="00904FCC">
            <w:pPr>
              <w:rPr>
                <w:rFonts w:ascii="Cambria" w:hAnsi="Cambria" w:cstheme="minorHAnsi"/>
                <w:b/>
              </w:rPr>
            </w:pPr>
            <w:r w:rsidRPr="00AA44D7">
              <w:rPr>
                <w:rFonts w:ascii="Cambria" w:hAnsi="Cambria" w:cstheme="minorHAnsi"/>
                <w:b/>
              </w:rPr>
              <w:t>Kegiatan Pelaksanaan Peningkatan Kapasitas Sumber Daya Manusia Pariwisata dan Ekonomi Kreatif Tingkat Dasar</w:t>
            </w:r>
          </w:p>
        </w:tc>
        <w:tc>
          <w:tcPr>
            <w:tcW w:w="1701" w:type="dxa"/>
            <w:tcBorders>
              <w:top w:val="single" w:sz="4" w:space="0" w:color="auto"/>
              <w:bottom w:val="single" w:sz="4" w:space="0" w:color="auto"/>
            </w:tcBorders>
          </w:tcPr>
          <w:p w:rsidR="005B3D41" w:rsidRPr="001A7B1C" w:rsidRDefault="005B3D41" w:rsidP="005421AA">
            <w:pPr>
              <w:jc w:val="right"/>
              <w:rPr>
                <w:rFonts w:ascii="Cambria" w:hAnsi="Cambria" w:cstheme="minorHAnsi"/>
                <w:color w:val="FF0000"/>
              </w:rPr>
            </w:pPr>
          </w:p>
        </w:tc>
        <w:tc>
          <w:tcPr>
            <w:tcW w:w="1675" w:type="dxa"/>
            <w:tcBorders>
              <w:top w:val="single" w:sz="4" w:space="0" w:color="auto"/>
              <w:bottom w:val="single" w:sz="4" w:space="0" w:color="auto"/>
            </w:tcBorders>
          </w:tcPr>
          <w:p w:rsidR="005B3D41" w:rsidRPr="001A7B1C" w:rsidRDefault="005B3D41" w:rsidP="005421AA">
            <w:pPr>
              <w:jc w:val="right"/>
              <w:rPr>
                <w:rFonts w:ascii="Cambria" w:hAnsi="Cambria" w:cstheme="minorHAnsi"/>
                <w:color w:val="FF0000"/>
              </w:rPr>
            </w:pPr>
          </w:p>
        </w:tc>
        <w:tc>
          <w:tcPr>
            <w:tcW w:w="1675" w:type="dxa"/>
            <w:tcBorders>
              <w:top w:val="single" w:sz="4" w:space="0" w:color="auto"/>
              <w:bottom w:val="single" w:sz="4" w:space="0" w:color="auto"/>
            </w:tcBorders>
          </w:tcPr>
          <w:p w:rsidR="005B3D41" w:rsidRPr="001A7B1C" w:rsidRDefault="005B3D41" w:rsidP="005421AA">
            <w:pPr>
              <w:jc w:val="right"/>
              <w:rPr>
                <w:rFonts w:ascii="Cambria" w:hAnsi="Cambria" w:cstheme="minorHAnsi"/>
                <w:color w:val="FF0000"/>
              </w:rPr>
            </w:pPr>
          </w:p>
        </w:tc>
        <w:tc>
          <w:tcPr>
            <w:tcW w:w="1314" w:type="dxa"/>
            <w:tcBorders>
              <w:top w:val="single" w:sz="4" w:space="0" w:color="auto"/>
              <w:bottom w:val="single" w:sz="4" w:space="0" w:color="auto"/>
            </w:tcBorders>
          </w:tcPr>
          <w:p w:rsidR="005B3D41" w:rsidRPr="001A7B1C" w:rsidRDefault="005B3D41" w:rsidP="0073101F">
            <w:pPr>
              <w:jc w:val="right"/>
              <w:rPr>
                <w:rFonts w:ascii="Cambria" w:hAnsi="Cambria" w:cstheme="minorHAnsi"/>
                <w:color w:val="FF0000"/>
              </w:rPr>
            </w:pPr>
          </w:p>
        </w:tc>
      </w:tr>
      <w:tr w:rsidR="005B3D41" w:rsidRPr="001A7B1C" w:rsidTr="00162888">
        <w:trPr>
          <w:jc w:val="center"/>
        </w:trPr>
        <w:tc>
          <w:tcPr>
            <w:tcW w:w="3840" w:type="dxa"/>
            <w:tcBorders>
              <w:top w:val="single" w:sz="4" w:space="0" w:color="auto"/>
              <w:bottom w:val="single" w:sz="4" w:space="0" w:color="auto"/>
            </w:tcBorders>
          </w:tcPr>
          <w:p w:rsidR="005B3D41" w:rsidRPr="00D866EF" w:rsidRDefault="005B3D41" w:rsidP="008874C9">
            <w:pPr>
              <w:ind w:left="188"/>
              <w:rPr>
                <w:rFonts w:ascii="Cambria" w:hAnsi="Cambria" w:cstheme="minorHAnsi"/>
              </w:rPr>
            </w:pPr>
            <w:r w:rsidRPr="00D866EF">
              <w:rPr>
                <w:rFonts w:ascii="Cambria" w:hAnsi="Cambria" w:cstheme="minorHAnsi"/>
              </w:rPr>
              <w:t>Peningkatan Peran Serta Masyarakat dalam Pengembangan Kemitraan Pariwisata</w:t>
            </w:r>
          </w:p>
        </w:tc>
        <w:tc>
          <w:tcPr>
            <w:tcW w:w="1701" w:type="dxa"/>
            <w:tcBorders>
              <w:top w:val="single" w:sz="4" w:space="0" w:color="auto"/>
              <w:bottom w:val="single" w:sz="4" w:space="0" w:color="auto"/>
            </w:tcBorders>
          </w:tcPr>
          <w:p w:rsidR="005B3D41" w:rsidRPr="007866BE" w:rsidRDefault="005B3D41" w:rsidP="005421AA">
            <w:pPr>
              <w:jc w:val="right"/>
              <w:rPr>
                <w:rFonts w:ascii="Cambria" w:hAnsi="Cambria" w:cstheme="minorHAnsi"/>
                <w:lang w:val="en-US"/>
              </w:rPr>
            </w:pPr>
            <w:r>
              <w:rPr>
                <w:rFonts w:ascii="Cambria" w:hAnsi="Cambria" w:cstheme="minorHAnsi"/>
                <w:lang w:val="en-US"/>
              </w:rPr>
              <w:t>151.624.100</w:t>
            </w:r>
          </w:p>
        </w:tc>
        <w:tc>
          <w:tcPr>
            <w:tcW w:w="1675" w:type="dxa"/>
            <w:tcBorders>
              <w:top w:val="single" w:sz="4" w:space="0" w:color="auto"/>
              <w:bottom w:val="single" w:sz="4" w:space="0" w:color="auto"/>
            </w:tcBorders>
          </w:tcPr>
          <w:p w:rsidR="005B3D41" w:rsidRPr="005B3D41" w:rsidRDefault="005B3D41" w:rsidP="00AA44D7">
            <w:pPr>
              <w:jc w:val="right"/>
              <w:rPr>
                <w:rFonts w:ascii="Cambria" w:hAnsi="Cambria" w:cstheme="minorHAnsi"/>
                <w:lang w:val="en-US"/>
              </w:rPr>
            </w:pPr>
            <w:r>
              <w:rPr>
                <w:rFonts w:ascii="Cambria" w:hAnsi="Cambria" w:cstheme="minorHAnsi"/>
                <w:lang w:val="en-US"/>
              </w:rPr>
              <w:t>-</w:t>
            </w:r>
          </w:p>
        </w:tc>
        <w:tc>
          <w:tcPr>
            <w:tcW w:w="1675" w:type="dxa"/>
            <w:tcBorders>
              <w:top w:val="single" w:sz="4" w:space="0" w:color="auto"/>
              <w:bottom w:val="single" w:sz="4" w:space="0" w:color="auto"/>
            </w:tcBorders>
          </w:tcPr>
          <w:p w:rsidR="005B3D41" w:rsidRPr="000655AD" w:rsidRDefault="000655AD" w:rsidP="005421AA">
            <w:pPr>
              <w:jc w:val="right"/>
              <w:rPr>
                <w:rFonts w:ascii="Cambria" w:hAnsi="Cambria" w:cstheme="minorHAnsi"/>
                <w:lang w:val="en-US"/>
              </w:rPr>
            </w:pPr>
            <w:r>
              <w:rPr>
                <w:rFonts w:ascii="Cambria" w:hAnsi="Cambria" w:cstheme="minorHAnsi"/>
                <w:lang w:val="en-US"/>
              </w:rPr>
              <w:t>0</w:t>
            </w:r>
          </w:p>
        </w:tc>
        <w:tc>
          <w:tcPr>
            <w:tcW w:w="1314" w:type="dxa"/>
            <w:tcBorders>
              <w:top w:val="single" w:sz="4" w:space="0" w:color="auto"/>
              <w:bottom w:val="single" w:sz="4" w:space="0" w:color="auto"/>
            </w:tcBorders>
          </w:tcPr>
          <w:p w:rsidR="005B3D41" w:rsidRPr="0053501C" w:rsidRDefault="005B3D41" w:rsidP="0073101F">
            <w:pPr>
              <w:jc w:val="right"/>
              <w:rPr>
                <w:rFonts w:ascii="Cambria" w:hAnsi="Cambria" w:cstheme="minorHAnsi"/>
              </w:rPr>
            </w:pPr>
            <w:r w:rsidRPr="0053501C">
              <w:rPr>
                <w:rFonts w:ascii="Cambria" w:hAnsi="Cambria" w:cstheme="minorHAnsi"/>
              </w:rPr>
              <w:t>0%</w:t>
            </w:r>
          </w:p>
        </w:tc>
      </w:tr>
      <w:tr w:rsidR="005B3D41" w:rsidRPr="001A7B1C" w:rsidTr="00162888">
        <w:trPr>
          <w:jc w:val="center"/>
        </w:trPr>
        <w:tc>
          <w:tcPr>
            <w:tcW w:w="3840" w:type="dxa"/>
            <w:tcBorders>
              <w:top w:val="single" w:sz="4" w:space="0" w:color="auto"/>
              <w:bottom w:val="single" w:sz="4" w:space="0" w:color="auto"/>
            </w:tcBorders>
          </w:tcPr>
          <w:p w:rsidR="005B3D41" w:rsidRPr="007866BE" w:rsidRDefault="005B3D41" w:rsidP="008874C9">
            <w:pPr>
              <w:ind w:left="188"/>
              <w:rPr>
                <w:rFonts w:ascii="Cambria" w:hAnsi="Cambria" w:cstheme="minorHAnsi"/>
                <w:lang w:val="en-US"/>
              </w:rPr>
            </w:pPr>
            <w:r>
              <w:rPr>
                <w:rFonts w:ascii="Cambria" w:hAnsi="Cambria" w:cstheme="minorHAnsi"/>
                <w:lang w:val="en-US"/>
              </w:rPr>
              <w:t>Sertifikasi kompetensi bagi tenaga kerja bidang pariwisata</w:t>
            </w:r>
          </w:p>
        </w:tc>
        <w:tc>
          <w:tcPr>
            <w:tcW w:w="1701" w:type="dxa"/>
            <w:tcBorders>
              <w:top w:val="single" w:sz="4" w:space="0" w:color="auto"/>
              <w:bottom w:val="single" w:sz="4" w:space="0" w:color="auto"/>
            </w:tcBorders>
          </w:tcPr>
          <w:p w:rsidR="005B3D41" w:rsidRDefault="005B3D41" w:rsidP="005421AA">
            <w:pPr>
              <w:jc w:val="right"/>
              <w:rPr>
                <w:rFonts w:ascii="Cambria" w:hAnsi="Cambria" w:cstheme="minorHAnsi"/>
                <w:lang w:val="en-US"/>
              </w:rPr>
            </w:pPr>
            <w:r>
              <w:rPr>
                <w:rFonts w:ascii="Cambria" w:hAnsi="Cambria" w:cstheme="minorHAnsi"/>
                <w:lang w:val="en-US"/>
              </w:rPr>
              <w:t>138.827.500</w:t>
            </w:r>
          </w:p>
        </w:tc>
        <w:tc>
          <w:tcPr>
            <w:tcW w:w="1675" w:type="dxa"/>
            <w:tcBorders>
              <w:top w:val="single" w:sz="4" w:space="0" w:color="auto"/>
              <w:bottom w:val="single" w:sz="4" w:space="0" w:color="auto"/>
            </w:tcBorders>
          </w:tcPr>
          <w:p w:rsidR="005B3D41" w:rsidRPr="005B3D41" w:rsidRDefault="005B3D41" w:rsidP="00AA44D7">
            <w:pPr>
              <w:jc w:val="right"/>
              <w:rPr>
                <w:rFonts w:ascii="Cambria" w:hAnsi="Cambria" w:cstheme="minorHAnsi"/>
                <w:lang w:val="en-US"/>
              </w:rPr>
            </w:pPr>
            <w:r>
              <w:rPr>
                <w:rFonts w:ascii="Cambria" w:hAnsi="Cambria" w:cstheme="minorHAnsi"/>
                <w:lang w:val="en-US"/>
              </w:rPr>
              <w:t>-</w:t>
            </w:r>
          </w:p>
        </w:tc>
        <w:tc>
          <w:tcPr>
            <w:tcW w:w="1675" w:type="dxa"/>
            <w:tcBorders>
              <w:top w:val="single" w:sz="4" w:space="0" w:color="auto"/>
              <w:bottom w:val="single" w:sz="4" w:space="0" w:color="auto"/>
            </w:tcBorders>
          </w:tcPr>
          <w:p w:rsidR="005B3D41" w:rsidRPr="000655AD" w:rsidRDefault="000655AD" w:rsidP="005421AA">
            <w:pPr>
              <w:jc w:val="right"/>
              <w:rPr>
                <w:rFonts w:ascii="Cambria" w:hAnsi="Cambria" w:cstheme="minorHAnsi"/>
                <w:lang w:val="en-US"/>
              </w:rPr>
            </w:pPr>
            <w:r>
              <w:rPr>
                <w:rFonts w:ascii="Cambria" w:hAnsi="Cambria" w:cstheme="minorHAnsi"/>
                <w:lang w:val="en-US"/>
              </w:rPr>
              <w:t>0</w:t>
            </w:r>
          </w:p>
        </w:tc>
        <w:tc>
          <w:tcPr>
            <w:tcW w:w="1314" w:type="dxa"/>
            <w:tcBorders>
              <w:top w:val="single" w:sz="4" w:space="0" w:color="auto"/>
              <w:bottom w:val="single" w:sz="4" w:space="0" w:color="auto"/>
            </w:tcBorders>
          </w:tcPr>
          <w:p w:rsidR="005B3D41" w:rsidRPr="00AE0F91" w:rsidRDefault="00AE0F91" w:rsidP="0073101F">
            <w:pPr>
              <w:jc w:val="right"/>
              <w:rPr>
                <w:rFonts w:ascii="Cambria" w:hAnsi="Cambria" w:cstheme="minorHAnsi"/>
                <w:lang w:val="en-US"/>
              </w:rPr>
            </w:pPr>
            <w:r>
              <w:rPr>
                <w:rFonts w:ascii="Cambria" w:hAnsi="Cambria" w:cstheme="minorHAnsi"/>
                <w:lang w:val="en-US"/>
              </w:rPr>
              <w:t>0%</w:t>
            </w:r>
          </w:p>
        </w:tc>
      </w:tr>
      <w:tr w:rsidR="005B3D41" w:rsidRPr="001A7B1C" w:rsidTr="00162888">
        <w:trPr>
          <w:jc w:val="center"/>
        </w:trPr>
        <w:tc>
          <w:tcPr>
            <w:tcW w:w="3840" w:type="dxa"/>
            <w:tcBorders>
              <w:top w:val="single" w:sz="4" w:space="0" w:color="auto"/>
              <w:bottom w:val="single" w:sz="4" w:space="0" w:color="auto"/>
            </w:tcBorders>
          </w:tcPr>
          <w:p w:rsidR="005B3D41" w:rsidRPr="00465B78" w:rsidRDefault="005B3D41" w:rsidP="008874C9">
            <w:pPr>
              <w:ind w:left="188"/>
              <w:rPr>
                <w:rFonts w:ascii="Cambria" w:hAnsi="Cambria" w:cstheme="minorHAnsi"/>
                <w:lang w:val="en-US"/>
              </w:rPr>
            </w:pPr>
            <w:r>
              <w:rPr>
                <w:rFonts w:ascii="Cambria" w:hAnsi="Cambria" w:cstheme="minorHAnsi"/>
                <w:lang w:val="en-US"/>
              </w:rPr>
              <w:t>Fasilitasi proses kreasi, produksi, distribusi konsumsi dan konservasi ekonomi kreatif</w:t>
            </w:r>
          </w:p>
        </w:tc>
        <w:tc>
          <w:tcPr>
            <w:tcW w:w="1701" w:type="dxa"/>
            <w:tcBorders>
              <w:top w:val="single" w:sz="4" w:space="0" w:color="auto"/>
              <w:bottom w:val="single" w:sz="4" w:space="0" w:color="auto"/>
            </w:tcBorders>
          </w:tcPr>
          <w:p w:rsidR="005B3D41" w:rsidRPr="00762494" w:rsidRDefault="005B3D41" w:rsidP="005421AA">
            <w:pPr>
              <w:jc w:val="right"/>
              <w:rPr>
                <w:rFonts w:ascii="Cambria" w:hAnsi="Cambria" w:cstheme="minorHAnsi"/>
                <w:lang w:val="en-US"/>
              </w:rPr>
            </w:pPr>
            <w:r>
              <w:rPr>
                <w:rFonts w:ascii="Cambria" w:hAnsi="Cambria" w:cstheme="minorHAnsi"/>
                <w:lang w:val="en-US"/>
              </w:rPr>
              <w:t>327.976.000</w:t>
            </w:r>
          </w:p>
        </w:tc>
        <w:tc>
          <w:tcPr>
            <w:tcW w:w="1675" w:type="dxa"/>
            <w:tcBorders>
              <w:top w:val="single" w:sz="4" w:space="0" w:color="auto"/>
              <w:bottom w:val="single" w:sz="4" w:space="0" w:color="auto"/>
            </w:tcBorders>
          </w:tcPr>
          <w:p w:rsidR="005B3D41" w:rsidRPr="00762494" w:rsidRDefault="005B3D41" w:rsidP="00AA44D7">
            <w:pPr>
              <w:jc w:val="right"/>
              <w:rPr>
                <w:rFonts w:ascii="Cambria" w:hAnsi="Cambria" w:cstheme="minorHAnsi"/>
                <w:lang w:val="en-US"/>
              </w:rPr>
            </w:pPr>
            <w:r>
              <w:rPr>
                <w:rFonts w:ascii="Cambria" w:hAnsi="Cambria" w:cstheme="minorHAnsi"/>
                <w:lang w:val="en-US"/>
              </w:rPr>
              <w:t>127.976.000</w:t>
            </w:r>
          </w:p>
        </w:tc>
        <w:tc>
          <w:tcPr>
            <w:tcW w:w="1675" w:type="dxa"/>
            <w:tcBorders>
              <w:top w:val="single" w:sz="4" w:space="0" w:color="auto"/>
              <w:bottom w:val="single" w:sz="4" w:space="0" w:color="auto"/>
            </w:tcBorders>
          </w:tcPr>
          <w:p w:rsidR="005B3D41" w:rsidRPr="00762494" w:rsidRDefault="000655AD" w:rsidP="005421AA">
            <w:pPr>
              <w:jc w:val="right"/>
              <w:rPr>
                <w:rFonts w:ascii="Cambria" w:hAnsi="Cambria" w:cstheme="minorHAnsi"/>
                <w:lang w:val="en-US"/>
              </w:rPr>
            </w:pPr>
            <w:r>
              <w:rPr>
                <w:rFonts w:ascii="Cambria" w:hAnsi="Cambria" w:cstheme="minorHAnsi"/>
                <w:lang w:val="en-US"/>
              </w:rPr>
              <w:t>96.283.190</w:t>
            </w:r>
          </w:p>
        </w:tc>
        <w:tc>
          <w:tcPr>
            <w:tcW w:w="1314" w:type="dxa"/>
            <w:tcBorders>
              <w:top w:val="single" w:sz="4" w:space="0" w:color="auto"/>
              <w:bottom w:val="single" w:sz="4" w:space="0" w:color="auto"/>
            </w:tcBorders>
          </w:tcPr>
          <w:p w:rsidR="005B3D41" w:rsidRPr="00762494" w:rsidRDefault="000655AD" w:rsidP="0073101F">
            <w:pPr>
              <w:jc w:val="right"/>
              <w:rPr>
                <w:rFonts w:ascii="Cambria" w:hAnsi="Cambria" w:cstheme="minorHAnsi"/>
                <w:lang w:val="en-US"/>
              </w:rPr>
            </w:pPr>
            <w:r>
              <w:rPr>
                <w:rFonts w:ascii="Cambria" w:hAnsi="Cambria" w:cstheme="minorHAnsi"/>
                <w:lang w:val="en-US"/>
              </w:rPr>
              <w:t>75,24</w:t>
            </w:r>
            <w:r w:rsidR="005B3D41">
              <w:rPr>
                <w:rFonts w:ascii="Cambria" w:hAnsi="Cambria" w:cstheme="minorHAnsi"/>
                <w:lang w:val="en-US"/>
              </w:rPr>
              <w:t>%</w:t>
            </w:r>
          </w:p>
        </w:tc>
      </w:tr>
      <w:tr w:rsidR="005B3D41" w:rsidRPr="001A7B1C" w:rsidTr="00162888">
        <w:trPr>
          <w:jc w:val="center"/>
        </w:trPr>
        <w:tc>
          <w:tcPr>
            <w:tcW w:w="3840" w:type="dxa"/>
            <w:tcBorders>
              <w:top w:val="single" w:sz="4" w:space="0" w:color="auto"/>
              <w:bottom w:val="single" w:sz="4" w:space="0" w:color="auto"/>
            </w:tcBorders>
          </w:tcPr>
          <w:p w:rsidR="005B3D41" w:rsidRPr="001712A6" w:rsidRDefault="005B3D41" w:rsidP="0073101F">
            <w:pPr>
              <w:jc w:val="center"/>
              <w:rPr>
                <w:rFonts w:ascii="Cambria" w:hAnsi="Cambria" w:cstheme="minorHAnsi"/>
                <w:b/>
              </w:rPr>
            </w:pPr>
            <w:r w:rsidRPr="001712A6">
              <w:rPr>
                <w:rFonts w:ascii="Cambria" w:hAnsi="Cambria" w:cstheme="minorHAnsi"/>
                <w:b/>
              </w:rPr>
              <w:t>Jumlah</w:t>
            </w:r>
          </w:p>
        </w:tc>
        <w:tc>
          <w:tcPr>
            <w:tcW w:w="1701" w:type="dxa"/>
            <w:tcBorders>
              <w:top w:val="single" w:sz="4" w:space="0" w:color="auto"/>
              <w:bottom w:val="single" w:sz="4" w:space="0" w:color="auto"/>
            </w:tcBorders>
          </w:tcPr>
          <w:p w:rsidR="005B3D41" w:rsidRPr="00871D2F" w:rsidRDefault="00D909A8" w:rsidP="00BC744F">
            <w:pPr>
              <w:jc w:val="right"/>
              <w:rPr>
                <w:rFonts w:ascii="Cambria" w:hAnsi="Cambria" w:cstheme="minorHAnsi"/>
                <w:b/>
                <w:lang w:val="en-US"/>
              </w:rPr>
            </w:pPr>
            <w:r w:rsidRPr="00871D2F">
              <w:rPr>
                <w:rFonts w:ascii="Cambria" w:hAnsi="Cambria" w:cstheme="minorHAnsi"/>
                <w:b/>
                <w:lang w:val="en-US"/>
              </w:rPr>
              <w:t>4.871.477.018</w:t>
            </w:r>
          </w:p>
        </w:tc>
        <w:tc>
          <w:tcPr>
            <w:tcW w:w="1675" w:type="dxa"/>
            <w:tcBorders>
              <w:top w:val="single" w:sz="4" w:space="0" w:color="auto"/>
              <w:bottom w:val="single" w:sz="4" w:space="0" w:color="auto"/>
            </w:tcBorders>
          </w:tcPr>
          <w:p w:rsidR="005B3D41" w:rsidRPr="00871D2F" w:rsidRDefault="008901E7" w:rsidP="0073101F">
            <w:pPr>
              <w:jc w:val="right"/>
              <w:rPr>
                <w:rFonts w:ascii="Cambria" w:hAnsi="Cambria" w:cstheme="minorHAnsi"/>
                <w:b/>
                <w:lang w:val="en-US"/>
              </w:rPr>
            </w:pPr>
            <w:r w:rsidRPr="00871D2F">
              <w:rPr>
                <w:rFonts w:ascii="Cambria" w:hAnsi="Cambria" w:cstheme="minorHAnsi"/>
                <w:b/>
                <w:lang w:val="en-US"/>
              </w:rPr>
              <w:t>5.217.795.803</w:t>
            </w:r>
          </w:p>
        </w:tc>
        <w:tc>
          <w:tcPr>
            <w:tcW w:w="1675" w:type="dxa"/>
            <w:tcBorders>
              <w:top w:val="single" w:sz="4" w:space="0" w:color="auto"/>
              <w:bottom w:val="single" w:sz="4" w:space="0" w:color="auto"/>
            </w:tcBorders>
          </w:tcPr>
          <w:p w:rsidR="005B3D41" w:rsidRPr="00871D2F" w:rsidRDefault="008901E7" w:rsidP="0073101F">
            <w:pPr>
              <w:jc w:val="right"/>
              <w:rPr>
                <w:rFonts w:ascii="Cambria" w:hAnsi="Cambria" w:cstheme="minorHAnsi"/>
                <w:b/>
                <w:lang w:val="en-US"/>
              </w:rPr>
            </w:pPr>
            <w:r w:rsidRPr="00871D2F">
              <w:rPr>
                <w:rFonts w:ascii="Cambria" w:hAnsi="Cambria" w:cstheme="minorHAnsi"/>
                <w:b/>
                <w:lang w:val="en-US"/>
              </w:rPr>
              <w:t>4.005.759.246</w:t>
            </w:r>
          </w:p>
        </w:tc>
        <w:tc>
          <w:tcPr>
            <w:tcW w:w="1314" w:type="dxa"/>
            <w:tcBorders>
              <w:top w:val="single" w:sz="4" w:space="0" w:color="auto"/>
              <w:bottom w:val="single" w:sz="4" w:space="0" w:color="auto"/>
            </w:tcBorders>
          </w:tcPr>
          <w:p w:rsidR="005B3D41" w:rsidRPr="001A7B1C" w:rsidRDefault="005B3D41" w:rsidP="0073101F">
            <w:pPr>
              <w:jc w:val="right"/>
              <w:rPr>
                <w:rFonts w:ascii="Cambria" w:hAnsi="Cambria" w:cstheme="minorHAnsi"/>
                <w:b/>
                <w:color w:val="FF0000"/>
              </w:rPr>
            </w:pPr>
          </w:p>
        </w:tc>
      </w:tr>
    </w:tbl>
    <w:p w:rsidR="00501115" w:rsidRDefault="00501115" w:rsidP="00CC3884">
      <w:pPr>
        <w:tabs>
          <w:tab w:val="left" w:pos="900"/>
          <w:tab w:val="left" w:pos="1843"/>
        </w:tabs>
        <w:spacing w:after="0" w:line="360" w:lineRule="auto"/>
        <w:jc w:val="both"/>
        <w:rPr>
          <w:rFonts w:ascii="Cambria" w:hAnsi="Cambria" w:cs="Times New Roman"/>
          <w:sz w:val="24"/>
          <w:szCs w:val="24"/>
        </w:rPr>
      </w:pPr>
    </w:p>
    <w:p w:rsidR="009A530D" w:rsidRDefault="00CC3884" w:rsidP="00C84D1B">
      <w:pPr>
        <w:tabs>
          <w:tab w:val="left" w:pos="900"/>
          <w:tab w:val="left" w:pos="1843"/>
        </w:tabs>
        <w:spacing w:after="0" w:line="360" w:lineRule="auto"/>
        <w:jc w:val="both"/>
        <w:rPr>
          <w:rFonts w:ascii="Cambria" w:eastAsia="CIDFont+F3" w:hAnsi="Cambria" w:cs="CIDFont+F3"/>
          <w:sz w:val="24"/>
          <w:szCs w:val="24"/>
          <w:lang w:val="en-US"/>
        </w:rPr>
      </w:pPr>
      <w:r w:rsidRPr="005E740A">
        <w:rPr>
          <w:rFonts w:ascii="Cambria" w:hAnsi="Cambria" w:cs="Times New Roman"/>
          <w:sz w:val="24"/>
          <w:szCs w:val="24"/>
          <w:lang w:val="en-US"/>
        </w:rPr>
        <w:t xml:space="preserve">Dari tabel 3.6 </w:t>
      </w:r>
      <w:r w:rsidRPr="005E740A">
        <w:rPr>
          <w:rFonts w:ascii="Cambria" w:hAnsi="Cambria" w:cs="Times New Roman"/>
          <w:sz w:val="24"/>
          <w:szCs w:val="24"/>
        </w:rPr>
        <w:t xml:space="preserve">Realisasi Anggaran </w:t>
      </w:r>
      <w:r w:rsidRPr="005E740A">
        <w:rPr>
          <w:rFonts w:ascii="Cambria" w:hAnsi="Cambria" w:cs="Times New Roman"/>
          <w:sz w:val="24"/>
          <w:szCs w:val="24"/>
          <w:lang w:val="en-US"/>
        </w:rPr>
        <w:t xml:space="preserve">diatas dapat </w:t>
      </w:r>
      <w:r w:rsidR="00C84D1B" w:rsidRPr="005E740A">
        <w:rPr>
          <w:rFonts w:ascii="Cambria" w:hAnsi="Cambria" w:cs="Times New Roman"/>
          <w:sz w:val="24"/>
          <w:szCs w:val="24"/>
        </w:rPr>
        <w:t>dijelaska</w:t>
      </w:r>
      <w:r w:rsidR="005E740A" w:rsidRPr="005E740A">
        <w:rPr>
          <w:rFonts w:ascii="Cambria" w:hAnsi="Cambria" w:cs="Times New Roman"/>
          <w:sz w:val="24"/>
          <w:szCs w:val="24"/>
          <w:lang w:val="en-US"/>
        </w:rPr>
        <w:t>n</w:t>
      </w:r>
      <w:r w:rsidR="00C84D1B" w:rsidRPr="005E740A">
        <w:rPr>
          <w:rFonts w:ascii="Cambria" w:hAnsi="Cambria" w:cs="Times New Roman"/>
          <w:sz w:val="24"/>
          <w:szCs w:val="24"/>
          <w:lang w:val="en-US"/>
        </w:rPr>
        <w:t xml:space="preserve"> </w:t>
      </w:r>
      <w:proofErr w:type="gramStart"/>
      <w:r w:rsidR="00C84D1B" w:rsidRPr="005E740A">
        <w:rPr>
          <w:rFonts w:ascii="Cambria" w:hAnsi="Cambria" w:cs="Times New Roman"/>
          <w:sz w:val="24"/>
          <w:szCs w:val="24"/>
          <w:lang w:val="en-US"/>
        </w:rPr>
        <w:t>bahwa</w:t>
      </w:r>
      <w:r w:rsidR="00C84D1B" w:rsidRPr="005E740A">
        <w:rPr>
          <w:rFonts w:ascii="Cambria" w:eastAsia="CIDFont+F3" w:hAnsi="Cambria" w:cs="CIDFont+F3"/>
          <w:sz w:val="24"/>
          <w:szCs w:val="24"/>
          <w:lang w:val="en-US"/>
        </w:rPr>
        <w:t xml:space="preserve"> </w:t>
      </w:r>
      <w:r w:rsidR="009A530D">
        <w:rPr>
          <w:rFonts w:ascii="Cambria" w:eastAsia="CIDFont+F3" w:hAnsi="Cambria" w:cs="CIDFont+F3"/>
          <w:sz w:val="24"/>
          <w:szCs w:val="24"/>
          <w:lang w:val="en-US"/>
        </w:rPr>
        <w:t>:</w:t>
      </w:r>
      <w:proofErr w:type="gramEnd"/>
    </w:p>
    <w:p w:rsidR="00756687" w:rsidRDefault="00EB30F7" w:rsidP="00756687">
      <w:pPr>
        <w:pStyle w:val="ListParagraph"/>
        <w:tabs>
          <w:tab w:val="left" w:pos="900"/>
          <w:tab w:val="left" w:pos="1843"/>
        </w:tabs>
        <w:spacing w:after="0" w:line="360" w:lineRule="auto"/>
        <w:ind w:left="426"/>
        <w:jc w:val="both"/>
        <w:rPr>
          <w:rFonts w:ascii="Cambria" w:eastAsia="CIDFont+F3" w:hAnsi="Cambria" w:cs="CIDFont+F3"/>
          <w:sz w:val="24"/>
          <w:szCs w:val="24"/>
          <w:lang w:val="en-US"/>
        </w:rPr>
      </w:pPr>
      <w:r>
        <w:rPr>
          <w:rFonts w:ascii="Cambria" w:eastAsia="CIDFont+F3" w:hAnsi="Cambria" w:cs="CIDFont+F3"/>
          <w:sz w:val="24"/>
          <w:szCs w:val="24"/>
          <w:lang w:val="en-US"/>
        </w:rPr>
        <w:t xml:space="preserve">Anggaran Dinas Pariwisata Kota Bengkulu sebelumnya di dalam APBD sebesar </w:t>
      </w:r>
      <w:r w:rsidRPr="00756687">
        <w:rPr>
          <w:rFonts w:ascii="Cambria" w:eastAsia="CIDFont+F3" w:hAnsi="Cambria" w:cs="CIDFont+F3"/>
          <w:sz w:val="24"/>
          <w:szCs w:val="24"/>
          <w:lang w:val="en-US"/>
        </w:rPr>
        <w:t xml:space="preserve">Rp. </w:t>
      </w:r>
      <w:r w:rsidRPr="00756687">
        <w:rPr>
          <w:rFonts w:ascii="Cambria" w:hAnsi="Cambria" w:cstheme="minorHAnsi"/>
          <w:b/>
          <w:lang w:val="en-US"/>
        </w:rPr>
        <w:t>4.871.477.018</w:t>
      </w:r>
      <w:r>
        <w:rPr>
          <w:rFonts w:ascii="Cambria" w:hAnsi="Cambria" w:cstheme="minorHAnsi"/>
          <w:b/>
          <w:lang w:val="en-US"/>
        </w:rPr>
        <w:t xml:space="preserve"> </w:t>
      </w:r>
      <w:r>
        <w:rPr>
          <w:rFonts w:ascii="Cambria" w:eastAsia="CIDFont+F3" w:hAnsi="Cambria" w:cs="CIDFont+F3"/>
          <w:sz w:val="24"/>
          <w:szCs w:val="24"/>
          <w:lang w:val="en-US"/>
        </w:rPr>
        <w:t xml:space="preserve">Dan setelah APBDP Anggaran Dinas Pariwisata Kota Bengkulu mengalami refocusing anggaran sebesar </w:t>
      </w:r>
      <w:r w:rsidR="00F951CB">
        <w:rPr>
          <w:rFonts w:ascii="Cambria" w:eastAsia="CIDFont+F3" w:hAnsi="Cambria" w:cs="CIDFont+F3"/>
          <w:b/>
          <w:sz w:val="24"/>
          <w:szCs w:val="24"/>
          <w:lang w:val="en-US"/>
        </w:rPr>
        <w:t>Rp. 346.3</w:t>
      </w:r>
      <w:r w:rsidR="00D17BB9" w:rsidRPr="00D17BB9">
        <w:rPr>
          <w:rFonts w:ascii="Cambria" w:eastAsia="CIDFont+F3" w:hAnsi="Cambria" w:cs="CIDFont+F3"/>
          <w:b/>
          <w:sz w:val="24"/>
          <w:szCs w:val="24"/>
          <w:lang w:val="en-US"/>
        </w:rPr>
        <w:t>18.785</w:t>
      </w:r>
      <w:r w:rsidR="00D17BB9">
        <w:rPr>
          <w:rFonts w:ascii="Cambria" w:eastAsia="CIDFont+F3" w:hAnsi="Cambria" w:cs="CIDFont+F3"/>
          <w:sz w:val="24"/>
          <w:szCs w:val="24"/>
          <w:lang w:val="en-US"/>
        </w:rPr>
        <w:t xml:space="preserve"> </w:t>
      </w:r>
      <w:r>
        <w:rPr>
          <w:rFonts w:ascii="Cambria" w:eastAsia="CIDFont+F3" w:hAnsi="Cambria" w:cs="CIDFont+F3"/>
          <w:sz w:val="24"/>
          <w:szCs w:val="24"/>
          <w:lang w:val="en-US"/>
        </w:rPr>
        <w:t xml:space="preserve">sehingga anggaran di APBD sebesar </w:t>
      </w:r>
      <w:r w:rsidR="00756687">
        <w:rPr>
          <w:rFonts w:ascii="Cambria" w:hAnsi="Cambria" w:cstheme="minorHAnsi"/>
          <w:b/>
          <w:lang w:val="en-US"/>
        </w:rPr>
        <w:t>5</w:t>
      </w:r>
      <w:r>
        <w:rPr>
          <w:rFonts w:ascii="Cambria" w:hAnsi="Cambria" w:cstheme="minorHAnsi"/>
          <w:b/>
          <w:lang w:val="en-US"/>
        </w:rPr>
        <w:t>.2</w:t>
      </w:r>
      <w:r w:rsidR="00756687">
        <w:rPr>
          <w:rFonts w:ascii="Cambria" w:hAnsi="Cambria" w:cstheme="minorHAnsi"/>
          <w:b/>
          <w:lang w:val="en-US"/>
        </w:rPr>
        <w:t>17</w:t>
      </w:r>
      <w:r>
        <w:rPr>
          <w:rFonts w:ascii="Cambria" w:hAnsi="Cambria" w:cstheme="minorHAnsi"/>
          <w:b/>
          <w:lang w:val="en-US"/>
        </w:rPr>
        <w:t>.</w:t>
      </w:r>
      <w:r w:rsidR="00756687">
        <w:rPr>
          <w:rFonts w:ascii="Cambria" w:hAnsi="Cambria" w:cstheme="minorHAnsi"/>
          <w:b/>
          <w:lang w:val="en-US"/>
        </w:rPr>
        <w:t>795</w:t>
      </w:r>
      <w:r>
        <w:rPr>
          <w:rFonts w:ascii="Cambria" w:hAnsi="Cambria" w:cstheme="minorHAnsi"/>
          <w:b/>
          <w:lang w:val="en-US"/>
        </w:rPr>
        <w:t>.</w:t>
      </w:r>
      <w:r w:rsidR="00756687">
        <w:rPr>
          <w:rFonts w:ascii="Cambria" w:hAnsi="Cambria" w:cstheme="minorHAnsi"/>
          <w:b/>
          <w:lang w:val="en-US"/>
        </w:rPr>
        <w:t>8</w:t>
      </w:r>
      <w:r>
        <w:rPr>
          <w:rFonts w:ascii="Cambria" w:hAnsi="Cambria" w:cstheme="minorHAnsi"/>
          <w:b/>
          <w:lang w:val="en-US"/>
        </w:rPr>
        <w:t>03</w:t>
      </w:r>
    </w:p>
    <w:p w:rsidR="00756687" w:rsidRDefault="00756687" w:rsidP="00756687">
      <w:pPr>
        <w:pStyle w:val="ListParagraph"/>
        <w:tabs>
          <w:tab w:val="left" w:pos="900"/>
          <w:tab w:val="left" w:pos="1843"/>
        </w:tabs>
        <w:spacing w:after="0" w:line="360" w:lineRule="auto"/>
        <w:ind w:left="426"/>
        <w:jc w:val="both"/>
        <w:rPr>
          <w:rFonts w:ascii="Cambria" w:eastAsia="CIDFont+F3" w:hAnsi="Cambria" w:cs="CIDFont+F3"/>
          <w:sz w:val="24"/>
          <w:szCs w:val="24"/>
          <w:lang w:val="en-US"/>
        </w:rPr>
      </w:pPr>
      <w:r>
        <w:rPr>
          <w:rFonts w:ascii="Cambria" w:eastAsia="CIDFont+F3" w:hAnsi="Cambria" w:cs="CIDFont+F3"/>
          <w:sz w:val="24"/>
          <w:szCs w:val="24"/>
          <w:lang w:val="en-US"/>
        </w:rPr>
        <w:t>K</w:t>
      </w:r>
      <w:r w:rsidR="00D337F8" w:rsidRPr="009A530D">
        <w:rPr>
          <w:rFonts w:ascii="Cambria" w:eastAsia="CIDFont+F3" w:hAnsi="Cambria" w:cs="CIDFont+F3"/>
          <w:sz w:val="24"/>
          <w:szCs w:val="24"/>
          <w:lang w:val="en-US"/>
        </w:rPr>
        <w:t>egiatan yang realisasinya 0%</w:t>
      </w:r>
      <w:r>
        <w:rPr>
          <w:rFonts w:ascii="Cambria" w:eastAsia="CIDFont+F3" w:hAnsi="Cambria" w:cs="CIDFont+F3"/>
          <w:sz w:val="24"/>
          <w:szCs w:val="24"/>
          <w:lang w:val="en-US"/>
        </w:rPr>
        <w:t xml:space="preserve">, antara </w:t>
      </w:r>
      <w:proofErr w:type="gramStart"/>
      <w:r>
        <w:rPr>
          <w:rFonts w:ascii="Cambria" w:eastAsia="CIDFont+F3" w:hAnsi="Cambria" w:cs="CIDFont+F3"/>
          <w:sz w:val="24"/>
          <w:szCs w:val="24"/>
          <w:lang w:val="en-US"/>
        </w:rPr>
        <w:t>lain :</w:t>
      </w:r>
      <w:proofErr w:type="gramEnd"/>
    </w:p>
    <w:p w:rsidR="00201E55" w:rsidRPr="00201E55" w:rsidRDefault="00D337F8" w:rsidP="00756687">
      <w:pPr>
        <w:pStyle w:val="ListParagraph"/>
        <w:numPr>
          <w:ilvl w:val="2"/>
          <w:numId w:val="19"/>
        </w:numPr>
        <w:tabs>
          <w:tab w:val="left" w:pos="900"/>
          <w:tab w:val="left" w:pos="1843"/>
        </w:tabs>
        <w:spacing w:after="0" w:line="360" w:lineRule="auto"/>
        <w:ind w:left="851"/>
        <w:jc w:val="both"/>
        <w:rPr>
          <w:rFonts w:ascii="Cambria" w:eastAsia="CIDFont+F3" w:hAnsi="Cambria" w:cs="CIDFont+F3"/>
          <w:sz w:val="24"/>
          <w:szCs w:val="24"/>
        </w:rPr>
      </w:pPr>
      <w:proofErr w:type="gramStart"/>
      <w:r w:rsidRPr="00201E55">
        <w:rPr>
          <w:rFonts w:ascii="Cambria" w:hAnsi="Cambria" w:cstheme="minorHAnsi"/>
          <w:lang w:val="en-US"/>
        </w:rPr>
        <w:t>Program  Pengembangan</w:t>
      </w:r>
      <w:proofErr w:type="gramEnd"/>
      <w:r w:rsidRPr="00201E55">
        <w:rPr>
          <w:rFonts w:ascii="Cambria" w:hAnsi="Cambria" w:cstheme="minorHAnsi"/>
          <w:lang w:val="en-US"/>
        </w:rPr>
        <w:t xml:space="preserve"> Ekonomi Kreatif Melalui Pemanfaatan dan Perlindungan Hak Kekayaan Intelektual</w:t>
      </w:r>
      <w:r w:rsidR="00756687" w:rsidRPr="00201E55">
        <w:rPr>
          <w:rFonts w:ascii="Cambria" w:hAnsi="Cambria" w:cstheme="minorHAnsi"/>
          <w:lang w:val="en-US"/>
        </w:rPr>
        <w:t xml:space="preserve">, Kegiatan Pengembangan </w:t>
      </w:r>
      <w:r w:rsidRPr="00201E55">
        <w:rPr>
          <w:rFonts w:ascii="Cambria" w:hAnsi="Cambria" w:cstheme="minorHAnsi"/>
          <w:lang w:val="en-US"/>
        </w:rPr>
        <w:t xml:space="preserve">Ekosistem Ekonomi Kreatif, </w:t>
      </w:r>
      <w:r w:rsidRPr="00871D2F">
        <w:rPr>
          <w:rFonts w:ascii="Cambria" w:hAnsi="Cambria" w:cstheme="minorHAnsi"/>
          <w:b/>
          <w:lang w:val="en-US"/>
        </w:rPr>
        <w:t>Sub Kegiatan</w:t>
      </w:r>
      <w:r w:rsidRPr="00201E55">
        <w:rPr>
          <w:rFonts w:ascii="Cambria" w:hAnsi="Cambria" w:cstheme="minorHAnsi"/>
          <w:lang w:val="en-US"/>
        </w:rPr>
        <w:t xml:space="preserve"> </w:t>
      </w:r>
      <w:r w:rsidRPr="00201E55">
        <w:rPr>
          <w:rFonts w:ascii="Cambria" w:hAnsi="Cambria" w:cstheme="minorHAnsi"/>
          <w:b/>
          <w:lang w:val="en-US"/>
        </w:rPr>
        <w:t>Fasilitasi kekayaan intelektual</w:t>
      </w:r>
      <w:r w:rsidR="00756687" w:rsidRPr="00201E55">
        <w:rPr>
          <w:rFonts w:ascii="Cambria" w:hAnsi="Cambria" w:cstheme="minorHAnsi"/>
          <w:b/>
          <w:lang w:val="en-US"/>
        </w:rPr>
        <w:t xml:space="preserve"> </w:t>
      </w:r>
      <w:r w:rsidRPr="00201E55">
        <w:rPr>
          <w:rFonts w:ascii="Cambria" w:eastAsia="CIDFont+F3" w:hAnsi="Cambria" w:cs="CIDFont+F3"/>
          <w:sz w:val="24"/>
          <w:szCs w:val="24"/>
          <w:lang w:val="en-US"/>
        </w:rPr>
        <w:t xml:space="preserve">realisasinya 0% </w:t>
      </w:r>
      <w:r w:rsidR="00756687" w:rsidRPr="00871D2F">
        <w:rPr>
          <w:rFonts w:ascii="Cambria" w:eastAsia="CIDFont+F3" w:hAnsi="Cambria" w:cs="CIDFont+F3"/>
          <w:sz w:val="24"/>
          <w:szCs w:val="24"/>
          <w:lang w:val="en-US"/>
        </w:rPr>
        <w:t>di</w:t>
      </w:r>
      <w:r w:rsidRPr="00871D2F">
        <w:rPr>
          <w:rFonts w:ascii="Cambria" w:eastAsia="CIDFont+F3" w:hAnsi="Cambria" w:cs="CIDFont+F3"/>
          <w:sz w:val="24"/>
          <w:szCs w:val="24"/>
          <w:lang w:val="en-US"/>
        </w:rPr>
        <w:t>karena</w:t>
      </w:r>
      <w:r w:rsidR="00756687" w:rsidRPr="00871D2F">
        <w:rPr>
          <w:rFonts w:ascii="Cambria" w:eastAsia="CIDFont+F3" w:hAnsi="Cambria" w:cs="CIDFont+F3"/>
          <w:sz w:val="24"/>
          <w:szCs w:val="24"/>
          <w:lang w:val="en-US"/>
        </w:rPr>
        <w:t>kan</w:t>
      </w:r>
      <w:r w:rsidR="000E6120" w:rsidRPr="00871D2F">
        <w:rPr>
          <w:rFonts w:ascii="Cambria" w:eastAsia="CIDFont+F3" w:hAnsi="Cambria" w:cs="CIDFont+F3"/>
          <w:sz w:val="24"/>
          <w:szCs w:val="24"/>
          <w:lang w:val="en-US"/>
        </w:rPr>
        <w:t xml:space="preserve"> </w:t>
      </w:r>
      <w:r w:rsidR="0048008D" w:rsidRPr="00871D2F">
        <w:rPr>
          <w:rFonts w:ascii="Cambria" w:eastAsia="CIDFont+F3" w:hAnsi="Cambria" w:cs="CIDFont+F3"/>
          <w:sz w:val="24"/>
          <w:szCs w:val="24"/>
          <w:lang w:val="en-US"/>
        </w:rPr>
        <w:t>keterbatasan waktu untuk pelaksanaan kegiatan setelah anggaran APBD Perubahan disahkan.</w:t>
      </w:r>
    </w:p>
    <w:p w:rsidR="008052C2" w:rsidRPr="0048008D" w:rsidRDefault="00A14034" w:rsidP="0048008D">
      <w:pPr>
        <w:pStyle w:val="ListParagraph"/>
        <w:numPr>
          <w:ilvl w:val="2"/>
          <w:numId w:val="19"/>
        </w:numPr>
        <w:tabs>
          <w:tab w:val="left" w:pos="900"/>
          <w:tab w:val="left" w:pos="1843"/>
        </w:tabs>
        <w:spacing w:after="0" w:line="360" w:lineRule="auto"/>
        <w:ind w:left="851"/>
        <w:jc w:val="both"/>
        <w:rPr>
          <w:rFonts w:ascii="Cambria" w:eastAsia="CIDFont+F3" w:hAnsi="Cambria" w:cs="CIDFont+F3"/>
          <w:color w:val="FF0000"/>
          <w:sz w:val="24"/>
          <w:szCs w:val="24"/>
        </w:rPr>
      </w:pPr>
      <w:r w:rsidRPr="00201E55">
        <w:rPr>
          <w:rFonts w:ascii="Cambria" w:hAnsi="Cambria" w:cstheme="minorHAnsi"/>
        </w:rPr>
        <w:t>Program Pengembangan Sumber Daya Pariwisata dan Ekonomi Kreatif, Kegiatan Pelaksanaan Peningkatan Kapasitas Sumber Daya Manusia Pariwisata dan Ekonomi Kreatif Tingkat Dasar</w:t>
      </w:r>
      <w:r w:rsidRPr="00201E55">
        <w:rPr>
          <w:rFonts w:ascii="Cambria" w:hAnsi="Cambria" w:cstheme="minorHAnsi"/>
          <w:lang w:val="en-US"/>
        </w:rPr>
        <w:t xml:space="preserve">, </w:t>
      </w:r>
      <w:r w:rsidR="00D337F8" w:rsidRPr="00201E55">
        <w:rPr>
          <w:rFonts w:ascii="Cambria" w:hAnsi="Cambria" w:cstheme="minorHAnsi"/>
        </w:rPr>
        <w:t>Pariwisata dan Ekonomi Kreatif Tingkat Dasar</w:t>
      </w:r>
      <w:r w:rsidRPr="00201E55">
        <w:rPr>
          <w:rFonts w:ascii="Cambria" w:hAnsi="Cambria" w:cstheme="minorHAnsi"/>
          <w:lang w:val="en-US"/>
        </w:rPr>
        <w:t xml:space="preserve">, </w:t>
      </w:r>
      <w:r w:rsidRPr="00871D2F">
        <w:rPr>
          <w:rFonts w:ascii="Cambria" w:hAnsi="Cambria" w:cstheme="minorHAnsi"/>
          <w:b/>
          <w:lang w:val="en-US"/>
        </w:rPr>
        <w:t>Sub Kegiatan</w:t>
      </w:r>
      <w:r w:rsidRPr="00201E55">
        <w:rPr>
          <w:rFonts w:ascii="Cambria" w:hAnsi="Cambria" w:cstheme="minorHAnsi"/>
          <w:b/>
          <w:lang w:val="en-US"/>
        </w:rPr>
        <w:t xml:space="preserve"> </w:t>
      </w:r>
      <w:r w:rsidRPr="00201E55">
        <w:rPr>
          <w:rFonts w:ascii="Cambria" w:hAnsi="Cambria" w:cstheme="minorHAnsi"/>
          <w:b/>
        </w:rPr>
        <w:t>Peningkatan Peran Serta Masyarakat dalam Pengembangan Kemitraan Pariwisata</w:t>
      </w:r>
      <w:r w:rsidRPr="00201E55">
        <w:rPr>
          <w:rFonts w:ascii="Cambria" w:hAnsi="Cambria" w:cstheme="minorHAnsi"/>
          <w:b/>
          <w:lang w:val="en-US"/>
        </w:rPr>
        <w:t xml:space="preserve"> dan Sertifikasi kompetensi bagi tenaga kerja bidang pariwisata</w:t>
      </w:r>
      <w:r w:rsidRPr="00201E55">
        <w:rPr>
          <w:rFonts w:ascii="Cambria" w:hAnsi="Cambria" w:cstheme="minorHAnsi"/>
          <w:lang w:val="en-US"/>
        </w:rPr>
        <w:t xml:space="preserve"> </w:t>
      </w:r>
      <w:r w:rsidR="00756687" w:rsidRPr="00201E55">
        <w:rPr>
          <w:rFonts w:ascii="Cambria" w:eastAsia="CIDFont+F3" w:hAnsi="Cambria" w:cs="CIDFont+F3"/>
          <w:sz w:val="24"/>
          <w:szCs w:val="24"/>
          <w:lang w:val="en-US"/>
        </w:rPr>
        <w:t xml:space="preserve">realisasinya 0% dikarenakan </w:t>
      </w:r>
      <w:r w:rsidR="0048008D">
        <w:rPr>
          <w:rFonts w:ascii="Cambria" w:eastAsia="CIDFont+F3" w:hAnsi="Cambria" w:cs="CIDFont+F3"/>
          <w:sz w:val="24"/>
          <w:szCs w:val="24"/>
          <w:lang w:val="en-US"/>
        </w:rPr>
        <w:t xml:space="preserve">adanya </w:t>
      </w:r>
      <w:r w:rsidR="007173EF" w:rsidRPr="0048008D">
        <w:rPr>
          <w:rFonts w:ascii="Cambria" w:eastAsia="CIDFont+F3" w:hAnsi="Cambria" w:cs="CIDFont+F3"/>
          <w:sz w:val="24"/>
          <w:szCs w:val="24"/>
          <w:lang w:val="en-US"/>
        </w:rPr>
        <w:t xml:space="preserve">refocusing anggaran </w:t>
      </w:r>
      <w:r w:rsidR="0048008D">
        <w:rPr>
          <w:rFonts w:ascii="Cambria" w:eastAsia="CIDFont+F3" w:hAnsi="Cambria" w:cs="CIDFont+F3"/>
          <w:sz w:val="24"/>
          <w:szCs w:val="24"/>
          <w:lang w:val="en-US"/>
        </w:rPr>
        <w:t xml:space="preserve">dan pengalihan rekening anggaran melalui sistem edmark sehingga </w:t>
      </w:r>
      <w:r w:rsidR="00A902D2" w:rsidRPr="0048008D">
        <w:rPr>
          <w:rFonts w:ascii="Cambria" w:eastAsia="CIDFont+F3" w:hAnsi="Cambria" w:cs="CIDFont+F3"/>
          <w:sz w:val="24"/>
          <w:szCs w:val="24"/>
          <w:lang w:val="en-US"/>
        </w:rPr>
        <w:t xml:space="preserve">tidak dapat dilaksanakan </w:t>
      </w:r>
    </w:p>
    <w:p w:rsidR="00756687" w:rsidRDefault="00756687" w:rsidP="00C90E7F">
      <w:pPr>
        <w:tabs>
          <w:tab w:val="left" w:pos="1843"/>
        </w:tabs>
        <w:spacing w:after="0" w:line="360" w:lineRule="auto"/>
        <w:jc w:val="center"/>
        <w:rPr>
          <w:rFonts w:ascii="Cambria" w:hAnsi="Cambria" w:cs="Times New Roman"/>
          <w:b/>
          <w:sz w:val="24"/>
          <w:szCs w:val="24"/>
          <w:lang w:val="en-US"/>
        </w:rPr>
      </w:pPr>
    </w:p>
    <w:p w:rsidR="00C90E7F" w:rsidRPr="004F2FF2" w:rsidRDefault="00FF5D56" w:rsidP="00C90E7F">
      <w:pPr>
        <w:tabs>
          <w:tab w:val="left" w:pos="1843"/>
        </w:tabs>
        <w:spacing w:after="0" w:line="360" w:lineRule="auto"/>
        <w:jc w:val="center"/>
        <w:rPr>
          <w:rFonts w:ascii="Cambria" w:hAnsi="Cambria" w:cs="Times New Roman"/>
          <w:b/>
          <w:sz w:val="24"/>
          <w:szCs w:val="24"/>
        </w:rPr>
      </w:pPr>
      <w:r w:rsidRPr="004F2FF2">
        <w:rPr>
          <w:rFonts w:ascii="Cambria" w:hAnsi="Cambria" w:cs="Times New Roman"/>
          <w:b/>
          <w:sz w:val="24"/>
          <w:szCs w:val="24"/>
        </w:rPr>
        <w:lastRenderedPageBreak/>
        <w:t xml:space="preserve">BAB IV </w:t>
      </w:r>
    </w:p>
    <w:p w:rsidR="00FF5D56" w:rsidRPr="004F2FF2" w:rsidRDefault="00FF5D56" w:rsidP="00C90E7F">
      <w:pPr>
        <w:tabs>
          <w:tab w:val="left" w:pos="1843"/>
        </w:tabs>
        <w:spacing w:after="0" w:line="360" w:lineRule="auto"/>
        <w:jc w:val="center"/>
        <w:rPr>
          <w:rFonts w:ascii="Cambria" w:hAnsi="Cambria" w:cs="Times New Roman"/>
          <w:b/>
          <w:sz w:val="24"/>
          <w:szCs w:val="24"/>
        </w:rPr>
      </w:pPr>
      <w:r w:rsidRPr="004F2FF2">
        <w:rPr>
          <w:rFonts w:ascii="Cambria" w:hAnsi="Cambria" w:cs="Times New Roman"/>
          <w:b/>
          <w:sz w:val="24"/>
          <w:szCs w:val="24"/>
        </w:rPr>
        <w:t>PENUTUP</w:t>
      </w:r>
    </w:p>
    <w:p w:rsidR="00C90E7F" w:rsidRPr="004F2FF2" w:rsidRDefault="00C90E7F" w:rsidP="00C90E7F">
      <w:pPr>
        <w:tabs>
          <w:tab w:val="left" w:pos="1843"/>
        </w:tabs>
        <w:spacing w:after="0" w:line="360" w:lineRule="auto"/>
        <w:jc w:val="center"/>
        <w:rPr>
          <w:rFonts w:ascii="Cambria" w:hAnsi="Cambria" w:cs="Times New Roman"/>
          <w:b/>
          <w:sz w:val="24"/>
          <w:szCs w:val="24"/>
        </w:rPr>
      </w:pPr>
    </w:p>
    <w:p w:rsidR="005643EB" w:rsidRPr="004F2FF2" w:rsidRDefault="005643EB" w:rsidP="002C756C">
      <w:pPr>
        <w:autoSpaceDE w:val="0"/>
        <w:autoSpaceDN w:val="0"/>
        <w:adjustRightInd w:val="0"/>
        <w:spacing w:after="0" w:line="360" w:lineRule="auto"/>
        <w:jc w:val="both"/>
        <w:rPr>
          <w:rFonts w:ascii="Cambria" w:hAnsi="Cambria" w:cs="CIDFont+F6"/>
          <w:sz w:val="24"/>
          <w:szCs w:val="24"/>
        </w:rPr>
      </w:pPr>
      <w:r w:rsidRPr="004F2FF2">
        <w:rPr>
          <w:rFonts w:ascii="Cambria" w:hAnsi="Cambria" w:cs="CIDFont+F6"/>
          <w:sz w:val="24"/>
          <w:szCs w:val="24"/>
        </w:rPr>
        <w:t xml:space="preserve">Laporan Kinerja Dinas Pariwisata </w:t>
      </w:r>
      <w:r w:rsidR="002C756C" w:rsidRPr="004F2FF2">
        <w:rPr>
          <w:rFonts w:ascii="Cambria" w:hAnsi="Cambria" w:cs="CIDFont+F6"/>
          <w:sz w:val="24"/>
          <w:szCs w:val="24"/>
        </w:rPr>
        <w:t>Kota Bengkulu</w:t>
      </w:r>
      <w:r w:rsidRPr="004F2FF2">
        <w:rPr>
          <w:rFonts w:ascii="Cambria" w:hAnsi="Cambria" w:cs="CIDFont+F6"/>
          <w:sz w:val="24"/>
          <w:szCs w:val="24"/>
        </w:rPr>
        <w:t xml:space="preserve"> merupakan laporan pertanggungjawaban atas pencapaian pelaksanaan visi dan misi Dinas</w:t>
      </w:r>
      <w:r w:rsidR="00BB7738">
        <w:rPr>
          <w:rFonts w:ascii="Cambria" w:hAnsi="Cambria" w:cs="CIDFont+F6"/>
          <w:sz w:val="24"/>
          <w:szCs w:val="24"/>
        </w:rPr>
        <w:t xml:space="preserve"> </w:t>
      </w:r>
      <w:r w:rsidRPr="004F2FF2">
        <w:rPr>
          <w:rFonts w:ascii="Cambria" w:hAnsi="Cambria" w:cs="CIDFont+F6"/>
          <w:sz w:val="24"/>
          <w:szCs w:val="24"/>
        </w:rPr>
        <w:t xml:space="preserve">Pariwisata menuju </w:t>
      </w:r>
      <w:r w:rsidRPr="004F2FF2">
        <w:rPr>
          <w:rFonts w:ascii="Cambria" w:hAnsi="Cambria" w:cs="CIDFont+F7"/>
          <w:sz w:val="24"/>
          <w:szCs w:val="24"/>
        </w:rPr>
        <w:t xml:space="preserve">good governance </w:t>
      </w:r>
      <w:r w:rsidRPr="004F2FF2">
        <w:rPr>
          <w:rFonts w:ascii="Cambria" w:hAnsi="Cambria" w:cs="CIDFont+F6"/>
          <w:sz w:val="24"/>
          <w:szCs w:val="24"/>
        </w:rPr>
        <w:t>.</w:t>
      </w:r>
    </w:p>
    <w:p w:rsidR="005643EB" w:rsidRPr="004F2FF2" w:rsidRDefault="005643EB" w:rsidP="002C756C">
      <w:pPr>
        <w:autoSpaceDE w:val="0"/>
        <w:autoSpaceDN w:val="0"/>
        <w:adjustRightInd w:val="0"/>
        <w:spacing w:after="0" w:line="360" w:lineRule="auto"/>
        <w:jc w:val="both"/>
        <w:rPr>
          <w:rFonts w:ascii="Cambria" w:hAnsi="Cambria" w:cs="CIDFont+F6"/>
          <w:sz w:val="24"/>
          <w:szCs w:val="24"/>
        </w:rPr>
      </w:pPr>
      <w:r w:rsidRPr="004F2FF2">
        <w:rPr>
          <w:rFonts w:ascii="Cambria" w:hAnsi="Cambria" w:cs="CIDFont+F6"/>
          <w:sz w:val="24"/>
          <w:szCs w:val="24"/>
        </w:rPr>
        <w:t>Penyusunan Laporan Kinerja mengacu kepada Peraturan Menteri PAN dan</w:t>
      </w:r>
      <w:r w:rsidR="003C5525">
        <w:rPr>
          <w:rFonts w:ascii="Cambria" w:hAnsi="Cambria" w:cs="CIDFont+F6"/>
          <w:sz w:val="24"/>
          <w:szCs w:val="24"/>
        </w:rPr>
        <w:t xml:space="preserve"> </w:t>
      </w:r>
      <w:r w:rsidRPr="004F2FF2">
        <w:rPr>
          <w:rFonts w:ascii="Cambria" w:hAnsi="Cambria" w:cs="CIDFont+F6"/>
          <w:sz w:val="24"/>
          <w:szCs w:val="24"/>
        </w:rPr>
        <w:t xml:space="preserve">RB Nomor </w:t>
      </w:r>
      <w:r w:rsidR="00E04CEB">
        <w:rPr>
          <w:rFonts w:ascii="Cambria" w:hAnsi="Cambria" w:cs="CIDFont+F6"/>
          <w:sz w:val="24"/>
          <w:szCs w:val="24"/>
        </w:rPr>
        <w:t xml:space="preserve">: </w:t>
      </w:r>
      <w:r w:rsidRPr="004F2FF2">
        <w:rPr>
          <w:rFonts w:ascii="Cambria" w:hAnsi="Cambria" w:cs="CIDFont+F6"/>
          <w:sz w:val="24"/>
          <w:szCs w:val="24"/>
        </w:rPr>
        <w:t>53 Tahun 2014 tentang Petunjuk Teknis Perjanjian Kinerja,</w:t>
      </w:r>
      <w:r w:rsidR="00BB7738">
        <w:rPr>
          <w:rFonts w:ascii="Cambria" w:hAnsi="Cambria" w:cs="CIDFont+F6"/>
          <w:sz w:val="24"/>
          <w:szCs w:val="24"/>
        </w:rPr>
        <w:t xml:space="preserve"> </w:t>
      </w:r>
      <w:r w:rsidRPr="004F2FF2">
        <w:rPr>
          <w:rFonts w:ascii="Cambria" w:hAnsi="Cambria" w:cs="CIDFont+F6"/>
          <w:sz w:val="24"/>
          <w:szCs w:val="24"/>
        </w:rPr>
        <w:t>Pelaporan Kinerja dan Tata Cara Reviu Atas Laporan Kinerja Instansi</w:t>
      </w:r>
      <w:r w:rsidR="00BB7738">
        <w:rPr>
          <w:rFonts w:ascii="Cambria" w:hAnsi="Cambria" w:cs="CIDFont+F6"/>
          <w:sz w:val="24"/>
          <w:szCs w:val="24"/>
        </w:rPr>
        <w:t xml:space="preserve"> </w:t>
      </w:r>
      <w:r w:rsidRPr="004F2FF2">
        <w:rPr>
          <w:rFonts w:ascii="Cambria" w:hAnsi="Cambria" w:cs="CIDFont+F6"/>
          <w:sz w:val="24"/>
          <w:szCs w:val="24"/>
        </w:rPr>
        <w:t>Pemerintah.</w:t>
      </w:r>
      <w:r w:rsidR="00BB7738">
        <w:rPr>
          <w:rFonts w:ascii="Cambria" w:hAnsi="Cambria" w:cs="CIDFont+F6"/>
          <w:sz w:val="24"/>
          <w:szCs w:val="24"/>
        </w:rPr>
        <w:t xml:space="preserve"> </w:t>
      </w:r>
      <w:r w:rsidRPr="004F2FF2">
        <w:rPr>
          <w:rFonts w:ascii="Cambria" w:hAnsi="Cambria" w:cs="CIDFont+F6"/>
          <w:sz w:val="24"/>
          <w:szCs w:val="24"/>
        </w:rPr>
        <w:t xml:space="preserve">Sebagai pengelola urusan pariwisata </w:t>
      </w:r>
      <w:r w:rsidR="002C756C" w:rsidRPr="004F2FF2">
        <w:rPr>
          <w:rFonts w:ascii="Cambria" w:hAnsi="Cambria" w:cs="CIDFont+F6"/>
          <w:sz w:val="24"/>
          <w:szCs w:val="24"/>
        </w:rPr>
        <w:t>Kota Bengkulu</w:t>
      </w:r>
      <w:r w:rsidRPr="004F2FF2">
        <w:rPr>
          <w:rFonts w:ascii="Cambria" w:hAnsi="Cambria" w:cs="CIDFont+F6"/>
          <w:sz w:val="24"/>
          <w:szCs w:val="24"/>
        </w:rPr>
        <w:t xml:space="preserve">, Dinas Pariwisata </w:t>
      </w:r>
      <w:r w:rsidR="002C756C" w:rsidRPr="004F2FF2">
        <w:rPr>
          <w:rFonts w:ascii="Cambria" w:hAnsi="Cambria" w:cs="CIDFont+F6"/>
          <w:sz w:val="24"/>
          <w:szCs w:val="24"/>
        </w:rPr>
        <w:t>Kota Bengkulu</w:t>
      </w:r>
      <w:r w:rsidRPr="004F2FF2">
        <w:rPr>
          <w:rFonts w:ascii="Cambria" w:hAnsi="Cambria" w:cs="CIDFont+F6"/>
          <w:sz w:val="24"/>
          <w:szCs w:val="24"/>
        </w:rPr>
        <w:t xml:space="preserve"> bertanggung jawab atas urusan pariwisata sekaligus memberikan nilai</w:t>
      </w:r>
      <w:r w:rsidR="00BB7738">
        <w:rPr>
          <w:rFonts w:ascii="Cambria" w:hAnsi="Cambria" w:cs="CIDFont+F6"/>
          <w:sz w:val="24"/>
          <w:szCs w:val="24"/>
        </w:rPr>
        <w:t xml:space="preserve"> </w:t>
      </w:r>
      <w:r w:rsidRPr="004F2FF2">
        <w:rPr>
          <w:rFonts w:ascii="Cambria" w:hAnsi="Cambria" w:cs="CIDFont+F6"/>
          <w:sz w:val="24"/>
          <w:szCs w:val="24"/>
        </w:rPr>
        <w:t>ekonomi sehingga bisa berkembang menjadi salah satu daya tarik pariwisata</w:t>
      </w:r>
      <w:r w:rsidR="00BB7738">
        <w:rPr>
          <w:rFonts w:ascii="Cambria" w:hAnsi="Cambria" w:cs="CIDFont+F6"/>
          <w:sz w:val="24"/>
          <w:szCs w:val="24"/>
        </w:rPr>
        <w:t xml:space="preserve"> </w:t>
      </w:r>
      <w:r w:rsidRPr="004F2FF2">
        <w:rPr>
          <w:rFonts w:ascii="Cambria" w:hAnsi="Cambria" w:cs="CIDFont+F6"/>
          <w:sz w:val="24"/>
          <w:szCs w:val="24"/>
        </w:rPr>
        <w:t>daerah. Kompleksnya persoalan pariwisata dan semakin bertumbuhnya</w:t>
      </w:r>
      <w:r w:rsidR="00BB7738">
        <w:rPr>
          <w:rFonts w:ascii="Cambria" w:hAnsi="Cambria" w:cs="CIDFont+F6"/>
          <w:sz w:val="24"/>
          <w:szCs w:val="24"/>
        </w:rPr>
        <w:t xml:space="preserve"> </w:t>
      </w:r>
      <w:r w:rsidRPr="004F2FF2">
        <w:rPr>
          <w:rFonts w:ascii="Cambria" w:hAnsi="Cambria" w:cs="CIDFont+F6"/>
          <w:sz w:val="24"/>
          <w:szCs w:val="24"/>
        </w:rPr>
        <w:t xml:space="preserve">destinasi-destinasi wisata baru di </w:t>
      </w:r>
      <w:r w:rsidR="002C756C" w:rsidRPr="004F2FF2">
        <w:rPr>
          <w:rFonts w:ascii="Cambria" w:hAnsi="Cambria" w:cs="CIDFont+F6"/>
          <w:sz w:val="24"/>
          <w:szCs w:val="24"/>
        </w:rPr>
        <w:t>Kota Bengkulu</w:t>
      </w:r>
      <w:r w:rsidRPr="004F2FF2">
        <w:rPr>
          <w:rFonts w:ascii="Cambria" w:hAnsi="Cambria" w:cs="CIDFont+F6"/>
          <w:sz w:val="24"/>
          <w:szCs w:val="24"/>
        </w:rPr>
        <w:t xml:space="preserve"> memberikan tantangan</w:t>
      </w:r>
      <w:r w:rsidR="00BB7738">
        <w:rPr>
          <w:rFonts w:ascii="Cambria" w:hAnsi="Cambria" w:cs="CIDFont+F6"/>
          <w:sz w:val="24"/>
          <w:szCs w:val="24"/>
        </w:rPr>
        <w:t xml:space="preserve"> </w:t>
      </w:r>
      <w:r w:rsidRPr="004F2FF2">
        <w:rPr>
          <w:rFonts w:ascii="Cambria" w:hAnsi="Cambria" w:cs="CIDFont+F6"/>
          <w:sz w:val="24"/>
          <w:szCs w:val="24"/>
        </w:rPr>
        <w:t>kepada aparat dinas untuk bisa menjawab seluruh situasi tersebut sehingga</w:t>
      </w:r>
      <w:r w:rsidR="00BB7738">
        <w:rPr>
          <w:rFonts w:ascii="Cambria" w:hAnsi="Cambria" w:cs="CIDFont+F6"/>
          <w:sz w:val="24"/>
          <w:szCs w:val="24"/>
        </w:rPr>
        <w:t xml:space="preserve"> </w:t>
      </w:r>
      <w:r w:rsidRPr="004F2FF2">
        <w:rPr>
          <w:rFonts w:ascii="Cambria" w:hAnsi="Cambria" w:cs="CIDFont+F6"/>
          <w:sz w:val="24"/>
          <w:szCs w:val="24"/>
        </w:rPr>
        <w:t xml:space="preserve">bisa menjawab harapan masyarakat terhadap pariwisata </w:t>
      </w:r>
      <w:r w:rsidR="002C756C" w:rsidRPr="004F2FF2">
        <w:rPr>
          <w:rFonts w:ascii="Cambria" w:hAnsi="Cambria" w:cs="CIDFont+F6"/>
          <w:sz w:val="24"/>
          <w:szCs w:val="24"/>
        </w:rPr>
        <w:t>Kota Bengkulu</w:t>
      </w:r>
      <w:r w:rsidRPr="004F2FF2">
        <w:rPr>
          <w:rFonts w:ascii="Cambria" w:hAnsi="Cambria" w:cs="CIDFont+F6"/>
          <w:sz w:val="24"/>
          <w:szCs w:val="24"/>
        </w:rPr>
        <w:t>.</w:t>
      </w:r>
    </w:p>
    <w:p w:rsidR="005643EB" w:rsidRPr="004F2FF2" w:rsidRDefault="005643EB" w:rsidP="00C90E7F">
      <w:pPr>
        <w:tabs>
          <w:tab w:val="left" w:pos="1843"/>
        </w:tabs>
        <w:spacing w:after="0" w:line="360" w:lineRule="auto"/>
        <w:jc w:val="center"/>
        <w:rPr>
          <w:rFonts w:ascii="Cambria" w:hAnsi="Cambria" w:cs="Times New Roman"/>
          <w:b/>
          <w:sz w:val="24"/>
          <w:szCs w:val="24"/>
        </w:rPr>
      </w:pPr>
    </w:p>
    <w:p w:rsidR="00FF5D56" w:rsidRPr="004F2FF2" w:rsidRDefault="00FF5D56" w:rsidP="00F47C9C">
      <w:pPr>
        <w:numPr>
          <w:ilvl w:val="0"/>
          <w:numId w:val="1"/>
        </w:numPr>
        <w:spacing w:after="120" w:line="360" w:lineRule="auto"/>
        <w:ind w:left="425" w:hanging="425"/>
        <w:jc w:val="both"/>
        <w:rPr>
          <w:rFonts w:ascii="Cambria" w:hAnsi="Cambria" w:cs="Times New Roman"/>
          <w:b/>
          <w:sz w:val="24"/>
          <w:szCs w:val="24"/>
        </w:rPr>
      </w:pPr>
      <w:r w:rsidRPr="004F2FF2">
        <w:rPr>
          <w:rFonts w:ascii="Cambria" w:hAnsi="Cambria" w:cs="Times New Roman"/>
          <w:b/>
          <w:sz w:val="24"/>
          <w:szCs w:val="24"/>
        </w:rPr>
        <w:t>Kesimpulan</w:t>
      </w:r>
    </w:p>
    <w:p w:rsidR="008052C2" w:rsidRDefault="002C756C" w:rsidP="00C21C82">
      <w:pPr>
        <w:pStyle w:val="ListParagraph"/>
        <w:spacing w:line="360" w:lineRule="auto"/>
        <w:ind w:left="426" w:firstLine="567"/>
        <w:jc w:val="both"/>
        <w:rPr>
          <w:rFonts w:ascii="Cambria" w:hAnsi="Cambria" w:cs="Times New Roman"/>
          <w:sz w:val="24"/>
          <w:szCs w:val="24"/>
          <w:lang w:val="en-US"/>
        </w:rPr>
      </w:pPr>
      <w:r w:rsidRPr="008052C2">
        <w:rPr>
          <w:rFonts w:ascii="Cambria" w:hAnsi="Cambria" w:cs="CIDFont+F6"/>
          <w:sz w:val="24"/>
          <w:szCs w:val="24"/>
        </w:rPr>
        <w:t>Penyelenggaraan kegiatan di Dinas Pariwisata Kota B</w:t>
      </w:r>
      <w:r w:rsidR="00EA1A28" w:rsidRPr="008052C2">
        <w:rPr>
          <w:rFonts w:ascii="Cambria" w:hAnsi="Cambria" w:cs="CIDFont+F6"/>
          <w:sz w:val="24"/>
          <w:szCs w:val="24"/>
        </w:rPr>
        <w:t>engkulu pada Tahun Anggaran 202</w:t>
      </w:r>
      <w:r w:rsidR="00627000">
        <w:rPr>
          <w:rFonts w:ascii="Cambria" w:hAnsi="Cambria" w:cs="CIDFont+F6"/>
          <w:sz w:val="24"/>
          <w:szCs w:val="24"/>
          <w:lang w:val="en-US"/>
        </w:rPr>
        <w:t>3</w:t>
      </w:r>
      <w:r w:rsidRPr="008052C2">
        <w:rPr>
          <w:rFonts w:ascii="Cambria" w:hAnsi="Cambria" w:cs="CIDFont+F6"/>
          <w:sz w:val="24"/>
          <w:szCs w:val="24"/>
        </w:rPr>
        <w:t xml:space="preserve"> </w:t>
      </w:r>
      <w:r w:rsidR="00EF325E">
        <w:rPr>
          <w:rFonts w:ascii="Cambria" w:hAnsi="Cambria" w:cs="Times New Roman"/>
          <w:sz w:val="24"/>
          <w:szCs w:val="24"/>
          <w:lang w:val="en-US"/>
        </w:rPr>
        <w:t>d</w:t>
      </w:r>
      <w:r w:rsidR="00EF325E" w:rsidRPr="00EF325E">
        <w:rPr>
          <w:rFonts w:ascii="Cambria" w:hAnsi="Cambria" w:cs="Times New Roman"/>
          <w:sz w:val="24"/>
          <w:szCs w:val="24"/>
          <w:lang w:val="en-US"/>
        </w:rPr>
        <w:t xml:space="preserve">ilihat dari target kinerja 2023 pada </w:t>
      </w:r>
      <w:r w:rsidR="00EF325E" w:rsidRPr="00EF325E">
        <w:rPr>
          <w:rFonts w:ascii="Cambria" w:hAnsi="Cambria" w:cs="Times New Roman"/>
          <w:sz w:val="24"/>
          <w:szCs w:val="24"/>
        </w:rPr>
        <w:t xml:space="preserve">Indikator sasaran peningkatan kunjungan wisatawan </w:t>
      </w:r>
      <w:r w:rsidR="00691AF8">
        <w:rPr>
          <w:rFonts w:ascii="Cambria" w:hAnsi="Cambria" w:cs="Times New Roman"/>
          <w:sz w:val="24"/>
          <w:szCs w:val="24"/>
          <w:lang w:val="en-US"/>
        </w:rPr>
        <w:t>terjadi k</w:t>
      </w:r>
      <w:r w:rsidR="00EF325E" w:rsidRPr="00EF325E">
        <w:rPr>
          <w:rFonts w:ascii="Cambria" w:hAnsi="Cambria" w:cs="Times New Roman"/>
          <w:sz w:val="24"/>
          <w:szCs w:val="24"/>
          <w:lang w:val="en-US"/>
        </w:rPr>
        <w:t>enaikan capaian kinerja dibandingkan dengan capaian kinerja tahun 2022</w:t>
      </w:r>
      <w:r w:rsidR="008052C2" w:rsidRPr="001C105A">
        <w:rPr>
          <w:rFonts w:ascii="Cambria" w:hAnsi="Cambria" w:cs="Times New Roman"/>
          <w:sz w:val="24"/>
          <w:szCs w:val="24"/>
          <w:lang w:val="en-US"/>
        </w:rPr>
        <w:t>.</w:t>
      </w:r>
    </w:p>
    <w:p w:rsidR="005F49FF" w:rsidRPr="00C21C82" w:rsidRDefault="00FF5D56" w:rsidP="00C21C82">
      <w:pPr>
        <w:pStyle w:val="ListParagraph"/>
        <w:spacing w:line="360" w:lineRule="auto"/>
        <w:ind w:left="426" w:firstLine="567"/>
        <w:jc w:val="both"/>
        <w:rPr>
          <w:rFonts w:ascii="Cambria" w:hAnsi="Cambria" w:cs="Times New Roman"/>
          <w:sz w:val="24"/>
          <w:szCs w:val="24"/>
        </w:rPr>
      </w:pPr>
      <w:r w:rsidRPr="004F2FF2">
        <w:rPr>
          <w:rFonts w:ascii="Cambria" w:hAnsi="Cambria" w:cs="Times New Roman"/>
          <w:sz w:val="24"/>
          <w:szCs w:val="24"/>
          <w:lang w:val="es-ES"/>
        </w:rPr>
        <w:t xml:space="preserve">Untuk itu strategi masa mendatang dalam pencapaian ukuran kinerja yang lebih baik akan dilakukan dimulai dari perencanaan tanpa mengurangi upaya pelaksanaan program yang telah berjalan dengan baik. </w:t>
      </w:r>
    </w:p>
    <w:p w:rsidR="00EA1A28" w:rsidRPr="004F2FF2" w:rsidRDefault="00EA1A28" w:rsidP="003B7E2C">
      <w:pPr>
        <w:autoSpaceDE w:val="0"/>
        <w:autoSpaceDN w:val="0"/>
        <w:adjustRightInd w:val="0"/>
        <w:spacing w:after="0" w:line="360" w:lineRule="auto"/>
        <w:jc w:val="both"/>
        <w:rPr>
          <w:rFonts w:ascii="Cambria" w:hAnsi="Cambria" w:cs="CIDFont+F6"/>
          <w:sz w:val="24"/>
          <w:szCs w:val="24"/>
        </w:rPr>
      </w:pPr>
      <w:bookmarkStart w:id="0" w:name="_GoBack"/>
      <w:bookmarkEnd w:id="0"/>
    </w:p>
    <w:sectPr w:rsidR="00EA1A28" w:rsidRPr="004F2FF2" w:rsidSect="00A520B2">
      <w:footerReference w:type="default" r:id="rId11"/>
      <w:pgSz w:w="11909" w:h="16834" w:code="9"/>
      <w:pgMar w:top="1701" w:right="1418" w:bottom="1701" w:left="1985" w:header="794" w:footer="56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E55" w:rsidRDefault="00201E55" w:rsidP="002A1741">
      <w:pPr>
        <w:spacing w:after="0" w:line="240" w:lineRule="auto"/>
      </w:pPr>
      <w:r>
        <w:separator/>
      </w:r>
    </w:p>
  </w:endnote>
  <w:endnote w:type="continuationSeparator" w:id="0">
    <w:p w:rsidR="00201E55" w:rsidRDefault="00201E55" w:rsidP="002A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font>
  <w:font w:name="Vani">
    <w:charset w:val="00"/>
    <w:family w:val="swiss"/>
    <w:pitch w:val="variable"/>
    <w:sig w:usb0="002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IDFont+F4">
    <w:altName w:val="MS Mincho"/>
    <w:panose1 w:val="00000000000000000000"/>
    <w:charset w:val="00"/>
    <w:family w:val="auto"/>
    <w:notTrueType/>
    <w:pitch w:val="default"/>
    <w:sig w:usb0="00000003"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CIDFont+F6">
    <w:panose1 w:val="00000000000000000000"/>
    <w:charset w:val="00"/>
    <w:family w:val="auto"/>
    <w:notTrueType/>
    <w:pitch w:val="default"/>
    <w:sig w:usb0="00000003" w:usb1="00000000" w:usb2="00000000" w:usb3="00000000" w:csb0="00000001" w:csb1="00000000"/>
  </w:font>
  <w:font w:name="CIDFont+F3">
    <w:altName w:val="MS Mincho"/>
    <w:panose1 w:val="00000000000000000000"/>
    <w:charset w:val="80"/>
    <w:family w:val="auto"/>
    <w:notTrueType/>
    <w:pitch w:val="default"/>
    <w:sig w:usb0="00000003" w:usb1="08070000" w:usb2="00000010" w:usb3="00000000" w:csb0="00020001" w:csb1="00000000"/>
  </w:font>
  <w:font w:name="CIDFont+F7">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862"/>
      <w:gridCol w:w="874"/>
    </w:tblGrid>
    <w:tr w:rsidR="00201E55">
      <w:tc>
        <w:tcPr>
          <w:tcW w:w="4500" w:type="pct"/>
          <w:tcBorders>
            <w:top w:val="single" w:sz="4" w:space="0" w:color="000000" w:themeColor="text1"/>
          </w:tcBorders>
        </w:tcPr>
        <w:p w:rsidR="00201E55" w:rsidRDefault="00224ACE" w:rsidP="00933C47">
          <w:pPr>
            <w:pStyle w:val="Footer"/>
            <w:jc w:val="right"/>
          </w:pPr>
          <w:sdt>
            <w:sdtPr>
              <w:alias w:val="Company"/>
              <w:id w:val="75971759"/>
              <w:placeholder>
                <w:docPart w:val="ADD640B9720D4B60A8DACCD73D9D871C"/>
              </w:placeholder>
              <w:dataBinding w:prefixMappings="xmlns:ns0='http://schemas.openxmlformats.org/officeDocument/2006/extended-properties'" w:xpath="/ns0:Properties[1]/ns0:Company[1]" w:storeItemID="{6668398D-A668-4E3E-A5EB-62B293D839F1}"/>
              <w:text/>
            </w:sdtPr>
            <w:sdtEndPr/>
            <w:sdtContent>
              <w:r w:rsidR="00201E55">
                <w:t>LKjIP</w:t>
              </w:r>
            </w:sdtContent>
          </w:sdt>
          <w:r w:rsidR="00201E55">
            <w:t xml:space="preserve"> |</w:t>
          </w:r>
        </w:p>
      </w:tc>
      <w:tc>
        <w:tcPr>
          <w:tcW w:w="500" w:type="pct"/>
          <w:tcBorders>
            <w:top w:val="single" w:sz="4" w:space="0" w:color="C0504D" w:themeColor="accent2"/>
          </w:tcBorders>
          <w:shd w:val="clear" w:color="auto" w:fill="943634" w:themeFill="accent2" w:themeFillShade="BF"/>
        </w:tcPr>
        <w:p w:rsidR="00201E55" w:rsidRDefault="00201E55">
          <w:pPr>
            <w:pStyle w:val="Header"/>
            <w:rPr>
              <w:color w:val="FFFFFF" w:themeColor="background1"/>
            </w:rPr>
          </w:pPr>
          <w:r>
            <w:fldChar w:fldCharType="begin"/>
          </w:r>
          <w:r>
            <w:instrText xml:space="preserve"> PAGE   \* MERGEFORMAT </w:instrText>
          </w:r>
          <w:r>
            <w:fldChar w:fldCharType="separate"/>
          </w:r>
          <w:r w:rsidR="00224ACE" w:rsidRPr="00224ACE">
            <w:rPr>
              <w:noProof/>
              <w:color w:val="FFFFFF" w:themeColor="background1"/>
            </w:rPr>
            <w:t>26</w:t>
          </w:r>
          <w:r>
            <w:rPr>
              <w:noProof/>
              <w:color w:val="FFFFFF" w:themeColor="background1"/>
            </w:rPr>
            <w:fldChar w:fldCharType="end"/>
          </w:r>
        </w:p>
      </w:tc>
    </w:tr>
  </w:tbl>
  <w:p w:rsidR="00201E55" w:rsidRPr="000402DD" w:rsidRDefault="00201E55" w:rsidP="000402D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E55" w:rsidRDefault="00201E55" w:rsidP="002A1741">
      <w:pPr>
        <w:spacing w:after="0" w:line="240" w:lineRule="auto"/>
      </w:pPr>
      <w:r>
        <w:separator/>
      </w:r>
    </w:p>
  </w:footnote>
  <w:footnote w:type="continuationSeparator" w:id="0">
    <w:p w:rsidR="00201E55" w:rsidRDefault="00201E55" w:rsidP="002A17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E42"/>
    <w:multiLevelType w:val="hybridMultilevel"/>
    <w:tmpl w:val="A2704F32"/>
    <w:lvl w:ilvl="0" w:tplc="F718F48E">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85259C7"/>
    <w:multiLevelType w:val="hybridMultilevel"/>
    <w:tmpl w:val="574A2C38"/>
    <w:lvl w:ilvl="0" w:tplc="7FD20D1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DBF15D9"/>
    <w:multiLevelType w:val="hybridMultilevel"/>
    <w:tmpl w:val="36688818"/>
    <w:lvl w:ilvl="0" w:tplc="639E21F0">
      <w:start w:val="1"/>
      <w:numFmt w:val="upperLetter"/>
      <w:lvlText w:val="%1."/>
      <w:lvlJc w:val="left"/>
      <w:pPr>
        <w:ind w:left="2062" w:hanging="360"/>
      </w:pPr>
      <w:rPr>
        <w:rFonts w:hint="default"/>
        <w:b/>
      </w:rPr>
    </w:lvl>
    <w:lvl w:ilvl="1" w:tplc="12DE10C2">
      <w:start w:val="1"/>
      <w:numFmt w:val="lowerLetter"/>
      <w:lvlText w:val="%2."/>
      <w:lvlJc w:val="left"/>
      <w:pPr>
        <w:ind w:left="2782" w:hanging="360"/>
      </w:pPr>
      <w:rPr>
        <w:rFonts w:hint="default"/>
      </w:rPr>
    </w:lvl>
    <w:lvl w:ilvl="2" w:tplc="3D4A8B76">
      <w:start w:val="1"/>
      <w:numFmt w:val="decimal"/>
      <w:lvlText w:val="%3."/>
      <w:lvlJc w:val="left"/>
      <w:pPr>
        <w:ind w:left="3682" w:hanging="360"/>
      </w:pPr>
      <w:rPr>
        <w:rFonts w:hint="default"/>
      </w:r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3">
    <w:nsid w:val="0E895427"/>
    <w:multiLevelType w:val="hybridMultilevel"/>
    <w:tmpl w:val="1626F4A8"/>
    <w:lvl w:ilvl="0" w:tplc="7FB8347A">
      <w:start w:val="1"/>
      <w:numFmt w:val="decimal"/>
      <w:lvlText w:val="%1."/>
      <w:lvlJc w:val="left"/>
      <w:pPr>
        <w:tabs>
          <w:tab w:val="num" w:pos="720"/>
        </w:tabs>
        <w:ind w:left="720" w:hanging="360"/>
      </w:pPr>
      <w:rPr>
        <w:rFonts w:hint="default"/>
        <w:b w:val="0"/>
      </w:rPr>
    </w:lvl>
    <w:lvl w:ilvl="1" w:tplc="6B2261EE">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8165CD"/>
    <w:multiLevelType w:val="hybridMultilevel"/>
    <w:tmpl w:val="4BDE0BD8"/>
    <w:lvl w:ilvl="0" w:tplc="0421000F">
      <w:start w:val="1"/>
      <w:numFmt w:val="decimal"/>
      <w:lvlText w:val="%1."/>
      <w:lvlJc w:val="left"/>
      <w:pPr>
        <w:ind w:left="1146" w:hanging="360"/>
      </w:pPr>
    </w:lvl>
    <w:lvl w:ilvl="1" w:tplc="B73AC60C">
      <w:start w:val="1"/>
      <w:numFmt w:val="lowerLetter"/>
      <w:lvlText w:val="%2."/>
      <w:lvlJc w:val="left"/>
      <w:pPr>
        <w:ind w:left="1866" w:hanging="360"/>
      </w:pPr>
      <w:rPr>
        <w:rFonts w:ascii="Times New Roman" w:hAnsi="Times New Roman" w:cs="Times New Roman"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2160936"/>
    <w:multiLevelType w:val="hybridMultilevel"/>
    <w:tmpl w:val="3ECA42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782507"/>
    <w:multiLevelType w:val="hybridMultilevel"/>
    <w:tmpl w:val="70E22C32"/>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16FC6B6B"/>
    <w:multiLevelType w:val="hybridMultilevel"/>
    <w:tmpl w:val="6F440D74"/>
    <w:lvl w:ilvl="0" w:tplc="04210019">
      <w:start w:val="1"/>
      <w:numFmt w:val="lowerLetter"/>
      <w:lvlText w:val="%1."/>
      <w:lvlJc w:val="left"/>
      <w:pPr>
        <w:ind w:left="1854" w:hanging="360"/>
      </w:pPr>
    </w:lvl>
    <w:lvl w:ilvl="1" w:tplc="699298DC">
      <w:start w:val="1"/>
      <w:numFmt w:val="lowerLetter"/>
      <w:lvlText w:val="%2."/>
      <w:lvlJc w:val="left"/>
      <w:pPr>
        <w:ind w:left="2574" w:hanging="360"/>
      </w:pPr>
      <w:rPr>
        <w:rFonts w:ascii="Times New Roman" w:hAnsi="Times New Roman" w:cs="Times New Roman"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21E16785"/>
    <w:multiLevelType w:val="hybridMultilevel"/>
    <w:tmpl w:val="AFE8F3DC"/>
    <w:lvl w:ilvl="0" w:tplc="A69C2FBC">
      <w:start w:val="1"/>
      <w:numFmt w:val="lowerLetter"/>
      <w:lvlText w:val="%1."/>
      <w:lvlJc w:val="left"/>
      <w:pPr>
        <w:ind w:left="720" w:hanging="360"/>
      </w:pPr>
      <w:rPr>
        <w:rFonts w:ascii="Times New Roman" w:hAnsi="Times New Roman" w:cs="Times New Roman" w:hint="default"/>
        <w:sz w:val="24"/>
        <w:szCs w:val="24"/>
      </w:rPr>
    </w:lvl>
    <w:lvl w:ilvl="1" w:tplc="04210019">
      <w:start w:val="1"/>
      <w:numFmt w:val="lowerLetter"/>
      <w:lvlText w:val="%2."/>
      <w:lvlJc w:val="left"/>
      <w:pPr>
        <w:ind w:left="1440" w:hanging="360"/>
      </w:pPr>
    </w:lvl>
    <w:lvl w:ilvl="2" w:tplc="C50624C6">
      <w:start w:val="1"/>
      <w:numFmt w:val="decimal"/>
      <w:lvlText w:val="%3."/>
      <w:lvlJc w:val="left"/>
      <w:pPr>
        <w:ind w:left="2340" w:hanging="360"/>
      </w:pPr>
      <w:rPr>
        <w:rFonts w:ascii="Cambria" w:eastAsiaTheme="minorHAnsi" w:hAnsi="Cambria" w:cstheme="minorHAnsi"/>
        <w:color w:val="auto"/>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3A225B"/>
    <w:multiLevelType w:val="hybridMultilevel"/>
    <w:tmpl w:val="37AAD130"/>
    <w:lvl w:ilvl="0" w:tplc="0F34A06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325777D3"/>
    <w:multiLevelType w:val="hybridMultilevel"/>
    <w:tmpl w:val="56C2B78A"/>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3975777A"/>
    <w:multiLevelType w:val="multilevel"/>
    <w:tmpl w:val="BC06B346"/>
    <w:lvl w:ilvl="0">
      <w:start w:val="1"/>
      <w:numFmt w:val="decimal"/>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2">
    <w:nsid w:val="4608562D"/>
    <w:multiLevelType w:val="hybridMultilevel"/>
    <w:tmpl w:val="06649D90"/>
    <w:lvl w:ilvl="0" w:tplc="04090019">
      <w:start w:val="2"/>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8BD4EF26">
      <w:start w:val="1"/>
      <w:numFmt w:val="decimal"/>
      <w:lvlText w:val="%3."/>
      <w:lvlJc w:val="left"/>
      <w:pPr>
        <w:ind w:left="2340" w:hanging="360"/>
      </w:pPr>
      <w:rPr>
        <w:rFonts w:hint="default"/>
      </w:rPr>
    </w:lvl>
    <w:lvl w:ilvl="3" w:tplc="1DE0824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195D31"/>
    <w:multiLevelType w:val="hybridMultilevel"/>
    <w:tmpl w:val="FD40320E"/>
    <w:lvl w:ilvl="0" w:tplc="C2A48C46">
      <w:start w:val="1"/>
      <w:numFmt w:val="decimal"/>
      <w:lvlText w:val="%1."/>
      <w:lvlJc w:val="left"/>
      <w:pPr>
        <w:ind w:left="1069" w:hanging="360"/>
      </w:pPr>
      <w:rPr>
        <w:rFonts w:hint="default"/>
      </w:rPr>
    </w:lvl>
    <w:lvl w:ilvl="1" w:tplc="4BAA32F2">
      <w:start w:val="1"/>
      <w:numFmt w:val="lowerLetter"/>
      <w:lvlText w:val="%2."/>
      <w:lvlJc w:val="left"/>
      <w:pPr>
        <w:ind w:left="1789" w:hanging="360"/>
      </w:pPr>
      <w:rPr>
        <w:rFonts w:hint="default"/>
      </w:rPr>
    </w:lvl>
    <w:lvl w:ilvl="2" w:tplc="C51AF8EA">
      <w:numFmt w:val="bullet"/>
      <w:lvlText w:val="-"/>
      <w:lvlJc w:val="left"/>
      <w:pPr>
        <w:ind w:left="2689" w:hanging="360"/>
      </w:pPr>
      <w:rPr>
        <w:rFonts w:ascii="Cambria Math" w:eastAsiaTheme="minorHAnsi" w:hAnsi="Cambria Math" w:cs="Vani" w:hint="default"/>
      </w:r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50AC2547"/>
    <w:multiLevelType w:val="hybridMultilevel"/>
    <w:tmpl w:val="08BEA184"/>
    <w:lvl w:ilvl="0" w:tplc="ECC00CBA">
      <w:start w:val="1"/>
      <w:numFmt w:val="decimal"/>
      <w:lvlText w:val="%1."/>
      <w:lvlJc w:val="left"/>
      <w:pPr>
        <w:ind w:left="1571" w:hanging="360"/>
      </w:pPr>
      <w:rPr>
        <w:rFonts w:asciiTheme="majorHAnsi" w:hAnsiTheme="majorHAnsi" w:cs="Times New Roman" w:hint="default"/>
        <w:sz w:val="24"/>
      </w:rPr>
    </w:lvl>
    <w:lvl w:ilvl="1" w:tplc="4FF82E4C">
      <w:start w:val="1"/>
      <w:numFmt w:val="lowerLetter"/>
      <w:lvlText w:val="%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52710CB7"/>
    <w:multiLevelType w:val="hybridMultilevel"/>
    <w:tmpl w:val="66AC4F90"/>
    <w:lvl w:ilvl="0" w:tplc="F2648CBA">
      <w:start w:val="3"/>
      <w:numFmt w:val="bullet"/>
      <w:lvlText w:val="-"/>
      <w:lvlJc w:val="left"/>
      <w:pPr>
        <w:ind w:left="693" w:hanging="360"/>
      </w:pPr>
      <w:rPr>
        <w:rFonts w:ascii="Cambria" w:eastAsiaTheme="minorHAnsi" w:hAnsi="Cambria" w:cstheme="minorHAnsi" w:hint="default"/>
      </w:rPr>
    </w:lvl>
    <w:lvl w:ilvl="1" w:tplc="04210003" w:tentative="1">
      <w:start w:val="1"/>
      <w:numFmt w:val="bullet"/>
      <w:lvlText w:val="o"/>
      <w:lvlJc w:val="left"/>
      <w:pPr>
        <w:ind w:left="1413" w:hanging="360"/>
      </w:pPr>
      <w:rPr>
        <w:rFonts w:ascii="Courier New" w:hAnsi="Courier New" w:cs="Courier New" w:hint="default"/>
      </w:rPr>
    </w:lvl>
    <w:lvl w:ilvl="2" w:tplc="04210005" w:tentative="1">
      <w:start w:val="1"/>
      <w:numFmt w:val="bullet"/>
      <w:lvlText w:val=""/>
      <w:lvlJc w:val="left"/>
      <w:pPr>
        <w:ind w:left="2133" w:hanging="360"/>
      </w:pPr>
      <w:rPr>
        <w:rFonts w:ascii="Wingdings" w:hAnsi="Wingdings" w:hint="default"/>
      </w:rPr>
    </w:lvl>
    <w:lvl w:ilvl="3" w:tplc="04210001" w:tentative="1">
      <w:start w:val="1"/>
      <w:numFmt w:val="bullet"/>
      <w:lvlText w:val=""/>
      <w:lvlJc w:val="left"/>
      <w:pPr>
        <w:ind w:left="2853" w:hanging="360"/>
      </w:pPr>
      <w:rPr>
        <w:rFonts w:ascii="Symbol" w:hAnsi="Symbol" w:hint="default"/>
      </w:rPr>
    </w:lvl>
    <w:lvl w:ilvl="4" w:tplc="04210003" w:tentative="1">
      <w:start w:val="1"/>
      <w:numFmt w:val="bullet"/>
      <w:lvlText w:val="o"/>
      <w:lvlJc w:val="left"/>
      <w:pPr>
        <w:ind w:left="3573" w:hanging="360"/>
      </w:pPr>
      <w:rPr>
        <w:rFonts w:ascii="Courier New" w:hAnsi="Courier New" w:cs="Courier New" w:hint="default"/>
      </w:rPr>
    </w:lvl>
    <w:lvl w:ilvl="5" w:tplc="04210005" w:tentative="1">
      <w:start w:val="1"/>
      <w:numFmt w:val="bullet"/>
      <w:lvlText w:val=""/>
      <w:lvlJc w:val="left"/>
      <w:pPr>
        <w:ind w:left="4293" w:hanging="360"/>
      </w:pPr>
      <w:rPr>
        <w:rFonts w:ascii="Wingdings" w:hAnsi="Wingdings" w:hint="default"/>
      </w:rPr>
    </w:lvl>
    <w:lvl w:ilvl="6" w:tplc="04210001" w:tentative="1">
      <w:start w:val="1"/>
      <w:numFmt w:val="bullet"/>
      <w:lvlText w:val=""/>
      <w:lvlJc w:val="left"/>
      <w:pPr>
        <w:ind w:left="5013" w:hanging="360"/>
      </w:pPr>
      <w:rPr>
        <w:rFonts w:ascii="Symbol" w:hAnsi="Symbol" w:hint="default"/>
      </w:rPr>
    </w:lvl>
    <w:lvl w:ilvl="7" w:tplc="04210003" w:tentative="1">
      <w:start w:val="1"/>
      <w:numFmt w:val="bullet"/>
      <w:lvlText w:val="o"/>
      <w:lvlJc w:val="left"/>
      <w:pPr>
        <w:ind w:left="5733" w:hanging="360"/>
      </w:pPr>
      <w:rPr>
        <w:rFonts w:ascii="Courier New" w:hAnsi="Courier New" w:cs="Courier New" w:hint="default"/>
      </w:rPr>
    </w:lvl>
    <w:lvl w:ilvl="8" w:tplc="04210005" w:tentative="1">
      <w:start w:val="1"/>
      <w:numFmt w:val="bullet"/>
      <w:lvlText w:val=""/>
      <w:lvlJc w:val="left"/>
      <w:pPr>
        <w:ind w:left="6453" w:hanging="360"/>
      </w:pPr>
      <w:rPr>
        <w:rFonts w:ascii="Wingdings" w:hAnsi="Wingdings" w:hint="default"/>
      </w:rPr>
    </w:lvl>
  </w:abstractNum>
  <w:abstractNum w:abstractNumId="16">
    <w:nsid w:val="5BC73A8B"/>
    <w:multiLevelType w:val="hybridMultilevel"/>
    <w:tmpl w:val="FE500A3E"/>
    <w:lvl w:ilvl="0" w:tplc="3E269BE4">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5F0E54FF"/>
    <w:multiLevelType w:val="hybridMultilevel"/>
    <w:tmpl w:val="0ADA932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6431744F"/>
    <w:multiLevelType w:val="hybridMultilevel"/>
    <w:tmpl w:val="894493BC"/>
    <w:lvl w:ilvl="0" w:tplc="86562DB2">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654A0ACB"/>
    <w:multiLevelType w:val="multilevel"/>
    <w:tmpl w:val="95AC4F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4F706D6"/>
    <w:multiLevelType w:val="hybridMultilevel"/>
    <w:tmpl w:val="C4EC2AF0"/>
    <w:lvl w:ilvl="0" w:tplc="6F4E9F86">
      <w:start w:val="1"/>
      <w:numFmt w:val="lowerLetter"/>
      <w:lvlText w:val="%1."/>
      <w:lvlJc w:val="left"/>
      <w:pPr>
        <w:ind w:left="1353" w:hanging="360"/>
      </w:pPr>
      <w:rPr>
        <w:rFonts w:hint="default"/>
        <w:color w:val="auto"/>
      </w:rPr>
    </w:lvl>
    <w:lvl w:ilvl="1" w:tplc="8D6C02C8">
      <w:start w:val="1"/>
      <w:numFmt w:val="decimal"/>
      <w:lvlText w:val="%2."/>
      <w:lvlJc w:val="left"/>
      <w:pPr>
        <w:ind w:left="2073" w:hanging="360"/>
      </w:pPr>
      <w:rPr>
        <w:rFonts w:hint="default"/>
        <w:color w:val="auto"/>
      </w:r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770E1980"/>
    <w:multiLevelType w:val="hybridMultilevel"/>
    <w:tmpl w:val="6BC26510"/>
    <w:lvl w:ilvl="0" w:tplc="DE96D64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771110E0"/>
    <w:multiLevelType w:val="hybridMultilevel"/>
    <w:tmpl w:val="DAF0E4EC"/>
    <w:lvl w:ilvl="0" w:tplc="0400F75E">
      <w:start w:val="1"/>
      <w:numFmt w:val="decimal"/>
      <w:lvlText w:val="%1."/>
      <w:lvlJc w:val="left"/>
      <w:pPr>
        <w:ind w:left="1080" w:hanging="360"/>
      </w:pPr>
      <w:rPr>
        <w:rFonts w:hint="default"/>
      </w:rPr>
    </w:lvl>
    <w:lvl w:ilvl="1" w:tplc="CD82715E">
      <w:start w:val="1"/>
      <w:numFmt w:val="lowerLetter"/>
      <w:lvlText w:val="%2."/>
      <w:lvlJc w:val="left"/>
      <w:pPr>
        <w:ind w:left="1800" w:hanging="360"/>
      </w:pPr>
      <w:rPr>
        <w:rFonts w:ascii="Times New Roman" w:hAnsi="Times New Roman" w:cs="Times New Roman" w:hint="default"/>
        <w:sz w:val="24"/>
      </w:rPr>
    </w:lvl>
    <w:lvl w:ilvl="2" w:tplc="691E11E6">
      <w:start w:val="1"/>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A6B3CB3"/>
    <w:multiLevelType w:val="hybridMultilevel"/>
    <w:tmpl w:val="C5C21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19"/>
  </w:num>
  <w:num w:numId="4">
    <w:abstractNumId w:val="1"/>
  </w:num>
  <w:num w:numId="5">
    <w:abstractNumId w:val="18"/>
  </w:num>
  <w:num w:numId="6">
    <w:abstractNumId w:val="0"/>
  </w:num>
  <w:num w:numId="7">
    <w:abstractNumId w:val="16"/>
  </w:num>
  <w:num w:numId="8">
    <w:abstractNumId w:val="11"/>
  </w:num>
  <w:num w:numId="9">
    <w:abstractNumId w:val="4"/>
  </w:num>
  <w:num w:numId="10">
    <w:abstractNumId w:val="9"/>
  </w:num>
  <w:num w:numId="11">
    <w:abstractNumId w:val="17"/>
  </w:num>
  <w:num w:numId="12">
    <w:abstractNumId w:val="15"/>
  </w:num>
  <w:num w:numId="13">
    <w:abstractNumId w:val="21"/>
  </w:num>
  <w:num w:numId="14">
    <w:abstractNumId w:val="2"/>
  </w:num>
  <w:num w:numId="15">
    <w:abstractNumId w:val="3"/>
  </w:num>
  <w:num w:numId="16">
    <w:abstractNumId w:val="22"/>
  </w:num>
  <w:num w:numId="17">
    <w:abstractNumId w:val="14"/>
  </w:num>
  <w:num w:numId="18">
    <w:abstractNumId w:val="7"/>
  </w:num>
  <w:num w:numId="19">
    <w:abstractNumId w:val="8"/>
  </w:num>
  <w:num w:numId="20">
    <w:abstractNumId w:val="20"/>
  </w:num>
  <w:num w:numId="21">
    <w:abstractNumId w:val="13"/>
  </w:num>
  <w:num w:numId="22">
    <w:abstractNumId w:val="5"/>
  </w:num>
  <w:num w:numId="23">
    <w:abstractNumId w:val="6"/>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grammar="clean"/>
  <w:defaultTabStop w:val="720"/>
  <w:drawingGridHorizontalSpacing w:val="110"/>
  <w:displayHorizontalDrawingGridEvery w:val="2"/>
  <w:characterSpacingControl w:val="doNotCompress"/>
  <w:hdrShapeDefaults>
    <o:shapedefaults v:ext="edit" spidmax="20481">
      <o:colormru v:ext="edit" colors="#ccecff,#96f"/>
    </o:shapedefaults>
  </w:hdrShapeDefaults>
  <w:footnotePr>
    <w:footnote w:id="-1"/>
    <w:footnote w:id="0"/>
  </w:footnotePr>
  <w:endnotePr>
    <w:endnote w:id="-1"/>
    <w:endnote w:id="0"/>
  </w:endnotePr>
  <w:compat>
    <w:compatSetting w:name="compatibilityMode" w:uri="http://schemas.microsoft.com/office/word" w:val="12"/>
  </w:compat>
  <w:rsids>
    <w:rsidRoot w:val="002A1741"/>
    <w:rsid w:val="000053DE"/>
    <w:rsid w:val="00005D8C"/>
    <w:rsid w:val="00006224"/>
    <w:rsid w:val="00007C82"/>
    <w:rsid w:val="00011B14"/>
    <w:rsid w:val="00012127"/>
    <w:rsid w:val="00012961"/>
    <w:rsid w:val="000133D6"/>
    <w:rsid w:val="00013F9E"/>
    <w:rsid w:val="000145B6"/>
    <w:rsid w:val="00015012"/>
    <w:rsid w:val="00015465"/>
    <w:rsid w:val="00015802"/>
    <w:rsid w:val="000167C9"/>
    <w:rsid w:val="00016A72"/>
    <w:rsid w:val="00016BEF"/>
    <w:rsid w:val="0002011B"/>
    <w:rsid w:val="00023900"/>
    <w:rsid w:val="00023E50"/>
    <w:rsid w:val="000242A4"/>
    <w:rsid w:val="00024F8D"/>
    <w:rsid w:val="00026297"/>
    <w:rsid w:val="000263EC"/>
    <w:rsid w:val="00026DE2"/>
    <w:rsid w:val="00031092"/>
    <w:rsid w:val="00033E35"/>
    <w:rsid w:val="0003482A"/>
    <w:rsid w:val="00034E0C"/>
    <w:rsid w:val="000359E3"/>
    <w:rsid w:val="000376D3"/>
    <w:rsid w:val="000402DD"/>
    <w:rsid w:val="0004071B"/>
    <w:rsid w:val="00040740"/>
    <w:rsid w:val="00040E07"/>
    <w:rsid w:val="000410D3"/>
    <w:rsid w:val="0004118E"/>
    <w:rsid w:val="00041D89"/>
    <w:rsid w:val="00043186"/>
    <w:rsid w:val="00043838"/>
    <w:rsid w:val="00044E48"/>
    <w:rsid w:val="00046E2E"/>
    <w:rsid w:val="00046FC1"/>
    <w:rsid w:val="00050795"/>
    <w:rsid w:val="000511F8"/>
    <w:rsid w:val="00051264"/>
    <w:rsid w:val="00052D74"/>
    <w:rsid w:val="00052F0C"/>
    <w:rsid w:val="000531BD"/>
    <w:rsid w:val="000538A6"/>
    <w:rsid w:val="00055150"/>
    <w:rsid w:val="00056161"/>
    <w:rsid w:val="00056418"/>
    <w:rsid w:val="00056B63"/>
    <w:rsid w:val="00056E8B"/>
    <w:rsid w:val="000576FE"/>
    <w:rsid w:val="00057960"/>
    <w:rsid w:val="000612D0"/>
    <w:rsid w:val="000619A0"/>
    <w:rsid w:val="00062F37"/>
    <w:rsid w:val="00063B06"/>
    <w:rsid w:val="000640AA"/>
    <w:rsid w:val="000643D8"/>
    <w:rsid w:val="00065551"/>
    <w:rsid w:val="000655AD"/>
    <w:rsid w:val="00070463"/>
    <w:rsid w:val="000720FD"/>
    <w:rsid w:val="00072D7D"/>
    <w:rsid w:val="00072E76"/>
    <w:rsid w:val="00072F91"/>
    <w:rsid w:val="0007381E"/>
    <w:rsid w:val="00073A69"/>
    <w:rsid w:val="00073AD5"/>
    <w:rsid w:val="000743D5"/>
    <w:rsid w:val="00074C88"/>
    <w:rsid w:val="000750CF"/>
    <w:rsid w:val="00075846"/>
    <w:rsid w:val="00076109"/>
    <w:rsid w:val="00077A88"/>
    <w:rsid w:val="0008160B"/>
    <w:rsid w:val="00081B5B"/>
    <w:rsid w:val="00081E3C"/>
    <w:rsid w:val="00082D53"/>
    <w:rsid w:val="00082EC2"/>
    <w:rsid w:val="0008311C"/>
    <w:rsid w:val="0008397E"/>
    <w:rsid w:val="000844B7"/>
    <w:rsid w:val="000857BF"/>
    <w:rsid w:val="00085F62"/>
    <w:rsid w:val="0008614B"/>
    <w:rsid w:val="00086B13"/>
    <w:rsid w:val="00087ABB"/>
    <w:rsid w:val="000909BD"/>
    <w:rsid w:val="00091B47"/>
    <w:rsid w:val="00092FA7"/>
    <w:rsid w:val="000943DA"/>
    <w:rsid w:val="00094487"/>
    <w:rsid w:val="00094A0A"/>
    <w:rsid w:val="00096EBA"/>
    <w:rsid w:val="000A0388"/>
    <w:rsid w:val="000A0F03"/>
    <w:rsid w:val="000A1584"/>
    <w:rsid w:val="000A2300"/>
    <w:rsid w:val="000A2DBB"/>
    <w:rsid w:val="000A2E6A"/>
    <w:rsid w:val="000A3F53"/>
    <w:rsid w:val="000A4F4E"/>
    <w:rsid w:val="000A5155"/>
    <w:rsid w:val="000A58A1"/>
    <w:rsid w:val="000A5905"/>
    <w:rsid w:val="000A63C6"/>
    <w:rsid w:val="000A6F8C"/>
    <w:rsid w:val="000A742E"/>
    <w:rsid w:val="000A7469"/>
    <w:rsid w:val="000A7E3C"/>
    <w:rsid w:val="000B00B3"/>
    <w:rsid w:val="000B1060"/>
    <w:rsid w:val="000B1B89"/>
    <w:rsid w:val="000B2B20"/>
    <w:rsid w:val="000B3F27"/>
    <w:rsid w:val="000B3F7F"/>
    <w:rsid w:val="000B5FA4"/>
    <w:rsid w:val="000B65B9"/>
    <w:rsid w:val="000B7574"/>
    <w:rsid w:val="000B7BE7"/>
    <w:rsid w:val="000C1039"/>
    <w:rsid w:val="000C1D14"/>
    <w:rsid w:val="000C24F1"/>
    <w:rsid w:val="000C2523"/>
    <w:rsid w:val="000C25D7"/>
    <w:rsid w:val="000C25DD"/>
    <w:rsid w:val="000C3057"/>
    <w:rsid w:val="000C386E"/>
    <w:rsid w:val="000C424B"/>
    <w:rsid w:val="000C4796"/>
    <w:rsid w:val="000C4ABF"/>
    <w:rsid w:val="000C4DBB"/>
    <w:rsid w:val="000C4F5C"/>
    <w:rsid w:val="000C5E71"/>
    <w:rsid w:val="000C7C8E"/>
    <w:rsid w:val="000D1EE0"/>
    <w:rsid w:val="000D2766"/>
    <w:rsid w:val="000D2E9B"/>
    <w:rsid w:val="000D38D7"/>
    <w:rsid w:val="000D5F94"/>
    <w:rsid w:val="000D7A31"/>
    <w:rsid w:val="000E0DC8"/>
    <w:rsid w:val="000E0F9D"/>
    <w:rsid w:val="000E132D"/>
    <w:rsid w:val="000E1C00"/>
    <w:rsid w:val="000E2195"/>
    <w:rsid w:val="000E3797"/>
    <w:rsid w:val="000E38F9"/>
    <w:rsid w:val="000E4016"/>
    <w:rsid w:val="000E4ECD"/>
    <w:rsid w:val="000E55B4"/>
    <w:rsid w:val="000E6120"/>
    <w:rsid w:val="000E668A"/>
    <w:rsid w:val="000E77A5"/>
    <w:rsid w:val="000E7B57"/>
    <w:rsid w:val="000E7E9A"/>
    <w:rsid w:val="000F0535"/>
    <w:rsid w:val="000F065C"/>
    <w:rsid w:val="000F08DA"/>
    <w:rsid w:val="000F0CA5"/>
    <w:rsid w:val="000F0DB1"/>
    <w:rsid w:val="000F0FDE"/>
    <w:rsid w:val="000F13D7"/>
    <w:rsid w:val="000F15BF"/>
    <w:rsid w:val="000F2E62"/>
    <w:rsid w:val="000F329E"/>
    <w:rsid w:val="000F34D2"/>
    <w:rsid w:val="000F3791"/>
    <w:rsid w:val="000F4D4F"/>
    <w:rsid w:val="000F5409"/>
    <w:rsid w:val="000F558B"/>
    <w:rsid w:val="000F5BCF"/>
    <w:rsid w:val="000F65C1"/>
    <w:rsid w:val="001001FF"/>
    <w:rsid w:val="001005A2"/>
    <w:rsid w:val="001006A8"/>
    <w:rsid w:val="0010089E"/>
    <w:rsid w:val="00102907"/>
    <w:rsid w:val="00102B8E"/>
    <w:rsid w:val="001033F9"/>
    <w:rsid w:val="00103CE7"/>
    <w:rsid w:val="00103DBB"/>
    <w:rsid w:val="00104A88"/>
    <w:rsid w:val="00105935"/>
    <w:rsid w:val="0010712F"/>
    <w:rsid w:val="0010745F"/>
    <w:rsid w:val="00110968"/>
    <w:rsid w:val="00110A98"/>
    <w:rsid w:val="00111753"/>
    <w:rsid w:val="00111FAB"/>
    <w:rsid w:val="00112266"/>
    <w:rsid w:val="00112928"/>
    <w:rsid w:val="00113873"/>
    <w:rsid w:val="001139A0"/>
    <w:rsid w:val="00114184"/>
    <w:rsid w:val="00114535"/>
    <w:rsid w:val="001163E4"/>
    <w:rsid w:val="00117461"/>
    <w:rsid w:val="00120ED9"/>
    <w:rsid w:val="00123432"/>
    <w:rsid w:val="00125314"/>
    <w:rsid w:val="00125725"/>
    <w:rsid w:val="00125EF7"/>
    <w:rsid w:val="001268CE"/>
    <w:rsid w:val="00126B1B"/>
    <w:rsid w:val="00126DDA"/>
    <w:rsid w:val="001311F8"/>
    <w:rsid w:val="00131D51"/>
    <w:rsid w:val="00132CC3"/>
    <w:rsid w:val="0013418E"/>
    <w:rsid w:val="001346C9"/>
    <w:rsid w:val="001348B7"/>
    <w:rsid w:val="00134A2A"/>
    <w:rsid w:val="00134CF8"/>
    <w:rsid w:val="00135115"/>
    <w:rsid w:val="001353F7"/>
    <w:rsid w:val="00135D28"/>
    <w:rsid w:val="001365AF"/>
    <w:rsid w:val="00136B31"/>
    <w:rsid w:val="00140505"/>
    <w:rsid w:val="0014149A"/>
    <w:rsid w:val="00141F18"/>
    <w:rsid w:val="00142F40"/>
    <w:rsid w:val="00143224"/>
    <w:rsid w:val="001439EE"/>
    <w:rsid w:val="00143EF1"/>
    <w:rsid w:val="00144203"/>
    <w:rsid w:val="00144BA9"/>
    <w:rsid w:val="00145999"/>
    <w:rsid w:val="0015027B"/>
    <w:rsid w:val="001502F6"/>
    <w:rsid w:val="00151364"/>
    <w:rsid w:val="0015795B"/>
    <w:rsid w:val="001606C3"/>
    <w:rsid w:val="00162888"/>
    <w:rsid w:val="001628BD"/>
    <w:rsid w:val="00162942"/>
    <w:rsid w:val="00162EF5"/>
    <w:rsid w:val="00163399"/>
    <w:rsid w:val="00164B57"/>
    <w:rsid w:val="00167570"/>
    <w:rsid w:val="0016760E"/>
    <w:rsid w:val="0016775F"/>
    <w:rsid w:val="001712A6"/>
    <w:rsid w:val="00173212"/>
    <w:rsid w:val="00173BEA"/>
    <w:rsid w:val="00175FC6"/>
    <w:rsid w:val="0017636B"/>
    <w:rsid w:val="00176C1B"/>
    <w:rsid w:val="00180B09"/>
    <w:rsid w:val="00181064"/>
    <w:rsid w:val="00181810"/>
    <w:rsid w:val="00181E3B"/>
    <w:rsid w:val="00181EF8"/>
    <w:rsid w:val="00182E46"/>
    <w:rsid w:val="001840B4"/>
    <w:rsid w:val="00186D93"/>
    <w:rsid w:val="00187921"/>
    <w:rsid w:val="00190355"/>
    <w:rsid w:val="00192D72"/>
    <w:rsid w:val="00194AA1"/>
    <w:rsid w:val="001956F8"/>
    <w:rsid w:val="0019783D"/>
    <w:rsid w:val="001A2614"/>
    <w:rsid w:val="001A2DC3"/>
    <w:rsid w:val="001A373E"/>
    <w:rsid w:val="001A3D1B"/>
    <w:rsid w:val="001A447A"/>
    <w:rsid w:val="001A4A8B"/>
    <w:rsid w:val="001A4F33"/>
    <w:rsid w:val="001A534D"/>
    <w:rsid w:val="001A72ED"/>
    <w:rsid w:val="001A7325"/>
    <w:rsid w:val="001A7716"/>
    <w:rsid w:val="001A7B1C"/>
    <w:rsid w:val="001B1167"/>
    <w:rsid w:val="001B11C9"/>
    <w:rsid w:val="001B196F"/>
    <w:rsid w:val="001B1BEE"/>
    <w:rsid w:val="001B2471"/>
    <w:rsid w:val="001B2EE6"/>
    <w:rsid w:val="001B41D1"/>
    <w:rsid w:val="001B47E5"/>
    <w:rsid w:val="001B5381"/>
    <w:rsid w:val="001B5952"/>
    <w:rsid w:val="001B5F46"/>
    <w:rsid w:val="001B7A47"/>
    <w:rsid w:val="001C105A"/>
    <w:rsid w:val="001C149E"/>
    <w:rsid w:val="001C15E4"/>
    <w:rsid w:val="001C1906"/>
    <w:rsid w:val="001C26F9"/>
    <w:rsid w:val="001C460C"/>
    <w:rsid w:val="001C4B3E"/>
    <w:rsid w:val="001C4E6C"/>
    <w:rsid w:val="001C4F97"/>
    <w:rsid w:val="001C5A00"/>
    <w:rsid w:val="001C64A6"/>
    <w:rsid w:val="001C762F"/>
    <w:rsid w:val="001D0630"/>
    <w:rsid w:val="001D0B53"/>
    <w:rsid w:val="001D0E94"/>
    <w:rsid w:val="001D22EF"/>
    <w:rsid w:val="001D2978"/>
    <w:rsid w:val="001D3B13"/>
    <w:rsid w:val="001D4D45"/>
    <w:rsid w:val="001D6E1A"/>
    <w:rsid w:val="001D72ED"/>
    <w:rsid w:val="001E0228"/>
    <w:rsid w:val="001E05D1"/>
    <w:rsid w:val="001E1BB3"/>
    <w:rsid w:val="001E21E9"/>
    <w:rsid w:val="001E3A16"/>
    <w:rsid w:val="001E49E8"/>
    <w:rsid w:val="001E69C8"/>
    <w:rsid w:val="001E7D91"/>
    <w:rsid w:val="001F0BAA"/>
    <w:rsid w:val="001F1A35"/>
    <w:rsid w:val="001F1E88"/>
    <w:rsid w:val="001F2531"/>
    <w:rsid w:val="001F5815"/>
    <w:rsid w:val="001F5828"/>
    <w:rsid w:val="001F58FF"/>
    <w:rsid w:val="001F5B8A"/>
    <w:rsid w:val="001F6223"/>
    <w:rsid w:val="001F67E3"/>
    <w:rsid w:val="001F6C5D"/>
    <w:rsid w:val="001F7FAC"/>
    <w:rsid w:val="002002E2"/>
    <w:rsid w:val="00200B06"/>
    <w:rsid w:val="00201C47"/>
    <w:rsid w:val="00201E55"/>
    <w:rsid w:val="002028FC"/>
    <w:rsid w:val="00202998"/>
    <w:rsid w:val="00203307"/>
    <w:rsid w:val="00204275"/>
    <w:rsid w:val="002046B0"/>
    <w:rsid w:val="002046E1"/>
    <w:rsid w:val="0020476C"/>
    <w:rsid w:val="002053F1"/>
    <w:rsid w:val="0020636C"/>
    <w:rsid w:val="00207300"/>
    <w:rsid w:val="00207BAC"/>
    <w:rsid w:val="002105BB"/>
    <w:rsid w:val="002108BD"/>
    <w:rsid w:val="00213FA4"/>
    <w:rsid w:val="002140EC"/>
    <w:rsid w:val="00214EC1"/>
    <w:rsid w:val="00215EAD"/>
    <w:rsid w:val="002161F1"/>
    <w:rsid w:val="002173B3"/>
    <w:rsid w:val="00221472"/>
    <w:rsid w:val="00222D75"/>
    <w:rsid w:val="00222E39"/>
    <w:rsid w:val="0022309E"/>
    <w:rsid w:val="00223F61"/>
    <w:rsid w:val="002240D1"/>
    <w:rsid w:val="00224ACE"/>
    <w:rsid w:val="002268CE"/>
    <w:rsid w:val="00226FB0"/>
    <w:rsid w:val="00227A95"/>
    <w:rsid w:val="00231036"/>
    <w:rsid w:val="0023127D"/>
    <w:rsid w:val="002318A5"/>
    <w:rsid w:val="00231B66"/>
    <w:rsid w:val="00231BE2"/>
    <w:rsid w:val="002327A8"/>
    <w:rsid w:val="00232D89"/>
    <w:rsid w:val="002335FD"/>
    <w:rsid w:val="002336B7"/>
    <w:rsid w:val="002336F7"/>
    <w:rsid w:val="00233BE0"/>
    <w:rsid w:val="002366DE"/>
    <w:rsid w:val="00237D71"/>
    <w:rsid w:val="00242B1F"/>
    <w:rsid w:val="00243466"/>
    <w:rsid w:val="0024403B"/>
    <w:rsid w:val="00245537"/>
    <w:rsid w:val="00245E95"/>
    <w:rsid w:val="00246C93"/>
    <w:rsid w:val="002503A6"/>
    <w:rsid w:val="002511DD"/>
    <w:rsid w:val="002513F8"/>
    <w:rsid w:val="002518EE"/>
    <w:rsid w:val="00252E31"/>
    <w:rsid w:val="002539D4"/>
    <w:rsid w:val="00255255"/>
    <w:rsid w:val="00255755"/>
    <w:rsid w:val="00255D04"/>
    <w:rsid w:val="00255E0D"/>
    <w:rsid w:val="002564D2"/>
    <w:rsid w:val="002566ED"/>
    <w:rsid w:val="002567FC"/>
    <w:rsid w:val="00257F32"/>
    <w:rsid w:val="00260114"/>
    <w:rsid w:val="00260E8F"/>
    <w:rsid w:val="002615AB"/>
    <w:rsid w:val="00262BD9"/>
    <w:rsid w:val="00263322"/>
    <w:rsid w:val="002633DC"/>
    <w:rsid w:val="002648D5"/>
    <w:rsid w:val="00264E34"/>
    <w:rsid w:val="00264E62"/>
    <w:rsid w:val="002651F0"/>
    <w:rsid w:val="00266815"/>
    <w:rsid w:val="00266BBA"/>
    <w:rsid w:val="00270A66"/>
    <w:rsid w:val="002721D4"/>
    <w:rsid w:val="002728D3"/>
    <w:rsid w:val="00272C97"/>
    <w:rsid w:val="00273176"/>
    <w:rsid w:val="00273584"/>
    <w:rsid w:val="00276273"/>
    <w:rsid w:val="00276FD7"/>
    <w:rsid w:val="00277330"/>
    <w:rsid w:val="002823F2"/>
    <w:rsid w:val="00282C15"/>
    <w:rsid w:val="00282EF0"/>
    <w:rsid w:val="00283252"/>
    <w:rsid w:val="00284E07"/>
    <w:rsid w:val="00285383"/>
    <w:rsid w:val="00286661"/>
    <w:rsid w:val="002869D3"/>
    <w:rsid w:val="00286CF4"/>
    <w:rsid w:val="00287952"/>
    <w:rsid w:val="00290653"/>
    <w:rsid w:val="002931F6"/>
    <w:rsid w:val="00293F41"/>
    <w:rsid w:val="002946CD"/>
    <w:rsid w:val="0029542C"/>
    <w:rsid w:val="00295D21"/>
    <w:rsid w:val="002A0C9A"/>
    <w:rsid w:val="002A1741"/>
    <w:rsid w:val="002A1A01"/>
    <w:rsid w:val="002A1DEF"/>
    <w:rsid w:val="002A29E4"/>
    <w:rsid w:val="002A2EF3"/>
    <w:rsid w:val="002A30A7"/>
    <w:rsid w:val="002A3378"/>
    <w:rsid w:val="002A3960"/>
    <w:rsid w:val="002A421F"/>
    <w:rsid w:val="002A4564"/>
    <w:rsid w:val="002A4D3B"/>
    <w:rsid w:val="002A5197"/>
    <w:rsid w:val="002A6007"/>
    <w:rsid w:val="002A6759"/>
    <w:rsid w:val="002A75A5"/>
    <w:rsid w:val="002B520B"/>
    <w:rsid w:val="002B7E50"/>
    <w:rsid w:val="002C09FC"/>
    <w:rsid w:val="002C0EDF"/>
    <w:rsid w:val="002C2407"/>
    <w:rsid w:val="002C2920"/>
    <w:rsid w:val="002C3E68"/>
    <w:rsid w:val="002C4B8E"/>
    <w:rsid w:val="002C59B4"/>
    <w:rsid w:val="002C5FAD"/>
    <w:rsid w:val="002C6F85"/>
    <w:rsid w:val="002C756C"/>
    <w:rsid w:val="002D27B1"/>
    <w:rsid w:val="002D2D5A"/>
    <w:rsid w:val="002D2FF1"/>
    <w:rsid w:val="002D3279"/>
    <w:rsid w:val="002D422D"/>
    <w:rsid w:val="002D547D"/>
    <w:rsid w:val="002D5584"/>
    <w:rsid w:val="002D70E6"/>
    <w:rsid w:val="002D766D"/>
    <w:rsid w:val="002D780C"/>
    <w:rsid w:val="002E0319"/>
    <w:rsid w:val="002E17E6"/>
    <w:rsid w:val="002E1FA3"/>
    <w:rsid w:val="002E327B"/>
    <w:rsid w:val="002E36D6"/>
    <w:rsid w:val="002E4520"/>
    <w:rsid w:val="002E53D2"/>
    <w:rsid w:val="002E5487"/>
    <w:rsid w:val="002E7278"/>
    <w:rsid w:val="002F0A4D"/>
    <w:rsid w:val="002F0D71"/>
    <w:rsid w:val="002F0F23"/>
    <w:rsid w:val="002F18AD"/>
    <w:rsid w:val="002F1AEB"/>
    <w:rsid w:val="002F1C92"/>
    <w:rsid w:val="002F2055"/>
    <w:rsid w:val="002F2684"/>
    <w:rsid w:val="002F26E9"/>
    <w:rsid w:val="002F2875"/>
    <w:rsid w:val="002F29F0"/>
    <w:rsid w:val="002F305C"/>
    <w:rsid w:val="002F3271"/>
    <w:rsid w:val="002F358C"/>
    <w:rsid w:val="002F3745"/>
    <w:rsid w:val="002F4572"/>
    <w:rsid w:val="002F47FB"/>
    <w:rsid w:val="002F5634"/>
    <w:rsid w:val="002F58D8"/>
    <w:rsid w:val="002F5BD9"/>
    <w:rsid w:val="002F7701"/>
    <w:rsid w:val="002F7E49"/>
    <w:rsid w:val="003000A4"/>
    <w:rsid w:val="003007FF"/>
    <w:rsid w:val="003022E6"/>
    <w:rsid w:val="003024C5"/>
    <w:rsid w:val="0030357C"/>
    <w:rsid w:val="0030362A"/>
    <w:rsid w:val="003060F1"/>
    <w:rsid w:val="00306890"/>
    <w:rsid w:val="00310284"/>
    <w:rsid w:val="003102CC"/>
    <w:rsid w:val="003103C0"/>
    <w:rsid w:val="00311C31"/>
    <w:rsid w:val="003133C6"/>
    <w:rsid w:val="00314309"/>
    <w:rsid w:val="00314D1E"/>
    <w:rsid w:val="00315F95"/>
    <w:rsid w:val="00317AD5"/>
    <w:rsid w:val="00317C71"/>
    <w:rsid w:val="00321198"/>
    <w:rsid w:val="00321B55"/>
    <w:rsid w:val="0032215E"/>
    <w:rsid w:val="00322304"/>
    <w:rsid w:val="003229EA"/>
    <w:rsid w:val="003235D2"/>
    <w:rsid w:val="00323DD0"/>
    <w:rsid w:val="00325AB8"/>
    <w:rsid w:val="00330256"/>
    <w:rsid w:val="003303E1"/>
    <w:rsid w:val="00331E1C"/>
    <w:rsid w:val="003326B2"/>
    <w:rsid w:val="00332CC9"/>
    <w:rsid w:val="003339CA"/>
    <w:rsid w:val="00335741"/>
    <w:rsid w:val="00336C21"/>
    <w:rsid w:val="003375FE"/>
    <w:rsid w:val="00337F35"/>
    <w:rsid w:val="003409E4"/>
    <w:rsid w:val="00341A1A"/>
    <w:rsid w:val="00341A97"/>
    <w:rsid w:val="00341FE7"/>
    <w:rsid w:val="00342BB8"/>
    <w:rsid w:val="00343681"/>
    <w:rsid w:val="0034498F"/>
    <w:rsid w:val="00344B0A"/>
    <w:rsid w:val="003453D1"/>
    <w:rsid w:val="00345EBA"/>
    <w:rsid w:val="00347B04"/>
    <w:rsid w:val="0035059A"/>
    <w:rsid w:val="00350BFE"/>
    <w:rsid w:val="003532EC"/>
    <w:rsid w:val="0035369F"/>
    <w:rsid w:val="003536A8"/>
    <w:rsid w:val="003557FE"/>
    <w:rsid w:val="0036153E"/>
    <w:rsid w:val="00362390"/>
    <w:rsid w:val="00363658"/>
    <w:rsid w:val="00363834"/>
    <w:rsid w:val="00363CFC"/>
    <w:rsid w:val="003641E7"/>
    <w:rsid w:val="003653BF"/>
    <w:rsid w:val="00365A7B"/>
    <w:rsid w:val="00366A4E"/>
    <w:rsid w:val="00372457"/>
    <w:rsid w:val="003729F4"/>
    <w:rsid w:val="003746F4"/>
    <w:rsid w:val="0037536B"/>
    <w:rsid w:val="0037558A"/>
    <w:rsid w:val="00376F8F"/>
    <w:rsid w:val="0038021B"/>
    <w:rsid w:val="00381F94"/>
    <w:rsid w:val="00382655"/>
    <w:rsid w:val="00382D4D"/>
    <w:rsid w:val="00382EBD"/>
    <w:rsid w:val="00383774"/>
    <w:rsid w:val="003843D6"/>
    <w:rsid w:val="00384490"/>
    <w:rsid w:val="0038451C"/>
    <w:rsid w:val="00385069"/>
    <w:rsid w:val="003855EF"/>
    <w:rsid w:val="00385FAB"/>
    <w:rsid w:val="003860D9"/>
    <w:rsid w:val="00386144"/>
    <w:rsid w:val="0038667D"/>
    <w:rsid w:val="0038681D"/>
    <w:rsid w:val="00386C66"/>
    <w:rsid w:val="00386C6E"/>
    <w:rsid w:val="00386DFC"/>
    <w:rsid w:val="003870F5"/>
    <w:rsid w:val="003877B9"/>
    <w:rsid w:val="003934E9"/>
    <w:rsid w:val="0039563F"/>
    <w:rsid w:val="003969D9"/>
    <w:rsid w:val="00397DD2"/>
    <w:rsid w:val="003A059B"/>
    <w:rsid w:val="003A1326"/>
    <w:rsid w:val="003A2EF3"/>
    <w:rsid w:val="003A31C8"/>
    <w:rsid w:val="003A33FD"/>
    <w:rsid w:val="003A39BC"/>
    <w:rsid w:val="003A522F"/>
    <w:rsid w:val="003A540B"/>
    <w:rsid w:val="003A5556"/>
    <w:rsid w:val="003A561D"/>
    <w:rsid w:val="003A5EA9"/>
    <w:rsid w:val="003A605E"/>
    <w:rsid w:val="003A7815"/>
    <w:rsid w:val="003A7D8D"/>
    <w:rsid w:val="003B2A8E"/>
    <w:rsid w:val="003B2D1D"/>
    <w:rsid w:val="003B34F3"/>
    <w:rsid w:val="003B3A69"/>
    <w:rsid w:val="003B3C22"/>
    <w:rsid w:val="003B5EA8"/>
    <w:rsid w:val="003B60EE"/>
    <w:rsid w:val="003B7E2C"/>
    <w:rsid w:val="003C0339"/>
    <w:rsid w:val="003C10A2"/>
    <w:rsid w:val="003C201F"/>
    <w:rsid w:val="003C2287"/>
    <w:rsid w:val="003C42A1"/>
    <w:rsid w:val="003C5525"/>
    <w:rsid w:val="003C5E3C"/>
    <w:rsid w:val="003C6B39"/>
    <w:rsid w:val="003C7394"/>
    <w:rsid w:val="003C7E14"/>
    <w:rsid w:val="003D08F6"/>
    <w:rsid w:val="003D1878"/>
    <w:rsid w:val="003D18D9"/>
    <w:rsid w:val="003D1A0C"/>
    <w:rsid w:val="003D2716"/>
    <w:rsid w:val="003D41AA"/>
    <w:rsid w:val="003D6D68"/>
    <w:rsid w:val="003E35E3"/>
    <w:rsid w:val="003E3964"/>
    <w:rsid w:val="003E3DE3"/>
    <w:rsid w:val="003E4265"/>
    <w:rsid w:val="003E4EC1"/>
    <w:rsid w:val="003E53E0"/>
    <w:rsid w:val="003E6E97"/>
    <w:rsid w:val="003E71C1"/>
    <w:rsid w:val="003E7370"/>
    <w:rsid w:val="003E7807"/>
    <w:rsid w:val="003F0014"/>
    <w:rsid w:val="003F0219"/>
    <w:rsid w:val="003F0469"/>
    <w:rsid w:val="003F06EB"/>
    <w:rsid w:val="003F095E"/>
    <w:rsid w:val="003F3E89"/>
    <w:rsid w:val="003F4134"/>
    <w:rsid w:val="003F44CC"/>
    <w:rsid w:val="003F6F18"/>
    <w:rsid w:val="003F7963"/>
    <w:rsid w:val="0040083B"/>
    <w:rsid w:val="004015CB"/>
    <w:rsid w:val="0040186B"/>
    <w:rsid w:val="004018D7"/>
    <w:rsid w:val="00401A3A"/>
    <w:rsid w:val="00401E85"/>
    <w:rsid w:val="004033FC"/>
    <w:rsid w:val="00403667"/>
    <w:rsid w:val="00403691"/>
    <w:rsid w:val="00404591"/>
    <w:rsid w:val="00404BE8"/>
    <w:rsid w:val="00405138"/>
    <w:rsid w:val="00405B14"/>
    <w:rsid w:val="00405F92"/>
    <w:rsid w:val="00406BA1"/>
    <w:rsid w:val="00412428"/>
    <w:rsid w:val="004129A8"/>
    <w:rsid w:val="00413632"/>
    <w:rsid w:val="0041375F"/>
    <w:rsid w:val="004141C4"/>
    <w:rsid w:val="00415039"/>
    <w:rsid w:val="004157FC"/>
    <w:rsid w:val="00415868"/>
    <w:rsid w:val="00415F12"/>
    <w:rsid w:val="0041724A"/>
    <w:rsid w:val="004175F8"/>
    <w:rsid w:val="00420CCC"/>
    <w:rsid w:val="00421BB0"/>
    <w:rsid w:val="00422755"/>
    <w:rsid w:val="00422F7D"/>
    <w:rsid w:val="004232B8"/>
    <w:rsid w:val="00425306"/>
    <w:rsid w:val="0043012F"/>
    <w:rsid w:val="004318AB"/>
    <w:rsid w:val="004322F3"/>
    <w:rsid w:val="004339FA"/>
    <w:rsid w:val="00433AFC"/>
    <w:rsid w:val="00434411"/>
    <w:rsid w:val="004344DC"/>
    <w:rsid w:val="004364B8"/>
    <w:rsid w:val="004375CA"/>
    <w:rsid w:val="00437C38"/>
    <w:rsid w:val="0044282E"/>
    <w:rsid w:val="00442BE9"/>
    <w:rsid w:val="00443550"/>
    <w:rsid w:val="00443B89"/>
    <w:rsid w:val="004443F6"/>
    <w:rsid w:val="00445085"/>
    <w:rsid w:val="00445649"/>
    <w:rsid w:val="00445B3D"/>
    <w:rsid w:val="00445F1A"/>
    <w:rsid w:val="0044616D"/>
    <w:rsid w:val="00447133"/>
    <w:rsid w:val="004474D0"/>
    <w:rsid w:val="004477D3"/>
    <w:rsid w:val="00450D78"/>
    <w:rsid w:val="00450FC9"/>
    <w:rsid w:val="00450FD7"/>
    <w:rsid w:val="004519EF"/>
    <w:rsid w:val="0045226E"/>
    <w:rsid w:val="00452370"/>
    <w:rsid w:val="004525D9"/>
    <w:rsid w:val="004527CA"/>
    <w:rsid w:val="00453C99"/>
    <w:rsid w:val="00455C05"/>
    <w:rsid w:val="00456E2E"/>
    <w:rsid w:val="00456F53"/>
    <w:rsid w:val="004571C5"/>
    <w:rsid w:val="00457B15"/>
    <w:rsid w:val="004616CA"/>
    <w:rsid w:val="00461A1A"/>
    <w:rsid w:val="00463230"/>
    <w:rsid w:val="00465592"/>
    <w:rsid w:val="00465B13"/>
    <w:rsid w:val="00465B78"/>
    <w:rsid w:val="00467059"/>
    <w:rsid w:val="00467395"/>
    <w:rsid w:val="00467E38"/>
    <w:rsid w:val="004711F9"/>
    <w:rsid w:val="00472215"/>
    <w:rsid w:val="004729B1"/>
    <w:rsid w:val="00472E4B"/>
    <w:rsid w:val="00474448"/>
    <w:rsid w:val="0047501D"/>
    <w:rsid w:val="00476362"/>
    <w:rsid w:val="00477D57"/>
    <w:rsid w:val="0048008D"/>
    <w:rsid w:val="00480686"/>
    <w:rsid w:val="0048270F"/>
    <w:rsid w:val="00483C9D"/>
    <w:rsid w:val="00484A63"/>
    <w:rsid w:val="004857FC"/>
    <w:rsid w:val="00486362"/>
    <w:rsid w:val="00486378"/>
    <w:rsid w:val="00487BBF"/>
    <w:rsid w:val="00491EE3"/>
    <w:rsid w:val="00492A41"/>
    <w:rsid w:val="0049331A"/>
    <w:rsid w:val="0049378B"/>
    <w:rsid w:val="00493EBA"/>
    <w:rsid w:val="004966E8"/>
    <w:rsid w:val="00496EF7"/>
    <w:rsid w:val="00497A6E"/>
    <w:rsid w:val="004A08C1"/>
    <w:rsid w:val="004A1EE3"/>
    <w:rsid w:val="004A24A9"/>
    <w:rsid w:val="004A2BB9"/>
    <w:rsid w:val="004A305C"/>
    <w:rsid w:val="004A4C9F"/>
    <w:rsid w:val="004A4DDB"/>
    <w:rsid w:val="004A62C3"/>
    <w:rsid w:val="004A7055"/>
    <w:rsid w:val="004A7B02"/>
    <w:rsid w:val="004A7BD0"/>
    <w:rsid w:val="004B0CEE"/>
    <w:rsid w:val="004B35A8"/>
    <w:rsid w:val="004B6418"/>
    <w:rsid w:val="004B75DF"/>
    <w:rsid w:val="004B78DF"/>
    <w:rsid w:val="004B7DDB"/>
    <w:rsid w:val="004C08AE"/>
    <w:rsid w:val="004C13EC"/>
    <w:rsid w:val="004C13F3"/>
    <w:rsid w:val="004C389F"/>
    <w:rsid w:val="004C47AE"/>
    <w:rsid w:val="004C4C2A"/>
    <w:rsid w:val="004C51C1"/>
    <w:rsid w:val="004C54D5"/>
    <w:rsid w:val="004C658A"/>
    <w:rsid w:val="004C72FE"/>
    <w:rsid w:val="004C7629"/>
    <w:rsid w:val="004D007C"/>
    <w:rsid w:val="004D062E"/>
    <w:rsid w:val="004D13B5"/>
    <w:rsid w:val="004D271D"/>
    <w:rsid w:val="004D3A99"/>
    <w:rsid w:val="004D44B7"/>
    <w:rsid w:val="004D5BF6"/>
    <w:rsid w:val="004E06FA"/>
    <w:rsid w:val="004E085E"/>
    <w:rsid w:val="004E20BB"/>
    <w:rsid w:val="004E3964"/>
    <w:rsid w:val="004E55D3"/>
    <w:rsid w:val="004E704F"/>
    <w:rsid w:val="004E7A5F"/>
    <w:rsid w:val="004F0D4A"/>
    <w:rsid w:val="004F1CC0"/>
    <w:rsid w:val="004F230C"/>
    <w:rsid w:val="004F2B52"/>
    <w:rsid w:val="004F2FF2"/>
    <w:rsid w:val="004F3564"/>
    <w:rsid w:val="004F3FA9"/>
    <w:rsid w:val="004F44CE"/>
    <w:rsid w:val="004F5672"/>
    <w:rsid w:val="004F6FC9"/>
    <w:rsid w:val="004F7D57"/>
    <w:rsid w:val="005002B4"/>
    <w:rsid w:val="00501115"/>
    <w:rsid w:val="00501B0D"/>
    <w:rsid w:val="00503E25"/>
    <w:rsid w:val="00503FAC"/>
    <w:rsid w:val="00504254"/>
    <w:rsid w:val="00505BBF"/>
    <w:rsid w:val="00505DC8"/>
    <w:rsid w:val="0050608E"/>
    <w:rsid w:val="00510949"/>
    <w:rsid w:val="00510A47"/>
    <w:rsid w:val="00510DD9"/>
    <w:rsid w:val="0051252C"/>
    <w:rsid w:val="0051349C"/>
    <w:rsid w:val="00514E44"/>
    <w:rsid w:val="00515FB2"/>
    <w:rsid w:val="00520293"/>
    <w:rsid w:val="005209F7"/>
    <w:rsid w:val="00520EF4"/>
    <w:rsid w:val="00520F78"/>
    <w:rsid w:val="00521A31"/>
    <w:rsid w:val="0052358F"/>
    <w:rsid w:val="00524FDB"/>
    <w:rsid w:val="00525FC1"/>
    <w:rsid w:val="00527B5C"/>
    <w:rsid w:val="005319D0"/>
    <w:rsid w:val="00531C0A"/>
    <w:rsid w:val="00532E1A"/>
    <w:rsid w:val="0053348A"/>
    <w:rsid w:val="00534D8C"/>
    <w:rsid w:val="0053501C"/>
    <w:rsid w:val="005362F3"/>
    <w:rsid w:val="005362FB"/>
    <w:rsid w:val="00536A02"/>
    <w:rsid w:val="005373E7"/>
    <w:rsid w:val="00537925"/>
    <w:rsid w:val="00537C45"/>
    <w:rsid w:val="005409ED"/>
    <w:rsid w:val="00540C48"/>
    <w:rsid w:val="00540CDA"/>
    <w:rsid w:val="00541958"/>
    <w:rsid w:val="00541F6D"/>
    <w:rsid w:val="005421AA"/>
    <w:rsid w:val="00542423"/>
    <w:rsid w:val="00542BB3"/>
    <w:rsid w:val="005433C5"/>
    <w:rsid w:val="0054349F"/>
    <w:rsid w:val="00543FF5"/>
    <w:rsid w:val="0054405E"/>
    <w:rsid w:val="0054610D"/>
    <w:rsid w:val="005466AF"/>
    <w:rsid w:val="00546EC3"/>
    <w:rsid w:val="0054731D"/>
    <w:rsid w:val="00547D86"/>
    <w:rsid w:val="00547E36"/>
    <w:rsid w:val="005513BD"/>
    <w:rsid w:val="005516A0"/>
    <w:rsid w:val="00552346"/>
    <w:rsid w:val="0055328E"/>
    <w:rsid w:val="0055444C"/>
    <w:rsid w:val="00557626"/>
    <w:rsid w:val="00557A92"/>
    <w:rsid w:val="00560122"/>
    <w:rsid w:val="00560309"/>
    <w:rsid w:val="00561291"/>
    <w:rsid w:val="00561EB1"/>
    <w:rsid w:val="00562AC5"/>
    <w:rsid w:val="00562F6A"/>
    <w:rsid w:val="005631AB"/>
    <w:rsid w:val="00563515"/>
    <w:rsid w:val="00563AC5"/>
    <w:rsid w:val="00563C28"/>
    <w:rsid w:val="005643EB"/>
    <w:rsid w:val="00564ABF"/>
    <w:rsid w:val="00564AC1"/>
    <w:rsid w:val="005660E8"/>
    <w:rsid w:val="00566C65"/>
    <w:rsid w:val="00567887"/>
    <w:rsid w:val="005700D8"/>
    <w:rsid w:val="00570EB6"/>
    <w:rsid w:val="0057118F"/>
    <w:rsid w:val="005740CD"/>
    <w:rsid w:val="005748BF"/>
    <w:rsid w:val="00574A7B"/>
    <w:rsid w:val="00575F0D"/>
    <w:rsid w:val="00576D0F"/>
    <w:rsid w:val="00577036"/>
    <w:rsid w:val="00577DBC"/>
    <w:rsid w:val="00577EA7"/>
    <w:rsid w:val="005800E5"/>
    <w:rsid w:val="005808EC"/>
    <w:rsid w:val="005830A3"/>
    <w:rsid w:val="00583748"/>
    <w:rsid w:val="00585836"/>
    <w:rsid w:val="00585DF9"/>
    <w:rsid w:val="00590202"/>
    <w:rsid w:val="00590DDC"/>
    <w:rsid w:val="00591695"/>
    <w:rsid w:val="00591919"/>
    <w:rsid w:val="00592429"/>
    <w:rsid w:val="005924A1"/>
    <w:rsid w:val="00593D16"/>
    <w:rsid w:val="00593DC5"/>
    <w:rsid w:val="005966D8"/>
    <w:rsid w:val="00596953"/>
    <w:rsid w:val="00596D1E"/>
    <w:rsid w:val="00596E92"/>
    <w:rsid w:val="0059713E"/>
    <w:rsid w:val="005972E2"/>
    <w:rsid w:val="00597C5E"/>
    <w:rsid w:val="005A0AD8"/>
    <w:rsid w:val="005A1985"/>
    <w:rsid w:val="005A4499"/>
    <w:rsid w:val="005A564E"/>
    <w:rsid w:val="005A6403"/>
    <w:rsid w:val="005A6CAC"/>
    <w:rsid w:val="005A6FDA"/>
    <w:rsid w:val="005A7566"/>
    <w:rsid w:val="005A7B98"/>
    <w:rsid w:val="005A7DB6"/>
    <w:rsid w:val="005B02CD"/>
    <w:rsid w:val="005B0CC3"/>
    <w:rsid w:val="005B0D04"/>
    <w:rsid w:val="005B139A"/>
    <w:rsid w:val="005B1C3C"/>
    <w:rsid w:val="005B2052"/>
    <w:rsid w:val="005B2480"/>
    <w:rsid w:val="005B2E1E"/>
    <w:rsid w:val="005B2F50"/>
    <w:rsid w:val="005B34B9"/>
    <w:rsid w:val="005B3D41"/>
    <w:rsid w:val="005B4A21"/>
    <w:rsid w:val="005B4D5A"/>
    <w:rsid w:val="005B551D"/>
    <w:rsid w:val="005C0579"/>
    <w:rsid w:val="005C0D7D"/>
    <w:rsid w:val="005C11F6"/>
    <w:rsid w:val="005C1A22"/>
    <w:rsid w:val="005C228A"/>
    <w:rsid w:val="005C25B1"/>
    <w:rsid w:val="005C2C7F"/>
    <w:rsid w:val="005C3E2E"/>
    <w:rsid w:val="005C4651"/>
    <w:rsid w:val="005C4D5D"/>
    <w:rsid w:val="005C572C"/>
    <w:rsid w:val="005C5943"/>
    <w:rsid w:val="005C5B23"/>
    <w:rsid w:val="005C6B38"/>
    <w:rsid w:val="005C7C58"/>
    <w:rsid w:val="005D0012"/>
    <w:rsid w:val="005D0C59"/>
    <w:rsid w:val="005D3633"/>
    <w:rsid w:val="005D3AE2"/>
    <w:rsid w:val="005D54CF"/>
    <w:rsid w:val="005E0334"/>
    <w:rsid w:val="005E0682"/>
    <w:rsid w:val="005E16CD"/>
    <w:rsid w:val="005E1F8E"/>
    <w:rsid w:val="005E3359"/>
    <w:rsid w:val="005E38DF"/>
    <w:rsid w:val="005E3B5D"/>
    <w:rsid w:val="005E4AE7"/>
    <w:rsid w:val="005E4AFD"/>
    <w:rsid w:val="005E4BA8"/>
    <w:rsid w:val="005E4F73"/>
    <w:rsid w:val="005E54CA"/>
    <w:rsid w:val="005E5DB3"/>
    <w:rsid w:val="005E7097"/>
    <w:rsid w:val="005E740A"/>
    <w:rsid w:val="005E7A3F"/>
    <w:rsid w:val="005E7ED6"/>
    <w:rsid w:val="005F0294"/>
    <w:rsid w:val="005F0554"/>
    <w:rsid w:val="005F1B30"/>
    <w:rsid w:val="005F27F1"/>
    <w:rsid w:val="005F49FF"/>
    <w:rsid w:val="005F77B9"/>
    <w:rsid w:val="005F7C60"/>
    <w:rsid w:val="0060059E"/>
    <w:rsid w:val="00600AF0"/>
    <w:rsid w:val="00600C3E"/>
    <w:rsid w:val="00601285"/>
    <w:rsid w:val="006029AB"/>
    <w:rsid w:val="00603CFC"/>
    <w:rsid w:val="00604063"/>
    <w:rsid w:val="00605F24"/>
    <w:rsid w:val="00606914"/>
    <w:rsid w:val="006069B6"/>
    <w:rsid w:val="00607580"/>
    <w:rsid w:val="0061014F"/>
    <w:rsid w:val="006105EF"/>
    <w:rsid w:val="00610A7F"/>
    <w:rsid w:val="00610BE3"/>
    <w:rsid w:val="00611568"/>
    <w:rsid w:val="00611EFA"/>
    <w:rsid w:val="006123CC"/>
    <w:rsid w:val="0061254F"/>
    <w:rsid w:val="00614155"/>
    <w:rsid w:val="0061436C"/>
    <w:rsid w:val="00614655"/>
    <w:rsid w:val="00616951"/>
    <w:rsid w:val="00616D70"/>
    <w:rsid w:val="00621BDB"/>
    <w:rsid w:val="00621D26"/>
    <w:rsid w:val="00622BFF"/>
    <w:rsid w:val="00622FB3"/>
    <w:rsid w:val="0062312B"/>
    <w:rsid w:val="006233FB"/>
    <w:rsid w:val="00623C30"/>
    <w:rsid w:val="00627000"/>
    <w:rsid w:val="00627FE9"/>
    <w:rsid w:val="00633ADA"/>
    <w:rsid w:val="00634ACA"/>
    <w:rsid w:val="006350C1"/>
    <w:rsid w:val="006366EF"/>
    <w:rsid w:val="00637E7B"/>
    <w:rsid w:val="00641041"/>
    <w:rsid w:val="00642F47"/>
    <w:rsid w:val="00643569"/>
    <w:rsid w:val="0064366B"/>
    <w:rsid w:val="0064477C"/>
    <w:rsid w:val="0064483C"/>
    <w:rsid w:val="00644859"/>
    <w:rsid w:val="00647E42"/>
    <w:rsid w:val="00650683"/>
    <w:rsid w:val="00650E14"/>
    <w:rsid w:val="00650E57"/>
    <w:rsid w:val="00653301"/>
    <w:rsid w:val="00653DAB"/>
    <w:rsid w:val="00655026"/>
    <w:rsid w:val="00655444"/>
    <w:rsid w:val="006559BD"/>
    <w:rsid w:val="006578C4"/>
    <w:rsid w:val="006622C4"/>
    <w:rsid w:val="00662C04"/>
    <w:rsid w:val="00662C55"/>
    <w:rsid w:val="006645B8"/>
    <w:rsid w:val="006647B8"/>
    <w:rsid w:val="0066483E"/>
    <w:rsid w:val="00664D23"/>
    <w:rsid w:val="00665609"/>
    <w:rsid w:val="00666F5E"/>
    <w:rsid w:val="006704D4"/>
    <w:rsid w:val="00670537"/>
    <w:rsid w:val="00670657"/>
    <w:rsid w:val="00670EF0"/>
    <w:rsid w:val="00671C62"/>
    <w:rsid w:val="0067279A"/>
    <w:rsid w:val="0067459B"/>
    <w:rsid w:val="0067497B"/>
    <w:rsid w:val="0067640C"/>
    <w:rsid w:val="006769E8"/>
    <w:rsid w:val="0067772A"/>
    <w:rsid w:val="00680698"/>
    <w:rsid w:val="00682F1F"/>
    <w:rsid w:val="006832A3"/>
    <w:rsid w:val="006833E0"/>
    <w:rsid w:val="006842E3"/>
    <w:rsid w:val="006848E5"/>
    <w:rsid w:val="00684E14"/>
    <w:rsid w:val="0068660D"/>
    <w:rsid w:val="00687D1C"/>
    <w:rsid w:val="006901FB"/>
    <w:rsid w:val="00690A5D"/>
    <w:rsid w:val="00691AF8"/>
    <w:rsid w:val="00692E9E"/>
    <w:rsid w:val="00693E0B"/>
    <w:rsid w:val="006942AD"/>
    <w:rsid w:val="00696D3A"/>
    <w:rsid w:val="00696EAF"/>
    <w:rsid w:val="00697489"/>
    <w:rsid w:val="006A1572"/>
    <w:rsid w:val="006A1724"/>
    <w:rsid w:val="006A19FC"/>
    <w:rsid w:val="006A1E03"/>
    <w:rsid w:val="006A33AB"/>
    <w:rsid w:val="006A3890"/>
    <w:rsid w:val="006A471C"/>
    <w:rsid w:val="006A493B"/>
    <w:rsid w:val="006A499C"/>
    <w:rsid w:val="006A5CA7"/>
    <w:rsid w:val="006A5DCB"/>
    <w:rsid w:val="006A630C"/>
    <w:rsid w:val="006B0145"/>
    <w:rsid w:val="006B0D10"/>
    <w:rsid w:val="006B0ED0"/>
    <w:rsid w:val="006B353D"/>
    <w:rsid w:val="006B40DB"/>
    <w:rsid w:val="006B44A9"/>
    <w:rsid w:val="006B4A83"/>
    <w:rsid w:val="006B4FA9"/>
    <w:rsid w:val="006B51F1"/>
    <w:rsid w:val="006B545B"/>
    <w:rsid w:val="006B6B60"/>
    <w:rsid w:val="006C0ED3"/>
    <w:rsid w:val="006C1447"/>
    <w:rsid w:val="006C1E95"/>
    <w:rsid w:val="006C31EA"/>
    <w:rsid w:val="006C3771"/>
    <w:rsid w:val="006C6C51"/>
    <w:rsid w:val="006C6FD1"/>
    <w:rsid w:val="006D06AD"/>
    <w:rsid w:val="006D095A"/>
    <w:rsid w:val="006D0A6E"/>
    <w:rsid w:val="006D13A4"/>
    <w:rsid w:val="006D179B"/>
    <w:rsid w:val="006D180C"/>
    <w:rsid w:val="006D2055"/>
    <w:rsid w:val="006D3676"/>
    <w:rsid w:val="006D3A5D"/>
    <w:rsid w:val="006D53DF"/>
    <w:rsid w:val="006D6649"/>
    <w:rsid w:val="006E08E9"/>
    <w:rsid w:val="006E2E16"/>
    <w:rsid w:val="006E58A7"/>
    <w:rsid w:val="006E6DC7"/>
    <w:rsid w:val="006E7688"/>
    <w:rsid w:val="006E779F"/>
    <w:rsid w:val="006E7F3F"/>
    <w:rsid w:val="006F2248"/>
    <w:rsid w:val="006F24E5"/>
    <w:rsid w:val="006F2689"/>
    <w:rsid w:val="006F26E2"/>
    <w:rsid w:val="006F270F"/>
    <w:rsid w:val="006F353F"/>
    <w:rsid w:val="006F4424"/>
    <w:rsid w:val="006F4ADA"/>
    <w:rsid w:val="006F583D"/>
    <w:rsid w:val="006F6B99"/>
    <w:rsid w:val="006F7103"/>
    <w:rsid w:val="006F7CD9"/>
    <w:rsid w:val="0070019F"/>
    <w:rsid w:val="007005B6"/>
    <w:rsid w:val="00700963"/>
    <w:rsid w:val="00701A99"/>
    <w:rsid w:val="00702051"/>
    <w:rsid w:val="00707B87"/>
    <w:rsid w:val="0071020C"/>
    <w:rsid w:val="0071073B"/>
    <w:rsid w:val="00711176"/>
    <w:rsid w:val="00711BE3"/>
    <w:rsid w:val="007124F8"/>
    <w:rsid w:val="00712D7B"/>
    <w:rsid w:val="007137CD"/>
    <w:rsid w:val="00713932"/>
    <w:rsid w:val="00714CA6"/>
    <w:rsid w:val="00715F96"/>
    <w:rsid w:val="007173EF"/>
    <w:rsid w:val="007176BC"/>
    <w:rsid w:val="00717B4C"/>
    <w:rsid w:val="0072001A"/>
    <w:rsid w:val="00721187"/>
    <w:rsid w:val="00721E75"/>
    <w:rsid w:val="00721F2C"/>
    <w:rsid w:val="00723035"/>
    <w:rsid w:val="00724E9B"/>
    <w:rsid w:val="007260A1"/>
    <w:rsid w:val="00727424"/>
    <w:rsid w:val="00727BF0"/>
    <w:rsid w:val="0073086B"/>
    <w:rsid w:val="0073101F"/>
    <w:rsid w:val="00731A87"/>
    <w:rsid w:val="00732EBB"/>
    <w:rsid w:val="00734F4B"/>
    <w:rsid w:val="00734FA2"/>
    <w:rsid w:val="00736956"/>
    <w:rsid w:val="00736E03"/>
    <w:rsid w:val="0074130E"/>
    <w:rsid w:val="007423A0"/>
    <w:rsid w:val="00743392"/>
    <w:rsid w:val="00743B9E"/>
    <w:rsid w:val="00743BE4"/>
    <w:rsid w:val="007445F9"/>
    <w:rsid w:val="00744C39"/>
    <w:rsid w:val="007458EE"/>
    <w:rsid w:val="00745D04"/>
    <w:rsid w:val="00746DDE"/>
    <w:rsid w:val="00747385"/>
    <w:rsid w:val="00747589"/>
    <w:rsid w:val="00747DDB"/>
    <w:rsid w:val="00750422"/>
    <w:rsid w:val="007504B5"/>
    <w:rsid w:val="00751108"/>
    <w:rsid w:val="0075117B"/>
    <w:rsid w:val="007512A1"/>
    <w:rsid w:val="007525DE"/>
    <w:rsid w:val="00752652"/>
    <w:rsid w:val="00752CC2"/>
    <w:rsid w:val="007542A5"/>
    <w:rsid w:val="00755FD5"/>
    <w:rsid w:val="00756687"/>
    <w:rsid w:val="007569C8"/>
    <w:rsid w:val="007572E2"/>
    <w:rsid w:val="00760781"/>
    <w:rsid w:val="00761561"/>
    <w:rsid w:val="00762494"/>
    <w:rsid w:val="00763547"/>
    <w:rsid w:val="007639F5"/>
    <w:rsid w:val="00765F94"/>
    <w:rsid w:val="00766385"/>
    <w:rsid w:val="007708CF"/>
    <w:rsid w:val="00770F2F"/>
    <w:rsid w:val="0077111A"/>
    <w:rsid w:val="00771B0D"/>
    <w:rsid w:val="00771C1A"/>
    <w:rsid w:val="00772844"/>
    <w:rsid w:val="00772C1B"/>
    <w:rsid w:val="00774A11"/>
    <w:rsid w:val="00774BE3"/>
    <w:rsid w:val="00776239"/>
    <w:rsid w:val="00777659"/>
    <w:rsid w:val="0077771D"/>
    <w:rsid w:val="00780D82"/>
    <w:rsid w:val="00781DDF"/>
    <w:rsid w:val="007834DA"/>
    <w:rsid w:val="00784330"/>
    <w:rsid w:val="00784402"/>
    <w:rsid w:val="007851E6"/>
    <w:rsid w:val="007866A3"/>
    <w:rsid w:val="007866BE"/>
    <w:rsid w:val="00786F85"/>
    <w:rsid w:val="0078706B"/>
    <w:rsid w:val="00790649"/>
    <w:rsid w:val="00790DA9"/>
    <w:rsid w:val="0079159F"/>
    <w:rsid w:val="00791E5D"/>
    <w:rsid w:val="00792250"/>
    <w:rsid w:val="007937EC"/>
    <w:rsid w:val="00796AEC"/>
    <w:rsid w:val="00797246"/>
    <w:rsid w:val="00797398"/>
    <w:rsid w:val="00797A72"/>
    <w:rsid w:val="00797D91"/>
    <w:rsid w:val="007A1399"/>
    <w:rsid w:val="007A223E"/>
    <w:rsid w:val="007A3CA9"/>
    <w:rsid w:val="007A5DE8"/>
    <w:rsid w:val="007A62A6"/>
    <w:rsid w:val="007A6E9B"/>
    <w:rsid w:val="007A7757"/>
    <w:rsid w:val="007B116A"/>
    <w:rsid w:val="007B3B33"/>
    <w:rsid w:val="007B403C"/>
    <w:rsid w:val="007B4213"/>
    <w:rsid w:val="007B52CE"/>
    <w:rsid w:val="007B583B"/>
    <w:rsid w:val="007B5E9E"/>
    <w:rsid w:val="007B6118"/>
    <w:rsid w:val="007B7D8F"/>
    <w:rsid w:val="007C065E"/>
    <w:rsid w:val="007C0DF9"/>
    <w:rsid w:val="007C1807"/>
    <w:rsid w:val="007C237E"/>
    <w:rsid w:val="007C4299"/>
    <w:rsid w:val="007C4347"/>
    <w:rsid w:val="007C4E3A"/>
    <w:rsid w:val="007C525A"/>
    <w:rsid w:val="007C5940"/>
    <w:rsid w:val="007C5EA2"/>
    <w:rsid w:val="007C5F7B"/>
    <w:rsid w:val="007C7741"/>
    <w:rsid w:val="007C7DFD"/>
    <w:rsid w:val="007D28D3"/>
    <w:rsid w:val="007D30D3"/>
    <w:rsid w:val="007D3A33"/>
    <w:rsid w:val="007E0BC8"/>
    <w:rsid w:val="007E19E4"/>
    <w:rsid w:val="007E44BF"/>
    <w:rsid w:val="007E4FEA"/>
    <w:rsid w:val="007E5E48"/>
    <w:rsid w:val="007E6A96"/>
    <w:rsid w:val="007E6FBF"/>
    <w:rsid w:val="007E7984"/>
    <w:rsid w:val="007E7CC2"/>
    <w:rsid w:val="007F1808"/>
    <w:rsid w:val="007F5081"/>
    <w:rsid w:val="007F6332"/>
    <w:rsid w:val="007F7678"/>
    <w:rsid w:val="008006FD"/>
    <w:rsid w:val="00800CC0"/>
    <w:rsid w:val="008039B6"/>
    <w:rsid w:val="00803DB2"/>
    <w:rsid w:val="008045F2"/>
    <w:rsid w:val="00804805"/>
    <w:rsid w:val="008052C2"/>
    <w:rsid w:val="00805CAA"/>
    <w:rsid w:val="00810F6E"/>
    <w:rsid w:val="00811404"/>
    <w:rsid w:val="008127D9"/>
    <w:rsid w:val="00812886"/>
    <w:rsid w:val="00814BE8"/>
    <w:rsid w:val="00814E46"/>
    <w:rsid w:val="008151B4"/>
    <w:rsid w:val="00815EC6"/>
    <w:rsid w:val="008161B4"/>
    <w:rsid w:val="00816DF8"/>
    <w:rsid w:val="00820161"/>
    <w:rsid w:val="0082101C"/>
    <w:rsid w:val="00821F37"/>
    <w:rsid w:val="00822998"/>
    <w:rsid w:val="0082385E"/>
    <w:rsid w:val="00823D0E"/>
    <w:rsid w:val="00823EE9"/>
    <w:rsid w:val="008240AA"/>
    <w:rsid w:val="00825231"/>
    <w:rsid w:val="00825E0D"/>
    <w:rsid w:val="0082699F"/>
    <w:rsid w:val="00826FB1"/>
    <w:rsid w:val="00830476"/>
    <w:rsid w:val="008321A9"/>
    <w:rsid w:val="00832A75"/>
    <w:rsid w:val="0083345E"/>
    <w:rsid w:val="00834E82"/>
    <w:rsid w:val="0083655B"/>
    <w:rsid w:val="0083676E"/>
    <w:rsid w:val="0083773D"/>
    <w:rsid w:val="00837944"/>
    <w:rsid w:val="00840FE6"/>
    <w:rsid w:val="008440C6"/>
    <w:rsid w:val="0084415F"/>
    <w:rsid w:val="0084545C"/>
    <w:rsid w:val="00845601"/>
    <w:rsid w:val="00847BDE"/>
    <w:rsid w:val="00851013"/>
    <w:rsid w:val="008561A5"/>
    <w:rsid w:val="0085697B"/>
    <w:rsid w:val="00856C25"/>
    <w:rsid w:val="00856EDB"/>
    <w:rsid w:val="0086055F"/>
    <w:rsid w:val="008606B1"/>
    <w:rsid w:val="008614FF"/>
    <w:rsid w:val="00863503"/>
    <w:rsid w:val="0086363A"/>
    <w:rsid w:val="00863C99"/>
    <w:rsid w:val="00863D0B"/>
    <w:rsid w:val="00864AC0"/>
    <w:rsid w:val="00864EDB"/>
    <w:rsid w:val="008654ED"/>
    <w:rsid w:val="00866202"/>
    <w:rsid w:val="00866321"/>
    <w:rsid w:val="008709B9"/>
    <w:rsid w:val="00870FE3"/>
    <w:rsid w:val="008715FE"/>
    <w:rsid w:val="00871D2F"/>
    <w:rsid w:val="00871F48"/>
    <w:rsid w:val="00873037"/>
    <w:rsid w:val="00874A6B"/>
    <w:rsid w:val="00875123"/>
    <w:rsid w:val="00877CC9"/>
    <w:rsid w:val="00877ECB"/>
    <w:rsid w:val="00881E73"/>
    <w:rsid w:val="00883F4F"/>
    <w:rsid w:val="00884757"/>
    <w:rsid w:val="00884A43"/>
    <w:rsid w:val="00884BFC"/>
    <w:rsid w:val="008850EA"/>
    <w:rsid w:val="0088608C"/>
    <w:rsid w:val="008873EB"/>
    <w:rsid w:val="008874C9"/>
    <w:rsid w:val="008877CC"/>
    <w:rsid w:val="00887D6B"/>
    <w:rsid w:val="00887EE2"/>
    <w:rsid w:val="008901E7"/>
    <w:rsid w:val="008901F0"/>
    <w:rsid w:val="00891E2D"/>
    <w:rsid w:val="008920E4"/>
    <w:rsid w:val="0089233F"/>
    <w:rsid w:val="00892AA1"/>
    <w:rsid w:val="00893926"/>
    <w:rsid w:val="00895C01"/>
    <w:rsid w:val="00896E5A"/>
    <w:rsid w:val="00897665"/>
    <w:rsid w:val="00897740"/>
    <w:rsid w:val="00897EC7"/>
    <w:rsid w:val="008A0687"/>
    <w:rsid w:val="008A1469"/>
    <w:rsid w:val="008A14C8"/>
    <w:rsid w:val="008A1643"/>
    <w:rsid w:val="008A3745"/>
    <w:rsid w:val="008A5A96"/>
    <w:rsid w:val="008A67B8"/>
    <w:rsid w:val="008A68C4"/>
    <w:rsid w:val="008A7A02"/>
    <w:rsid w:val="008B0F02"/>
    <w:rsid w:val="008B4658"/>
    <w:rsid w:val="008B52CD"/>
    <w:rsid w:val="008B5843"/>
    <w:rsid w:val="008B60FF"/>
    <w:rsid w:val="008B67FA"/>
    <w:rsid w:val="008C0D24"/>
    <w:rsid w:val="008C0E55"/>
    <w:rsid w:val="008C1CB1"/>
    <w:rsid w:val="008C3DE5"/>
    <w:rsid w:val="008C4470"/>
    <w:rsid w:val="008C50CA"/>
    <w:rsid w:val="008C529F"/>
    <w:rsid w:val="008C5876"/>
    <w:rsid w:val="008C6CF8"/>
    <w:rsid w:val="008C6FFE"/>
    <w:rsid w:val="008C70DE"/>
    <w:rsid w:val="008D0290"/>
    <w:rsid w:val="008D0875"/>
    <w:rsid w:val="008D20D7"/>
    <w:rsid w:val="008D213D"/>
    <w:rsid w:val="008D2B2E"/>
    <w:rsid w:val="008D4EC5"/>
    <w:rsid w:val="008D637F"/>
    <w:rsid w:val="008D7360"/>
    <w:rsid w:val="008E0BF7"/>
    <w:rsid w:val="008E1099"/>
    <w:rsid w:val="008E1A0A"/>
    <w:rsid w:val="008E2E61"/>
    <w:rsid w:val="008E3284"/>
    <w:rsid w:val="008E4B29"/>
    <w:rsid w:val="008E60E9"/>
    <w:rsid w:val="008E6F38"/>
    <w:rsid w:val="008F010D"/>
    <w:rsid w:val="008F154C"/>
    <w:rsid w:val="008F15AC"/>
    <w:rsid w:val="008F2034"/>
    <w:rsid w:val="008F243D"/>
    <w:rsid w:val="008F2653"/>
    <w:rsid w:val="008F464E"/>
    <w:rsid w:val="008F561A"/>
    <w:rsid w:val="008F56B7"/>
    <w:rsid w:val="008F5854"/>
    <w:rsid w:val="008F6219"/>
    <w:rsid w:val="008F6A54"/>
    <w:rsid w:val="008F75EF"/>
    <w:rsid w:val="008F7DD7"/>
    <w:rsid w:val="00901B91"/>
    <w:rsid w:val="00903564"/>
    <w:rsid w:val="00904AA9"/>
    <w:rsid w:val="00904EFA"/>
    <w:rsid w:val="00904F30"/>
    <w:rsid w:val="00904F70"/>
    <w:rsid w:val="00904FCC"/>
    <w:rsid w:val="00905BF2"/>
    <w:rsid w:val="00906A2B"/>
    <w:rsid w:val="00906FF6"/>
    <w:rsid w:val="00914043"/>
    <w:rsid w:val="009141D0"/>
    <w:rsid w:val="0091462E"/>
    <w:rsid w:val="0091469B"/>
    <w:rsid w:val="0091570B"/>
    <w:rsid w:val="0091602F"/>
    <w:rsid w:val="00917545"/>
    <w:rsid w:val="00917E1F"/>
    <w:rsid w:val="009200C6"/>
    <w:rsid w:val="00920723"/>
    <w:rsid w:val="00923541"/>
    <w:rsid w:val="009247B4"/>
    <w:rsid w:val="009250DC"/>
    <w:rsid w:val="00925A02"/>
    <w:rsid w:val="009261A2"/>
    <w:rsid w:val="009264EB"/>
    <w:rsid w:val="0093077A"/>
    <w:rsid w:val="00931336"/>
    <w:rsid w:val="00931C6C"/>
    <w:rsid w:val="0093383F"/>
    <w:rsid w:val="00933C47"/>
    <w:rsid w:val="00934B7F"/>
    <w:rsid w:val="00934F39"/>
    <w:rsid w:val="0093616C"/>
    <w:rsid w:val="009363C4"/>
    <w:rsid w:val="00942344"/>
    <w:rsid w:val="00943CCA"/>
    <w:rsid w:val="009448B0"/>
    <w:rsid w:val="0094512E"/>
    <w:rsid w:val="00946BC3"/>
    <w:rsid w:val="0094738B"/>
    <w:rsid w:val="009473C6"/>
    <w:rsid w:val="00947EDA"/>
    <w:rsid w:val="00950FD3"/>
    <w:rsid w:val="00952A52"/>
    <w:rsid w:val="00952F2C"/>
    <w:rsid w:val="00953641"/>
    <w:rsid w:val="00953672"/>
    <w:rsid w:val="00953D70"/>
    <w:rsid w:val="0095422E"/>
    <w:rsid w:val="00954413"/>
    <w:rsid w:val="00954486"/>
    <w:rsid w:val="009551D5"/>
    <w:rsid w:val="00955AB6"/>
    <w:rsid w:val="00955AB9"/>
    <w:rsid w:val="0095671E"/>
    <w:rsid w:val="00961068"/>
    <w:rsid w:val="009624A7"/>
    <w:rsid w:val="00962E64"/>
    <w:rsid w:val="00963480"/>
    <w:rsid w:val="0096439E"/>
    <w:rsid w:val="00966BA6"/>
    <w:rsid w:val="00966DB1"/>
    <w:rsid w:val="009708C6"/>
    <w:rsid w:val="00971021"/>
    <w:rsid w:val="009721A2"/>
    <w:rsid w:val="0097355A"/>
    <w:rsid w:val="00973C49"/>
    <w:rsid w:val="00975726"/>
    <w:rsid w:val="0097686F"/>
    <w:rsid w:val="00977013"/>
    <w:rsid w:val="009805CB"/>
    <w:rsid w:val="009806A2"/>
    <w:rsid w:val="00980E65"/>
    <w:rsid w:val="00982E9F"/>
    <w:rsid w:val="00985036"/>
    <w:rsid w:val="0098592D"/>
    <w:rsid w:val="009864B4"/>
    <w:rsid w:val="0098768E"/>
    <w:rsid w:val="009909B1"/>
    <w:rsid w:val="00990A85"/>
    <w:rsid w:val="00990CDF"/>
    <w:rsid w:val="00992777"/>
    <w:rsid w:val="00992E23"/>
    <w:rsid w:val="0099392F"/>
    <w:rsid w:val="00995A2F"/>
    <w:rsid w:val="00995BE5"/>
    <w:rsid w:val="00996DEE"/>
    <w:rsid w:val="009A0356"/>
    <w:rsid w:val="009A05E2"/>
    <w:rsid w:val="009A07AD"/>
    <w:rsid w:val="009A07EB"/>
    <w:rsid w:val="009A0B86"/>
    <w:rsid w:val="009A11FF"/>
    <w:rsid w:val="009A1503"/>
    <w:rsid w:val="009A2D76"/>
    <w:rsid w:val="009A30CC"/>
    <w:rsid w:val="009A32E6"/>
    <w:rsid w:val="009A530D"/>
    <w:rsid w:val="009A5680"/>
    <w:rsid w:val="009A5F45"/>
    <w:rsid w:val="009B0978"/>
    <w:rsid w:val="009B1A17"/>
    <w:rsid w:val="009B38A8"/>
    <w:rsid w:val="009B3EE2"/>
    <w:rsid w:val="009B45C7"/>
    <w:rsid w:val="009B49F4"/>
    <w:rsid w:val="009B4DDA"/>
    <w:rsid w:val="009B5513"/>
    <w:rsid w:val="009B586A"/>
    <w:rsid w:val="009C0C42"/>
    <w:rsid w:val="009C0D60"/>
    <w:rsid w:val="009C1331"/>
    <w:rsid w:val="009C1E56"/>
    <w:rsid w:val="009C2335"/>
    <w:rsid w:val="009C2FC7"/>
    <w:rsid w:val="009C5355"/>
    <w:rsid w:val="009C620C"/>
    <w:rsid w:val="009C6722"/>
    <w:rsid w:val="009C7DFC"/>
    <w:rsid w:val="009D0895"/>
    <w:rsid w:val="009D1061"/>
    <w:rsid w:val="009D2897"/>
    <w:rsid w:val="009D31A0"/>
    <w:rsid w:val="009D52D6"/>
    <w:rsid w:val="009D6D8E"/>
    <w:rsid w:val="009E0713"/>
    <w:rsid w:val="009E0938"/>
    <w:rsid w:val="009E20AE"/>
    <w:rsid w:val="009E42C7"/>
    <w:rsid w:val="009E43F3"/>
    <w:rsid w:val="009E477A"/>
    <w:rsid w:val="009E54FE"/>
    <w:rsid w:val="009E640A"/>
    <w:rsid w:val="009E68E6"/>
    <w:rsid w:val="009E7A09"/>
    <w:rsid w:val="009F0F95"/>
    <w:rsid w:val="009F1659"/>
    <w:rsid w:val="009F174D"/>
    <w:rsid w:val="009F1C95"/>
    <w:rsid w:val="009F30C6"/>
    <w:rsid w:val="009F63F5"/>
    <w:rsid w:val="009F67CA"/>
    <w:rsid w:val="00A00D04"/>
    <w:rsid w:val="00A017A7"/>
    <w:rsid w:val="00A018F1"/>
    <w:rsid w:val="00A0255B"/>
    <w:rsid w:val="00A02E26"/>
    <w:rsid w:val="00A0463B"/>
    <w:rsid w:val="00A04D74"/>
    <w:rsid w:val="00A051A8"/>
    <w:rsid w:val="00A051D9"/>
    <w:rsid w:val="00A06C36"/>
    <w:rsid w:val="00A06CC8"/>
    <w:rsid w:val="00A06EDE"/>
    <w:rsid w:val="00A07741"/>
    <w:rsid w:val="00A10B4C"/>
    <w:rsid w:val="00A1125A"/>
    <w:rsid w:val="00A11595"/>
    <w:rsid w:val="00A12147"/>
    <w:rsid w:val="00A12AEB"/>
    <w:rsid w:val="00A13904"/>
    <w:rsid w:val="00A14034"/>
    <w:rsid w:val="00A16010"/>
    <w:rsid w:val="00A16CB1"/>
    <w:rsid w:val="00A1713D"/>
    <w:rsid w:val="00A176B2"/>
    <w:rsid w:val="00A178A8"/>
    <w:rsid w:val="00A21334"/>
    <w:rsid w:val="00A242A2"/>
    <w:rsid w:val="00A249EE"/>
    <w:rsid w:val="00A24D65"/>
    <w:rsid w:val="00A24E58"/>
    <w:rsid w:val="00A254A4"/>
    <w:rsid w:val="00A2609F"/>
    <w:rsid w:val="00A26251"/>
    <w:rsid w:val="00A268D5"/>
    <w:rsid w:val="00A26A98"/>
    <w:rsid w:val="00A26B3D"/>
    <w:rsid w:val="00A2745D"/>
    <w:rsid w:val="00A277F3"/>
    <w:rsid w:val="00A27852"/>
    <w:rsid w:val="00A30092"/>
    <w:rsid w:val="00A3055F"/>
    <w:rsid w:val="00A30D91"/>
    <w:rsid w:val="00A30EC4"/>
    <w:rsid w:val="00A31783"/>
    <w:rsid w:val="00A31A44"/>
    <w:rsid w:val="00A33696"/>
    <w:rsid w:val="00A34D3D"/>
    <w:rsid w:val="00A35561"/>
    <w:rsid w:val="00A356EE"/>
    <w:rsid w:val="00A3576D"/>
    <w:rsid w:val="00A4001E"/>
    <w:rsid w:val="00A41763"/>
    <w:rsid w:val="00A41E6C"/>
    <w:rsid w:val="00A41EF1"/>
    <w:rsid w:val="00A43FD3"/>
    <w:rsid w:val="00A44004"/>
    <w:rsid w:val="00A44926"/>
    <w:rsid w:val="00A44CAE"/>
    <w:rsid w:val="00A4534E"/>
    <w:rsid w:val="00A45C7E"/>
    <w:rsid w:val="00A4661A"/>
    <w:rsid w:val="00A46744"/>
    <w:rsid w:val="00A46DBA"/>
    <w:rsid w:val="00A47864"/>
    <w:rsid w:val="00A520B2"/>
    <w:rsid w:val="00A525C6"/>
    <w:rsid w:val="00A52C59"/>
    <w:rsid w:val="00A52D60"/>
    <w:rsid w:val="00A5343A"/>
    <w:rsid w:val="00A56BE8"/>
    <w:rsid w:val="00A5716A"/>
    <w:rsid w:val="00A5736A"/>
    <w:rsid w:val="00A6011D"/>
    <w:rsid w:val="00A601E4"/>
    <w:rsid w:val="00A6033A"/>
    <w:rsid w:val="00A61534"/>
    <w:rsid w:val="00A616AA"/>
    <w:rsid w:val="00A630C3"/>
    <w:rsid w:val="00A63B09"/>
    <w:rsid w:val="00A63D74"/>
    <w:rsid w:val="00A64D44"/>
    <w:rsid w:val="00A655C0"/>
    <w:rsid w:val="00A65992"/>
    <w:rsid w:val="00A66664"/>
    <w:rsid w:val="00A67AD5"/>
    <w:rsid w:val="00A67B23"/>
    <w:rsid w:val="00A67DA3"/>
    <w:rsid w:val="00A70505"/>
    <w:rsid w:val="00A70F24"/>
    <w:rsid w:val="00A7159A"/>
    <w:rsid w:val="00A7242D"/>
    <w:rsid w:val="00A72A27"/>
    <w:rsid w:val="00A72B94"/>
    <w:rsid w:val="00A7480E"/>
    <w:rsid w:val="00A7497B"/>
    <w:rsid w:val="00A74CD2"/>
    <w:rsid w:val="00A751C3"/>
    <w:rsid w:val="00A7621A"/>
    <w:rsid w:val="00A770B5"/>
    <w:rsid w:val="00A7796A"/>
    <w:rsid w:val="00A77C7C"/>
    <w:rsid w:val="00A80365"/>
    <w:rsid w:val="00A81620"/>
    <w:rsid w:val="00A8238F"/>
    <w:rsid w:val="00A826C7"/>
    <w:rsid w:val="00A82FEC"/>
    <w:rsid w:val="00A83504"/>
    <w:rsid w:val="00A84720"/>
    <w:rsid w:val="00A8537E"/>
    <w:rsid w:val="00A855E9"/>
    <w:rsid w:val="00A86293"/>
    <w:rsid w:val="00A86E3A"/>
    <w:rsid w:val="00A86F39"/>
    <w:rsid w:val="00A86F3F"/>
    <w:rsid w:val="00A87490"/>
    <w:rsid w:val="00A9013F"/>
    <w:rsid w:val="00A902D2"/>
    <w:rsid w:val="00A91075"/>
    <w:rsid w:val="00A9154C"/>
    <w:rsid w:val="00A92575"/>
    <w:rsid w:val="00A92F25"/>
    <w:rsid w:val="00A93873"/>
    <w:rsid w:val="00A940B6"/>
    <w:rsid w:val="00A94256"/>
    <w:rsid w:val="00A945FF"/>
    <w:rsid w:val="00A9487E"/>
    <w:rsid w:val="00A94DE3"/>
    <w:rsid w:val="00A9570F"/>
    <w:rsid w:val="00A962CF"/>
    <w:rsid w:val="00A96544"/>
    <w:rsid w:val="00A96CE4"/>
    <w:rsid w:val="00AA02C3"/>
    <w:rsid w:val="00AA0B3A"/>
    <w:rsid w:val="00AA22D4"/>
    <w:rsid w:val="00AA2C8D"/>
    <w:rsid w:val="00AA2E59"/>
    <w:rsid w:val="00AA309C"/>
    <w:rsid w:val="00AA34C6"/>
    <w:rsid w:val="00AA3751"/>
    <w:rsid w:val="00AA37AF"/>
    <w:rsid w:val="00AA3E70"/>
    <w:rsid w:val="00AA44D7"/>
    <w:rsid w:val="00AA4546"/>
    <w:rsid w:val="00AA4E07"/>
    <w:rsid w:val="00AA57C4"/>
    <w:rsid w:val="00AA79FD"/>
    <w:rsid w:val="00AB06EE"/>
    <w:rsid w:val="00AB3D94"/>
    <w:rsid w:val="00AB3DED"/>
    <w:rsid w:val="00AB40D5"/>
    <w:rsid w:val="00AB4A13"/>
    <w:rsid w:val="00AB5443"/>
    <w:rsid w:val="00AB5D85"/>
    <w:rsid w:val="00AB5EF8"/>
    <w:rsid w:val="00AB6BED"/>
    <w:rsid w:val="00AB6FA5"/>
    <w:rsid w:val="00AB741C"/>
    <w:rsid w:val="00AC1160"/>
    <w:rsid w:val="00AC1D5E"/>
    <w:rsid w:val="00AC2762"/>
    <w:rsid w:val="00AC2C15"/>
    <w:rsid w:val="00AC3D76"/>
    <w:rsid w:val="00AC4474"/>
    <w:rsid w:val="00AC679A"/>
    <w:rsid w:val="00AD177C"/>
    <w:rsid w:val="00AD1E07"/>
    <w:rsid w:val="00AD3521"/>
    <w:rsid w:val="00AD6458"/>
    <w:rsid w:val="00AD64F0"/>
    <w:rsid w:val="00AE0449"/>
    <w:rsid w:val="00AE0F91"/>
    <w:rsid w:val="00AE1EA9"/>
    <w:rsid w:val="00AE2AAB"/>
    <w:rsid w:val="00AE410E"/>
    <w:rsid w:val="00AE4C0F"/>
    <w:rsid w:val="00AE5565"/>
    <w:rsid w:val="00AE5577"/>
    <w:rsid w:val="00AE6BB1"/>
    <w:rsid w:val="00AE7D9D"/>
    <w:rsid w:val="00AE7E49"/>
    <w:rsid w:val="00AF251F"/>
    <w:rsid w:val="00AF2CF3"/>
    <w:rsid w:val="00AF3C4E"/>
    <w:rsid w:val="00AF4788"/>
    <w:rsid w:val="00AF4D77"/>
    <w:rsid w:val="00AF4FF2"/>
    <w:rsid w:val="00AF59E6"/>
    <w:rsid w:val="00AF6450"/>
    <w:rsid w:val="00AF7844"/>
    <w:rsid w:val="00B00690"/>
    <w:rsid w:val="00B00C98"/>
    <w:rsid w:val="00B0267B"/>
    <w:rsid w:val="00B0305C"/>
    <w:rsid w:val="00B034E0"/>
    <w:rsid w:val="00B03B93"/>
    <w:rsid w:val="00B03FC8"/>
    <w:rsid w:val="00B049E7"/>
    <w:rsid w:val="00B04D01"/>
    <w:rsid w:val="00B04E54"/>
    <w:rsid w:val="00B06345"/>
    <w:rsid w:val="00B06654"/>
    <w:rsid w:val="00B066F9"/>
    <w:rsid w:val="00B07227"/>
    <w:rsid w:val="00B107F4"/>
    <w:rsid w:val="00B11027"/>
    <w:rsid w:val="00B11EA4"/>
    <w:rsid w:val="00B1413A"/>
    <w:rsid w:val="00B1506B"/>
    <w:rsid w:val="00B1559D"/>
    <w:rsid w:val="00B15FF0"/>
    <w:rsid w:val="00B16B8A"/>
    <w:rsid w:val="00B17065"/>
    <w:rsid w:val="00B171EC"/>
    <w:rsid w:val="00B20171"/>
    <w:rsid w:val="00B25E50"/>
    <w:rsid w:val="00B27E5B"/>
    <w:rsid w:val="00B303A1"/>
    <w:rsid w:val="00B30490"/>
    <w:rsid w:val="00B30E87"/>
    <w:rsid w:val="00B3103E"/>
    <w:rsid w:val="00B3122D"/>
    <w:rsid w:val="00B3155D"/>
    <w:rsid w:val="00B31892"/>
    <w:rsid w:val="00B3255E"/>
    <w:rsid w:val="00B32E50"/>
    <w:rsid w:val="00B33B7C"/>
    <w:rsid w:val="00B34110"/>
    <w:rsid w:val="00B349A6"/>
    <w:rsid w:val="00B3593A"/>
    <w:rsid w:val="00B37DB0"/>
    <w:rsid w:val="00B40F94"/>
    <w:rsid w:val="00B41F5D"/>
    <w:rsid w:val="00B42280"/>
    <w:rsid w:val="00B42CD8"/>
    <w:rsid w:val="00B4305D"/>
    <w:rsid w:val="00B43739"/>
    <w:rsid w:val="00B439B2"/>
    <w:rsid w:val="00B467B6"/>
    <w:rsid w:val="00B46CEC"/>
    <w:rsid w:val="00B47265"/>
    <w:rsid w:val="00B477F4"/>
    <w:rsid w:val="00B47B5A"/>
    <w:rsid w:val="00B47E2F"/>
    <w:rsid w:val="00B505EF"/>
    <w:rsid w:val="00B50A1A"/>
    <w:rsid w:val="00B50A70"/>
    <w:rsid w:val="00B519A0"/>
    <w:rsid w:val="00B51FD4"/>
    <w:rsid w:val="00B521D0"/>
    <w:rsid w:val="00B52DE3"/>
    <w:rsid w:val="00B540AD"/>
    <w:rsid w:val="00B54703"/>
    <w:rsid w:val="00B5485F"/>
    <w:rsid w:val="00B55494"/>
    <w:rsid w:val="00B5605D"/>
    <w:rsid w:val="00B561BD"/>
    <w:rsid w:val="00B56265"/>
    <w:rsid w:val="00B567A6"/>
    <w:rsid w:val="00B56B5F"/>
    <w:rsid w:val="00B57023"/>
    <w:rsid w:val="00B613D2"/>
    <w:rsid w:val="00B62124"/>
    <w:rsid w:val="00B62A53"/>
    <w:rsid w:val="00B62FD4"/>
    <w:rsid w:val="00B63F0E"/>
    <w:rsid w:val="00B640FD"/>
    <w:rsid w:val="00B6598C"/>
    <w:rsid w:val="00B65F38"/>
    <w:rsid w:val="00B665AD"/>
    <w:rsid w:val="00B66630"/>
    <w:rsid w:val="00B7194D"/>
    <w:rsid w:val="00B71F8E"/>
    <w:rsid w:val="00B7266C"/>
    <w:rsid w:val="00B7330C"/>
    <w:rsid w:val="00B7331E"/>
    <w:rsid w:val="00B74184"/>
    <w:rsid w:val="00B75617"/>
    <w:rsid w:val="00B75753"/>
    <w:rsid w:val="00B7617B"/>
    <w:rsid w:val="00B76C2C"/>
    <w:rsid w:val="00B777B1"/>
    <w:rsid w:val="00B8230F"/>
    <w:rsid w:val="00B82CED"/>
    <w:rsid w:val="00B838B6"/>
    <w:rsid w:val="00B84BF0"/>
    <w:rsid w:val="00B85E75"/>
    <w:rsid w:val="00B86331"/>
    <w:rsid w:val="00B8778F"/>
    <w:rsid w:val="00B910B8"/>
    <w:rsid w:val="00B91215"/>
    <w:rsid w:val="00B935CF"/>
    <w:rsid w:val="00B952F0"/>
    <w:rsid w:val="00B95D30"/>
    <w:rsid w:val="00B95DA5"/>
    <w:rsid w:val="00B96EB1"/>
    <w:rsid w:val="00BA0020"/>
    <w:rsid w:val="00BA339B"/>
    <w:rsid w:val="00BA48EC"/>
    <w:rsid w:val="00BA5375"/>
    <w:rsid w:val="00BA6627"/>
    <w:rsid w:val="00BA7D30"/>
    <w:rsid w:val="00BB2B50"/>
    <w:rsid w:val="00BB2B53"/>
    <w:rsid w:val="00BB3CCF"/>
    <w:rsid w:val="00BB42BA"/>
    <w:rsid w:val="00BB4922"/>
    <w:rsid w:val="00BB5A2F"/>
    <w:rsid w:val="00BB5CB0"/>
    <w:rsid w:val="00BB6190"/>
    <w:rsid w:val="00BB6CA3"/>
    <w:rsid w:val="00BB7184"/>
    <w:rsid w:val="00BB7738"/>
    <w:rsid w:val="00BB7AFB"/>
    <w:rsid w:val="00BC07EE"/>
    <w:rsid w:val="00BC0F36"/>
    <w:rsid w:val="00BC1FB3"/>
    <w:rsid w:val="00BC22B2"/>
    <w:rsid w:val="00BC2AAB"/>
    <w:rsid w:val="00BC4228"/>
    <w:rsid w:val="00BC4426"/>
    <w:rsid w:val="00BC4D73"/>
    <w:rsid w:val="00BC6F2F"/>
    <w:rsid w:val="00BC744F"/>
    <w:rsid w:val="00BC7A6E"/>
    <w:rsid w:val="00BD15B9"/>
    <w:rsid w:val="00BD4BD1"/>
    <w:rsid w:val="00BD50FC"/>
    <w:rsid w:val="00BD6BBE"/>
    <w:rsid w:val="00BD72B3"/>
    <w:rsid w:val="00BD7B03"/>
    <w:rsid w:val="00BD7EC3"/>
    <w:rsid w:val="00BE00E0"/>
    <w:rsid w:val="00BE00E3"/>
    <w:rsid w:val="00BE07C1"/>
    <w:rsid w:val="00BE1318"/>
    <w:rsid w:val="00BE1E8B"/>
    <w:rsid w:val="00BE2069"/>
    <w:rsid w:val="00BE22C5"/>
    <w:rsid w:val="00BE47AF"/>
    <w:rsid w:val="00BE4C20"/>
    <w:rsid w:val="00BE7AC3"/>
    <w:rsid w:val="00BF29C7"/>
    <w:rsid w:val="00BF2B88"/>
    <w:rsid w:val="00BF382F"/>
    <w:rsid w:val="00BF3BBA"/>
    <w:rsid w:val="00BF3DA1"/>
    <w:rsid w:val="00BF4620"/>
    <w:rsid w:val="00BF4624"/>
    <w:rsid w:val="00BF46C4"/>
    <w:rsid w:val="00BF5088"/>
    <w:rsid w:val="00BF5278"/>
    <w:rsid w:val="00BF5D79"/>
    <w:rsid w:val="00BF7E02"/>
    <w:rsid w:val="00C000C1"/>
    <w:rsid w:val="00C0010B"/>
    <w:rsid w:val="00C0061B"/>
    <w:rsid w:val="00C0105A"/>
    <w:rsid w:val="00C01A5C"/>
    <w:rsid w:val="00C01F79"/>
    <w:rsid w:val="00C0238B"/>
    <w:rsid w:val="00C0264A"/>
    <w:rsid w:val="00C02763"/>
    <w:rsid w:val="00C04234"/>
    <w:rsid w:val="00C04BC3"/>
    <w:rsid w:val="00C050EB"/>
    <w:rsid w:val="00C0629F"/>
    <w:rsid w:val="00C063BD"/>
    <w:rsid w:val="00C063EE"/>
    <w:rsid w:val="00C1011A"/>
    <w:rsid w:val="00C113DA"/>
    <w:rsid w:val="00C12685"/>
    <w:rsid w:val="00C13755"/>
    <w:rsid w:val="00C15B87"/>
    <w:rsid w:val="00C16394"/>
    <w:rsid w:val="00C16AA3"/>
    <w:rsid w:val="00C16D6D"/>
    <w:rsid w:val="00C1711C"/>
    <w:rsid w:val="00C2087C"/>
    <w:rsid w:val="00C21C82"/>
    <w:rsid w:val="00C21E20"/>
    <w:rsid w:val="00C222E5"/>
    <w:rsid w:val="00C22C5A"/>
    <w:rsid w:val="00C238F5"/>
    <w:rsid w:val="00C23B0A"/>
    <w:rsid w:val="00C25050"/>
    <w:rsid w:val="00C25B0D"/>
    <w:rsid w:val="00C30239"/>
    <w:rsid w:val="00C309FB"/>
    <w:rsid w:val="00C31107"/>
    <w:rsid w:val="00C311A5"/>
    <w:rsid w:val="00C31E5B"/>
    <w:rsid w:val="00C33468"/>
    <w:rsid w:val="00C3358C"/>
    <w:rsid w:val="00C338C2"/>
    <w:rsid w:val="00C344DF"/>
    <w:rsid w:val="00C35AFE"/>
    <w:rsid w:val="00C36E62"/>
    <w:rsid w:val="00C37DDB"/>
    <w:rsid w:val="00C37ED9"/>
    <w:rsid w:val="00C42DD6"/>
    <w:rsid w:val="00C42E92"/>
    <w:rsid w:val="00C44A5D"/>
    <w:rsid w:val="00C44D92"/>
    <w:rsid w:val="00C44F0F"/>
    <w:rsid w:val="00C4729C"/>
    <w:rsid w:val="00C4730A"/>
    <w:rsid w:val="00C47349"/>
    <w:rsid w:val="00C474AD"/>
    <w:rsid w:val="00C47D99"/>
    <w:rsid w:val="00C5097B"/>
    <w:rsid w:val="00C51C62"/>
    <w:rsid w:val="00C51D49"/>
    <w:rsid w:val="00C51D56"/>
    <w:rsid w:val="00C536E7"/>
    <w:rsid w:val="00C53B80"/>
    <w:rsid w:val="00C55B2C"/>
    <w:rsid w:val="00C57137"/>
    <w:rsid w:val="00C57194"/>
    <w:rsid w:val="00C61DCE"/>
    <w:rsid w:val="00C6252F"/>
    <w:rsid w:val="00C63231"/>
    <w:rsid w:val="00C64A1A"/>
    <w:rsid w:val="00C653F5"/>
    <w:rsid w:val="00C675C0"/>
    <w:rsid w:val="00C67962"/>
    <w:rsid w:val="00C71890"/>
    <w:rsid w:val="00C71ED9"/>
    <w:rsid w:val="00C72000"/>
    <w:rsid w:val="00C730C9"/>
    <w:rsid w:val="00C73739"/>
    <w:rsid w:val="00C73862"/>
    <w:rsid w:val="00C738B8"/>
    <w:rsid w:val="00C73F0F"/>
    <w:rsid w:val="00C7497F"/>
    <w:rsid w:val="00C75D52"/>
    <w:rsid w:val="00C76E8B"/>
    <w:rsid w:val="00C775D6"/>
    <w:rsid w:val="00C81701"/>
    <w:rsid w:val="00C8188E"/>
    <w:rsid w:val="00C83558"/>
    <w:rsid w:val="00C84D1B"/>
    <w:rsid w:val="00C872B8"/>
    <w:rsid w:val="00C87F90"/>
    <w:rsid w:val="00C900D9"/>
    <w:rsid w:val="00C90E7F"/>
    <w:rsid w:val="00C91465"/>
    <w:rsid w:val="00C914B0"/>
    <w:rsid w:val="00C94C70"/>
    <w:rsid w:val="00C94FD0"/>
    <w:rsid w:val="00C968DE"/>
    <w:rsid w:val="00C96F7E"/>
    <w:rsid w:val="00C97BC0"/>
    <w:rsid w:val="00C97C04"/>
    <w:rsid w:val="00CA0A60"/>
    <w:rsid w:val="00CA0ABC"/>
    <w:rsid w:val="00CA0B59"/>
    <w:rsid w:val="00CA165D"/>
    <w:rsid w:val="00CA235A"/>
    <w:rsid w:val="00CA2ACC"/>
    <w:rsid w:val="00CA2E8E"/>
    <w:rsid w:val="00CA332D"/>
    <w:rsid w:val="00CA3F3D"/>
    <w:rsid w:val="00CA442C"/>
    <w:rsid w:val="00CA55C9"/>
    <w:rsid w:val="00CA644A"/>
    <w:rsid w:val="00CA6D3E"/>
    <w:rsid w:val="00CB0B24"/>
    <w:rsid w:val="00CB14A8"/>
    <w:rsid w:val="00CB3818"/>
    <w:rsid w:val="00CB3AA9"/>
    <w:rsid w:val="00CB3CE0"/>
    <w:rsid w:val="00CB669C"/>
    <w:rsid w:val="00CB6729"/>
    <w:rsid w:val="00CB73FA"/>
    <w:rsid w:val="00CC0956"/>
    <w:rsid w:val="00CC1ED2"/>
    <w:rsid w:val="00CC20F3"/>
    <w:rsid w:val="00CC2A36"/>
    <w:rsid w:val="00CC2F67"/>
    <w:rsid w:val="00CC3179"/>
    <w:rsid w:val="00CC3884"/>
    <w:rsid w:val="00CC3984"/>
    <w:rsid w:val="00CC3B84"/>
    <w:rsid w:val="00CC43CF"/>
    <w:rsid w:val="00CC4CA5"/>
    <w:rsid w:val="00CC50DF"/>
    <w:rsid w:val="00CC51E5"/>
    <w:rsid w:val="00CC5435"/>
    <w:rsid w:val="00CC557C"/>
    <w:rsid w:val="00CC60F4"/>
    <w:rsid w:val="00CC6158"/>
    <w:rsid w:val="00CC62C1"/>
    <w:rsid w:val="00CC797A"/>
    <w:rsid w:val="00CD0068"/>
    <w:rsid w:val="00CD02CA"/>
    <w:rsid w:val="00CD112A"/>
    <w:rsid w:val="00CD15FD"/>
    <w:rsid w:val="00CD23AD"/>
    <w:rsid w:val="00CD3109"/>
    <w:rsid w:val="00CD445D"/>
    <w:rsid w:val="00CD4B24"/>
    <w:rsid w:val="00CD532F"/>
    <w:rsid w:val="00CD55CF"/>
    <w:rsid w:val="00CD5B52"/>
    <w:rsid w:val="00CD5D52"/>
    <w:rsid w:val="00CD7AA9"/>
    <w:rsid w:val="00CD7C4D"/>
    <w:rsid w:val="00CE1DB6"/>
    <w:rsid w:val="00CE1EC8"/>
    <w:rsid w:val="00CE2989"/>
    <w:rsid w:val="00CE36D1"/>
    <w:rsid w:val="00CE40D4"/>
    <w:rsid w:val="00CE434A"/>
    <w:rsid w:val="00CE4520"/>
    <w:rsid w:val="00CE5010"/>
    <w:rsid w:val="00CE71AF"/>
    <w:rsid w:val="00CE78E9"/>
    <w:rsid w:val="00CF076F"/>
    <w:rsid w:val="00CF0C12"/>
    <w:rsid w:val="00CF0C97"/>
    <w:rsid w:val="00CF1541"/>
    <w:rsid w:val="00CF190E"/>
    <w:rsid w:val="00CF20DE"/>
    <w:rsid w:val="00CF4E39"/>
    <w:rsid w:val="00CF4F4C"/>
    <w:rsid w:val="00CF552C"/>
    <w:rsid w:val="00CF5832"/>
    <w:rsid w:val="00CF6AA9"/>
    <w:rsid w:val="00CF7D88"/>
    <w:rsid w:val="00D00B80"/>
    <w:rsid w:val="00D01234"/>
    <w:rsid w:val="00D0187D"/>
    <w:rsid w:val="00D032AE"/>
    <w:rsid w:val="00D03514"/>
    <w:rsid w:val="00D06C61"/>
    <w:rsid w:val="00D06E90"/>
    <w:rsid w:val="00D10373"/>
    <w:rsid w:val="00D11B7C"/>
    <w:rsid w:val="00D11C57"/>
    <w:rsid w:val="00D12FE1"/>
    <w:rsid w:val="00D131CC"/>
    <w:rsid w:val="00D133F4"/>
    <w:rsid w:val="00D15394"/>
    <w:rsid w:val="00D153BF"/>
    <w:rsid w:val="00D15B77"/>
    <w:rsid w:val="00D16232"/>
    <w:rsid w:val="00D17BB9"/>
    <w:rsid w:val="00D206EB"/>
    <w:rsid w:val="00D20B38"/>
    <w:rsid w:val="00D2123A"/>
    <w:rsid w:val="00D2151D"/>
    <w:rsid w:val="00D21C79"/>
    <w:rsid w:val="00D225DF"/>
    <w:rsid w:val="00D227E4"/>
    <w:rsid w:val="00D2315F"/>
    <w:rsid w:val="00D263EF"/>
    <w:rsid w:val="00D26785"/>
    <w:rsid w:val="00D26B4E"/>
    <w:rsid w:val="00D26D8A"/>
    <w:rsid w:val="00D312B9"/>
    <w:rsid w:val="00D337F8"/>
    <w:rsid w:val="00D33C56"/>
    <w:rsid w:val="00D34CB2"/>
    <w:rsid w:val="00D35649"/>
    <w:rsid w:val="00D35A68"/>
    <w:rsid w:val="00D35B3C"/>
    <w:rsid w:val="00D368D3"/>
    <w:rsid w:val="00D370DD"/>
    <w:rsid w:val="00D372D5"/>
    <w:rsid w:val="00D373EF"/>
    <w:rsid w:val="00D408A5"/>
    <w:rsid w:val="00D41081"/>
    <w:rsid w:val="00D428D2"/>
    <w:rsid w:val="00D42B50"/>
    <w:rsid w:val="00D42C8D"/>
    <w:rsid w:val="00D454DE"/>
    <w:rsid w:val="00D46550"/>
    <w:rsid w:val="00D507B6"/>
    <w:rsid w:val="00D51629"/>
    <w:rsid w:val="00D51A55"/>
    <w:rsid w:val="00D52C00"/>
    <w:rsid w:val="00D53279"/>
    <w:rsid w:val="00D53847"/>
    <w:rsid w:val="00D53BCB"/>
    <w:rsid w:val="00D54C20"/>
    <w:rsid w:val="00D552F5"/>
    <w:rsid w:val="00D55DC8"/>
    <w:rsid w:val="00D57891"/>
    <w:rsid w:val="00D60CA6"/>
    <w:rsid w:val="00D61C59"/>
    <w:rsid w:val="00D61E41"/>
    <w:rsid w:val="00D629B7"/>
    <w:rsid w:val="00D6447E"/>
    <w:rsid w:val="00D647FC"/>
    <w:rsid w:val="00D64C9F"/>
    <w:rsid w:val="00D66214"/>
    <w:rsid w:val="00D67602"/>
    <w:rsid w:val="00D70114"/>
    <w:rsid w:val="00D71D96"/>
    <w:rsid w:val="00D71DDF"/>
    <w:rsid w:val="00D71F9E"/>
    <w:rsid w:val="00D736FB"/>
    <w:rsid w:val="00D73B09"/>
    <w:rsid w:val="00D74330"/>
    <w:rsid w:val="00D75C30"/>
    <w:rsid w:val="00D76A18"/>
    <w:rsid w:val="00D80F1C"/>
    <w:rsid w:val="00D838C2"/>
    <w:rsid w:val="00D83983"/>
    <w:rsid w:val="00D859FD"/>
    <w:rsid w:val="00D860D1"/>
    <w:rsid w:val="00D86333"/>
    <w:rsid w:val="00D864B2"/>
    <w:rsid w:val="00D866EF"/>
    <w:rsid w:val="00D87B71"/>
    <w:rsid w:val="00D909A8"/>
    <w:rsid w:val="00D91D22"/>
    <w:rsid w:val="00D92CC0"/>
    <w:rsid w:val="00D92E09"/>
    <w:rsid w:val="00D92F89"/>
    <w:rsid w:val="00D931CD"/>
    <w:rsid w:val="00D9373B"/>
    <w:rsid w:val="00D93D97"/>
    <w:rsid w:val="00D948FD"/>
    <w:rsid w:val="00D96B72"/>
    <w:rsid w:val="00D96D56"/>
    <w:rsid w:val="00D9750D"/>
    <w:rsid w:val="00DA3D3A"/>
    <w:rsid w:val="00DA594E"/>
    <w:rsid w:val="00DA6087"/>
    <w:rsid w:val="00DA61F2"/>
    <w:rsid w:val="00DA6927"/>
    <w:rsid w:val="00DA6963"/>
    <w:rsid w:val="00DA6CA5"/>
    <w:rsid w:val="00DA7B53"/>
    <w:rsid w:val="00DB0EED"/>
    <w:rsid w:val="00DB123A"/>
    <w:rsid w:val="00DB1F14"/>
    <w:rsid w:val="00DB2999"/>
    <w:rsid w:val="00DB6300"/>
    <w:rsid w:val="00DB682B"/>
    <w:rsid w:val="00DC1389"/>
    <w:rsid w:val="00DC222B"/>
    <w:rsid w:val="00DC2B44"/>
    <w:rsid w:val="00DC3588"/>
    <w:rsid w:val="00DC3607"/>
    <w:rsid w:val="00DC561D"/>
    <w:rsid w:val="00DC5652"/>
    <w:rsid w:val="00DC76A2"/>
    <w:rsid w:val="00DD118C"/>
    <w:rsid w:val="00DD1B02"/>
    <w:rsid w:val="00DD1B59"/>
    <w:rsid w:val="00DD2716"/>
    <w:rsid w:val="00DD3B17"/>
    <w:rsid w:val="00DD475F"/>
    <w:rsid w:val="00DD479D"/>
    <w:rsid w:val="00DD48ED"/>
    <w:rsid w:val="00DD6818"/>
    <w:rsid w:val="00DD73B1"/>
    <w:rsid w:val="00DD7795"/>
    <w:rsid w:val="00DE21E4"/>
    <w:rsid w:val="00DE2C42"/>
    <w:rsid w:val="00DE2CC3"/>
    <w:rsid w:val="00DE4E7C"/>
    <w:rsid w:val="00DE6CF1"/>
    <w:rsid w:val="00DE711A"/>
    <w:rsid w:val="00DF023C"/>
    <w:rsid w:val="00DF04DC"/>
    <w:rsid w:val="00DF17DB"/>
    <w:rsid w:val="00DF1D37"/>
    <w:rsid w:val="00DF38E7"/>
    <w:rsid w:val="00DF45A5"/>
    <w:rsid w:val="00DF5080"/>
    <w:rsid w:val="00DF5B3B"/>
    <w:rsid w:val="00DF686A"/>
    <w:rsid w:val="00DF7C8C"/>
    <w:rsid w:val="00DF7DA3"/>
    <w:rsid w:val="00E0135F"/>
    <w:rsid w:val="00E01C2C"/>
    <w:rsid w:val="00E01DC6"/>
    <w:rsid w:val="00E02036"/>
    <w:rsid w:val="00E02512"/>
    <w:rsid w:val="00E0367A"/>
    <w:rsid w:val="00E03D46"/>
    <w:rsid w:val="00E04CEB"/>
    <w:rsid w:val="00E05EC5"/>
    <w:rsid w:val="00E06702"/>
    <w:rsid w:val="00E071D0"/>
    <w:rsid w:val="00E07AFF"/>
    <w:rsid w:val="00E1132B"/>
    <w:rsid w:val="00E12999"/>
    <w:rsid w:val="00E144FD"/>
    <w:rsid w:val="00E16375"/>
    <w:rsid w:val="00E168F3"/>
    <w:rsid w:val="00E16B26"/>
    <w:rsid w:val="00E172C1"/>
    <w:rsid w:val="00E20971"/>
    <w:rsid w:val="00E213E7"/>
    <w:rsid w:val="00E21A8E"/>
    <w:rsid w:val="00E21BD4"/>
    <w:rsid w:val="00E230B7"/>
    <w:rsid w:val="00E231F3"/>
    <w:rsid w:val="00E2511E"/>
    <w:rsid w:val="00E252DF"/>
    <w:rsid w:val="00E25D25"/>
    <w:rsid w:val="00E25EBC"/>
    <w:rsid w:val="00E26016"/>
    <w:rsid w:val="00E2660B"/>
    <w:rsid w:val="00E26EC9"/>
    <w:rsid w:val="00E2764C"/>
    <w:rsid w:val="00E30B1E"/>
    <w:rsid w:val="00E30FD8"/>
    <w:rsid w:val="00E311D0"/>
    <w:rsid w:val="00E31B64"/>
    <w:rsid w:val="00E31C05"/>
    <w:rsid w:val="00E32988"/>
    <w:rsid w:val="00E33004"/>
    <w:rsid w:val="00E331A7"/>
    <w:rsid w:val="00E33960"/>
    <w:rsid w:val="00E34B38"/>
    <w:rsid w:val="00E35888"/>
    <w:rsid w:val="00E35D5C"/>
    <w:rsid w:val="00E3683C"/>
    <w:rsid w:val="00E36D43"/>
    <w:rsid w:val="00E37A9E"/>
    <w:rsid w:val="00E37CC4"/>
    <w:rsid w:val="00E4071E"/>
    <w:rsid w:val="00E4119B"/>
    <w:rsid w:val="00E4124D"/>
    <w:rsid w:val="00E42A78"/>
    <w:rsid w:val="00E44109"/>
    <w:rsid w:val="00E447F9"/>
    <w:rsid w:val="00E5078C"/>
    <w:rsid w:val="00E51024"/>
    <w:rsid w:val="00E51343"/>
    <w:rsid w:val="00E51964"/>
    <w:rsid w:val="00E521DD"/>
    <w:rsid w:val="00E5469F"/>
    <w:rsid w:val="00E54856"/>
    <w:rsid w:val="00E549BE"/>
    <w:rsid w:val="00E5559E"/>
    <w:rsid w:val="00E55992"/>
    <w:rsid w:val="00E5677B"/>
    <w:rsid w:val="00E600C0"/>
    <w:rsid w:val="00E605E3"/>
    <w:rsid w:val="00E609BF"/>
    <w:rsid w:val="00E60A23"/>
    <w:rsid w:val="00E66DB2"/>
    <w:rsid w:val="00E67243"/>
    <w:rsid w:val="00E676B1"/>
    <w:rsid w:val="00E67929"/>
    <w:rsid w:val="00E67A1E"/>
    <w:rsid w:val="00E70923"/>
    <w:rsid w:val="00E71B18"/>
    <w:rsid w:val="00E71C49"/>
    <w:rsid w:val="00E72CE4"/>
    <w:rsid w:val="00E7381A"/>
    <w:rsid w:val="00E743B3"/>
    <w:rsid w:val="00E744C4"/>
    <w:rsid w:val="00E74F9C"/>
    <w:rsid w:val="00E751CB"/>
    <w:rsid w:val="00E759E0"/>
    <w:rsid w:val="00E76204"/>
    <w:rsid w:val="00E7623E"/>
    <w:rsid w:val="00E77360"/>
    <w:rsid w:val="00E775D8"/>
    <w:rsid w:val="00E7785E"/>
    <w:rsid w:val="00E8021D"/>
    <w:rsid w:val="00E80B27"/>
    <w:rsid w:val="00E81BA0"/>
    <w:rsid w:val="00E81F78"/>
    <w:rsid w:val="00E83512"/>
    <w:rsid w:val="00E841F0"/>
    <w:rsid w:val="00E84C5B"/>
    <w:rsid w:val="00E87281"/>
    <w:rsid w:val="00E90B61"/>
    <w:rsid w:val="00E92392"/>
    <w:rsid w:val="00E92C70"/>
    <w:rsid w:val="00E95084"/>
    <w:rsid w:val="00E951B0"/>
    <w:rsid w:val="00E96D82"/>
    <w:rsid w:val="00EA1A28"/>
    <w:rsid w:val="00EA2C4C"/>
    <w:rsid w:val="00EA369F"/>
    <w:rsid w:val="00EA515B"/>
    <w:rsid w:val="00EB126A"/>
    <w:rsid w:val="00EB1654"/>
    <w:rsid w:val="00EB2217"/>
    <w:rsid w:val="00EB28A3"/>
    <w:rsid w:val="00EB2EEF"/>
    <w:rsid w:val="00EB30F7"/>
    <w:rsid w:val="00EB43E8"/>
    <w:rsid w:val="00EC0913"/>
    <w:rsid w:val="00EC3921"/>
    <w:rsid w:val="00EC505C"/>
    <w:rsid w:val="00EC538F"/>
    <w:rsid w:val="00EC57C1"/>
    <w:rsid w:val="00EC592A"/>
    <w:rsid w:val="00EC7278"/>
    <w:rsid w:val="00EC757E"/>
    <w:rsid w:val="00ED03B4"/>
    <w:rsid w:val="00ED0B3B"/>
    <w:rsid w:val="00ED14D8"/>
    <w:rsid w:val="00ED1DB8"/>
    <w:rsid w:val="00ED2AA8"/>
    <w:rsid w:val="00ED3003"/>
    <w:rsid w:val="00ED3A3B"/>
    <w:rsid w:val="00ED6B8B"/>
    <w:rsid w:val="00ED7C00"/>
    <w:rsid w:val="00EE079C"/>
    <w:rsid w:val="00EE0BAF"/>
    <w:rsid w:val="00EE2BBD"/>
    <w:rsid w:val="00EE2BE7"/>
    <w:rsid w:val="00EE3779"/>
    <w:rsid w:val="00EE3AA9"/>
    <w:rsid w:val="00EE5324"/>
    <w:rsid w:val="00EE5585"/>
    <w:rsid w:val="00EE6671"/>
    <w:rsid w:val="00EE6962"/>
    <w:rsid w:val="00EE6990"/>
    <w:rsid w:val="00EE6AE0"/>
    <w:rsid w:val="00EF0349"/>
    <w:rsid w:val="00EF08DC"/>
    <w:rsid w:val="00EF11F5"/>
    <w:rsid w:val="00EF16E3"/>
    <w:rsid w:val="00EF1B82"/>
    <w:rsid w:val="00EF23D4"/>
    <w:rsid w:val="00EF2774"/>
    <w:rsid w:val="00EF2BB0"/>
    <w:rsid w:val="00EF325E"/>
    <w:rsid w:val="00EF384D"/>
    <w:rsid w:val="00EF41A8"/>
    <w:rsid w:val="00EF4451"/>
    <w:rsid w:val="00EF4A3A"/>
    <w:rsid w:val="00EF5171"/>
    <w:rsid w:val="00EF60A0"/>
    <w:rsid w:val="00EF6968"/>
    <w:rsid w:val="00EF7292"/>
    <w:rsid w:val="00F01032"/>
    <w:rsid w:val="00F020EB"/>
    <w:rsid w:val="00F025FD"/>
    <w:rsid w:val="00F05A70"/>
    <w:rsid w:val="00F064A0"/>
    <w:rsid w:val="00F070F2"/>
    <w:rsid w:val="00F07422"/>
    <w:rsid w:val="00F07532"/>
    <w:rsid w:val="00F07AD4"/>
    <w:rsid w:val="00F12376"/>
    <w:rsid w:val="00F13E28"/>
    <w:rsid w:val="00F14751"/>
    <w:rsid w:val="00F14D0C"/>
    <w:rsid w:val="00F156F3"/>
    <w:rsid w:val="00F20502"/>
    <w:rsid w:val="00F20A19"/>
    <w:rsid w:val="00F21B75"/>
    <w:rsid w:val="00F21CC8"/>
    <w:rsid w:val="00F22CB9"/>
    <w:rsid w:val="00F22F06"/>
    <w:rsid w:val="00F23166"/>
    <w:rsid w:val="00F24022"/>
    <w:rsid w:val="00F24578"/>
    <w:rsid w:val="00F24AEE"/>
    <w:rsid w:val="00F25011"/>
    <w:rsid w:val="00F2624D"/>
    <w:rsid w:val="00F27069"/>
    <w:rsid w:val="00F270BB"/>
    <w:rsid w:val="00F30459"/>
    <w:rsid w:val="00F30D23"/>
    <w:rsid w:val="00F31676"/>
    <w:rsid w:val="00F316D7"/>
    <w:rsid w:val="00F32129"/>
    <w:rsid w:val="00F332E2"/>
    <w:rsid w:val="00F34BF8"/>
    <w:rsid w:val="00F35436"/>
    <w:rsid w:val="00F35985"/>
    <w:rsid w:val="00F36893"/>
    <w:rsid w:val="00F36C86"/>
    <w:rsid w:val="00F37250"/>
    <w:rsid w:val="00F37D75"/>
    <w:rsid w:val="00F37F04"/>
    <w:rsid w:val="00F41618"/>
    <w:rsid w:val="00F429E6"/>
    <w:rsid w:val="00F42E2B"/>
    <w:rsid w:val="00F452FA"/>
    <w:rsid w:val="00F460B5"/>
    <w:rsid w:val="00F4617F"/>
    <w:rsid w:val="00F47C9C"/>
    <w:rsid w:val="00F5008D"/>
    <w:rsid w:val="00F502EE"/>
    <w:rsid w:val="00F5096A"/>
    <w:rsid w:val="00F519CF"/>
    <w:rsid w:val="00F51FC9"/>
    <w:rsid w:val="00F5253B"/>
    <w:rsid w:val="00F53D6B"/>
    <w:rsid w:val="00F55E23"/>
    <w:rsid w:val="00F60A13"/>
    <w:rsid w:val="00F60D6F"/>
    <w:rsid w:val="00F60D94"/>
    <w:rsid w:val="00F62B8C"/>
    <w:rsid w:val="00F63524"/>
    <w:rsid w:val="00F63BA0"/>
    <w:rsid w:val="00F63C40"/>
    <w:rsid w:val="00F65752"/>
    <w:rsid w:val="00F65A72"/>
    <w:rsid w:val="00F6735B"/>
    <w:rsid w:val="00F6745D"/>
    <w:rsid w:val="00F67B70"/>
    <w:rsid w:val="00F71E2A"/>
    <w:rsid w:val="00F726CF"/>
    <w:rsid w:val="00F74FE1"/>
    <w:rsid w:val="00F750B3"/>
    <w:rsid w:val="00F763F2"/>
    <w:rsid w:val="00F76497"/>
    <w:rsid w:val="00F76BAA"/>
    <w:rsid w:val="00F76C6F"/>
    <w:rsid w:val="00F77286"/>
    <w:rsid w:val="00F7747C"/>
    <w:rsid w:val="00F779DE"/>
    <w:rsid w:val="00F810AB"/>
    <w:rsid w:val="00F867CB"/>
    <w:rsid w:val="00F86A66"/>
    <w:rsid w:val="00F875DF"/>
    <w:rsid w:val="00F87F7F"/>
    <w:rsid w:val="00F90054"/>
    <w:rsid w:val="00F90A79"/>
    <w:rsid w:val="00F94C29"/>
    <w:rsid w:val="00F951CB"/>
    <w:rsid w:val="00F9741B"/>
    <w:rsid w:val="00FA17BE"/>
    <w:rsid w:val="00FA26BF"/>
    <w:rsid w:val="00FA4A53"/>
    <w:rsid w:val="00FA5045"/>
    <w:rsid w:val="00FA5398"/>
    <w:rsid w:val="00FA54A5"/>
    <w:rsid w:val="00FA6216"/>
    <w:rsid w:val="00FA789D"/>
    <w:rsid w:val="00FB0F47"/>
    <w:rsid w:val="00FB120E"/>
    <w:rsid w:val="00FB1BED"/>
    <w:rsid w:val="00FB1F71"/>
    <w:rsid w:val="00FB1FB9"/>
    <w:rsid w:val="00FB2CBC"/>
    <w:rsid w:val="00FB4DD9"/>
    <w:rsid w:val="00FB5DAC"/>
    <w:rsid w:val="00FB60C8"/>
    <w:rsid w:val="00FB76D5"/>
    <w:rsid w:val="00FB77E3"/>
    <w:rsid w:val="00FC0414"/>
    <w:rsid w:val="00FC1873"/>
    <w:rsid w:val="00FC1DF2"/>
    <w:rsid w:val="00FC2E70"/>
    <w:rsid w:val="00FC3950"/>
    <w:rsid w:val="00FC3F0C"/>
    <w:rsid w:val="00FC4284"/>
    <w:rsid w:val="00FC55F3"/>
    <w:rsid w:val="00FC789F"/>
    <w:rsid w:val="00FD03F9"/>
    <w:rsid w:val="00FD19B0"/>
    <w:rsid w:val="00FD4433"/>
    <w:rsid w:val="00FD4981"/>
    <w:rsid w:val="00FD6005"/>
    <w:rsid w:val="00FE0D3D"/>
    <w:rsid w:val="00FE1941"/>
    <w:rsid w:val="00FE1DB2"/>
    <w:rsid w:val="00FE2842"/>
    <w:rsid w:val="00FE3C42"/>
    <w:rsid w:val="00FE50DF"/>
    <w:rsid w:val="00FE5C05"/>
    <w:rsid w:val="00FE7687"/>
    <w:rsid w:val="00FF1488"/>
    <w:rsid w:val="00FF32EB"/>
    <w:rsid w:val="00FF47FD"/>
    <w:rsid w:val="00FF4D8A"/>
    <w:rsid w:val="00FF547D"/>
    <w:rsid w:val="00FF5D56"/>
    <w:rsid w:val="00FF66AC"/>
    <w:rsid w:val="00FF728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ccecff,#96f"/>
    </o:shapedefaults>
    <o:shapelayout v:ext="edit">
      <o:idmap v:ext="edit" data="1"/>
      <o:rules v:ext="edit">
        <o:r id="V:Rule32" type="connector" idref="#_x0000_s1423"/>
        <o:r id="V:Rule33" type="connector" idref="#_x0000_s1409"/>
        <o:r id="V:Rule34" type="connector" idref="#_x0000_s1401"/>
        <o:r id="V:Rule35" type="connector" idref="#_x0000_s1403"/>
        <o:r id="V:Rule36" type="connector" idref="#AutoShape 41"/>
        <o:r id="V:Rule37" type="connector" idref="#_x0000_s1400"/>
        <o:r id="V:Rule38" type="connector" idref="#_x0000_s1424"/>
        <o:r id="V:Rule39" type="connector" idref="#_x0000_s1426"/>
        <o:r id="V:Rule40" type="connector" idref="#_x0000_s1413"/>
        <o:r id="V:Rule41" type="connector" idref="#_x0000_s1425"/>
        <o:r id="V:Rule42" type="connector" idref="#_x0000_s1410"/>
        <o:r id="V:Rule43" type="connector" idref="#_x0000_s1405"/>
        <o:r id="V:Rule44" type="connector" idref="#_x0000_s1411"/>
        <o:r id="V:Rule45" type="connector" idref="#_x0000_s1414"/>
        <o:r id="V:Rule46" type="connector" idref="#_x0000_s1422"/>
        <o:r id="V:Rule47" type="connector" idref="#_x0000_s1417"/>
        <o:r id="V:Rule48" type="connector" idref="#_x0000_s1419"/>
        <o:r id="V:Rule49" type="connector" idref="#_x0000_s1416"/>
        <o:r id="V:Rule50" type="connector" idref="#_x0000_s1402"/>
        <o:r id="V:Rule51" type="connector" idref="#_x0000_s1379"/>
        <o:r id="V:Rule52" type="connector" idref="#_x0000_s1412"/>
        <o:r id="V:Rule53" type="connector" idref="#_x0000_s1415"/>
        <o:r id="V:Rule54" type="connector" idref="#_x0000_s1404"/>
        <o:r id="V:Rule55" type="connector" idref="#_x0000_s1407"/>
        <o:r id="V:Rule56" type="connector" idref="#_x0000_s1420"/>
        <o:r id="V:Rule57" type="connector" idref="#_x0000_s1418"/>
        <o:r id="V:Rule58" type="connector" idref="#_x0000_s1427"/>
        <o:r id="V:Rule59" type="connector" idref="#_x0000_s1399"/>
        <o:r id="V:Rule60" type="connector" idref="#_x0000_s1406"/>
        <o:r id="V:Rule61" type="connector" idref="#_x0000_s1421"/>
        <o:r id="V:Rule62" type="connector" idref="#_x0000_s140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E9B"/>
  </w:style>
  <w:style w:type="paragraph" w:styleId="Heading5">
    <w:name w:val="heading 5"/>
    <w:basedOn w:val="Normal"/>
    <w:next w:val="Normal"/>
    <w:link w:val="Heading5Char"/>
    <w:uiPriority w:val="99"/>
    <w:qFormat/>
    <w:rsid w:val="00E26EC9"/>
    <w:p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8">
    <w:name w:val="heading 8"/>
    <w:basedOn w:val="Normal"/>
    <w:next w:val="Normal"/>
    <w:link w:val="Heading8Char"/>
    <w:uiPriority w:val="9"/>
    <w:semiHidden/>
    <w:unhideWhenUsed/>
    <w:qFormat/>
    <w:rsid w:val="00450FC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741"/>
  </w:style>
  <w:style w:type="paragraph" w:styleId="Footer">
    <w:name w:val="footer"/>
    <w:basedOn w:val="Normal"/>
    <w:link w:val="FooterChar"/>
    <w:uiPriority w:val="99"/>
    <w:unhideWhenUsed/>
    <w:rsid w:val="002A1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741"/>
  </w:style>
  <w:style w:type="paragraph" w:customStyle="1" w:styleId="Default">
    <w:name w:val="Default"/>
    <w:rsid w:val="006B4A83"/>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2161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C5940"/>
    <w:pPr>
      <w:ind w:left="720"/>
      <w:contextualSpacing/>
    </w:pPr>
  </w:style>
  <w:style w:type="character" w:customStyle="1" w:styleId="Heading5Char">
    <w:name w:val="Heading 5 Char"/>
    <w:basedOn w:val="DefaultParagraphFont"/>
    <w:link w:val="Heading5"/>
    <w:uiPriority w:val="99"/>
    <w:rsid w:val="00E26EC9"/>
    <w:rPr>
      <w:rFonts w:ascii="Times New Roman" w:eastAsia="Times New Roman" w:hAnsi="Times New Roman" w:cs="Times New Roman"/>
      <w:b/>
      <w:bCs/>
      <w:i/>
      <w:iCs/>
      <w:sz w:val="26"/>
      <w:szCs w:val="26"/>
      <w:lang w:val="en-US"/>
    </w:rPr>
  </w:style>
  <w:style w:type="paragraph" w:styleId="BalloonText">
    <w:name w:val="Balloon Text"/>
    <w:basedOn w:val="Normal"/>
    <w:link w:val="BalloonTextChar"/>
    <w:uiPriority w:val="99"/>
    <w:semiHidden/>
    <w:unhideWhenUsed/>
    <w:rsid w:val="00445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649"/>
    <w:rPr>
      <w:rFonts w:ascii="Tahoma" w:hAnsi="Tahoma" w:cs="Tahoma"/>
      <w:sz w:val="16"/>
      <w:szCs w:val="16"/>
    </w:rPr>
  </w:style>
  <w:style w:type="paragraph" w:styleId="NoSpacing">
    <w:name w:val="No Spacing"/>
    <w:link w:val="NoSpacingChar"/>
    <w:uiPriority w:val="1"/>
    <w:qFormat/>
    <w:rsid w:val="006B353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B353D"/>
    <w:rPr>
      <w:rFonts w:eastAsiaTheme="minorEastAsia"/>
      <w:lang w:val="en-US"/>
    </w:rPr>
  </w:style>
  <w:style w:type="character" w:styleId="Emphasis">
    <w:name w:val="Emphasis"/>
    <w:basedOn w:val="DefaultParagraphFont"/>
    <w:uiPriority w:val="20"/>
    <w:qFormat/>
    <w:rsid w:val="00765F94"/>
    <w:rPr>
      <w:i/>
      <w:iCs/>
    </w:rPr>
  </w:style>
  <w:style w:type="paragraph" w:styleId="BodyTextIndent">
    <w:name w:val="Body Text Indent"/>
    <w:basedOn w:val="Normal"/>
    <w:link w:val="BodyTextIndentChar"/>
    <w:rsid w:val="000F65C1"/>
    <w:pPr>
      <w:spacing w:after="0" w:line="360" w:lineRule="auto"/>
      <w:ind w:firstLine="1080"/>
      <w:jc w:val="both"/>
    </w:pPr>
    <w:rPr>
      <w:rFonts w:ascii="Arial" w:eastAsia="Times New Roman" w:hAnsi="Arial" w:cs="Arial"/>
      <w:sz w:val="24"/>
      <w:szCs w:val="24"/>
      <w:lang w:val="en-US"/>
    </w:rPr>
  </w:style>
  <w:style w:type="character" w:customStyle="1" w:styleId="BodyTextIndentChar">
    <w:name w:val="Body Text Indent Char"/>
    <w:basedOn w:val="DefaultParagraphFont"/>
    <w:link w:val="BodyTextIndent"/>
    <w:rsid w:val="000F65C1"/>
    <w:rPr>
      <w:rFonts w:ascii="Arial" w:eastAsia="Times New Roman" w:hAnsi="Arial" w:cs="Arial"/>
      <w:sz w:val="24"/>
      <w:szCs w:val="24"/>
      <w:lang w:val="en-US"/>
    </w:rPr>
  </w:style>
  <w:style w:type="paragraph" w:styleId="BodyTextIndent3">
    <w:name w:val="Body Text Indent 3"/>
    <w:basedOn w:val="Normal"/>
    <w:link w:val="BodyTextIndent3Char"/>
    <w:uiPriority w:val="99"/>
    <w:semiHidden/>
    <w:unhideWhenUsed/>
    <w:rsid w:val="0080480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04805"/>
    <w:rPr>
      <w:sz w:val="16"/>
      <w:szCs w:val="16"/>
    </w:rPr>
  </w:style>
  <w:style w:type="paragraph" w:styleId="Title">
    <w:name w:val="Title"/>
    <w:basedOn w:val="Normal"/>
    <w:link w:val="TitleChar"/>
    <w:uiPriority w:val="10"/>
    <w:qFormat/>
    <w:rsid w:val="005B4A21"/>
    <w:pPr>
      <w:spacing w:after="0" w:line="240" w:lineRule="auto"/>
      <w:jc w:val="center"/>
    </w:pPr>
    <w:rPr>
      <w:rFonts w:ascii="Tahoma" w:eastAsia="Times New Roman" w:hAnsi="Tahoma" w:cs="Times New Roman"/>
      <w:b/>
      <w:bCs/>
      <w:sz w:val="28"/>
      <w:szCs w:val="28"/>
    </w:rPr>
  </w:style>
  <w:style w:type="character" w:customStyle="1" w:styleId="TitleChar">
    <w:name w:val="Title Char"/>
    <w:basedOn w:val="DefaultParagraphFont"/>
    <w:link w:val="Title"/>
    <w:uiPriority w:val="10"/>
    <w:rsid w:val="005B4A21"/>
    <w:rPr>
      <w:rFonts w:ascii="Tahoma" w:eastAsia="Times New Roman" w:hAnsi="Tahoma" w:cs="Times New Roman"/>
      <w:b/>
      <w:bCs/>
      <w:sz w:val="28"/>
      <w:szCs w:val="28"/>
    </w:rPr>
  </w:style>
  <w:style w:type="character" w:customStyle="1" w:styleId="Heading8Char">
    <w:name w:val="Heading 8 Char"/>
    <w:basedOn w:val="DefaultParagraphFont"/>
    <w:link w:val="Heading8"/>
    <w:uiPriority w:val="99"/>
    <w:rsid w:val="00450FC9"/>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rsid w:val="00FF5D5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F5D56"/>
    <w:rPr>
      <w:rFonts w:ascii="Times New Roman" w:eastAsia="Times New Roman" w:hAnsi="Times New Roman" w:cs="Times New Roman"/>
      <w:sz w:val="24"/>
      <w:szCs w:val="24"/>
    </w:rPr>
  </w:style>
  <w:style w:type="table" w:styleId="LightShading-Accent5">
    <w:name w:val="Light Shading Accent 5"/>
    <w:basedOn w:val="TableNormal"/>
    <w:uiPriority w:val="60"/>
    <w:rsid w:val="00082D5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082D5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082D5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1-Accent5">
    <w:name w:val="Medium Grid 1 Accent 5"/>
    <w:basedOn w:val="TableNormal"/>
    <w:uiPriority w:val="67"/>
    <w:rsid w:val="00082D5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Grid-Accent5">
    <w:name w:val="Light Grid Accent 5"/>
    <w:basedOn w:val="TableNormal"/>
    <w:uiPriority w:val="62"/>
    <w:rsid w:val="00082D5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a">
    <w:name w:val="a"/>
    <w:basedOn w:val="DefaultParagraphFont"/>
    <w:rsid w:val="005C4651"/>
  </w:style>
  <w:style w:type="paragraph" w:styleId="NormalWeb">
    <w:name w:val="Normal (Web)"/>
    <w:basedOn w:val="Normal"/>
    <w:uiPriority w:val="99"/>
    <w:unhideWhenUsed/>
    <w:rsid w:val="00B41F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41F5D"/>
    <w:rPr>
      <w:b/>
      <w:bCs/>
    </w:rPr>
  </w:style>
  <w:style w:type="character" w:styleId="Hyperlink">
    <w:name w:val="Hyperlink"/>
    <w:basedOn w:val="DefaultParagraphFont"/>
    <w:uiPriority w:val="99"/>
    <w:semiHidden/>
    <w:unhideWhenUsed/>
    <w:rsid w:val="00B41F5D"/>
    <w:rPr>
      <w:color w:val="0000FF"/>
      <w:u w:val="single"/>
    </w:rPr>
  </w:style>
  <w:style w:type="paragraph" w:styleId="Subtitle">
    <w:name w:val="Subtitle"/>
    <w:basedOn w:val="Normal"/>
    <w:next w:val="Normal"/>
    <w:link w:val="SubtitleChar"/>
    <w:uiPriority w:val="11"/>
    <w:qFormat/>
    <w:rsid w:val="00C44F0F"/>
    <w:pPr>
      <w:spacing w:after="60"/>
      <w:jc w:val="center"/>
      <w:outlineLvl w:val="1"/>
    </w:pPr>
    <w:rPr>
      <w:rFonts w:ascii="Cambria" w:eastAsia="Times New Roman" w:hAnsi="Cambria" w:cs="Times New Roman"/>
      <w:sz w:val="24"/>
      <w:szCs w:val="24"/>
      <w:lang w:val="en-US"/>
    </w:rPr>
  </w:style>
  <w:style w:type="character" w:customStyle="1" w:styleId="SubtitleChar">
    <w:name w:val="Subtitle Char"/>
    <w:basedOn w:val="DefaultParagraphFont"/>
    <w:link w:val="Subtitle"/>
    <w:uiPriority w:val="11"/>
    <w:rsid w:val="00C44F0F"/>
    <w:rPr>
      <w:rFonts w:ascii="Cambria" w:eastAsia="Times New Roman" w:hAnsi="Cambria" w:cs="Times New Roman"/>
      <w:sz w:val="24"/>
      <w:szCs w:val="24"/>
      <w:lang w:val="en-US"/>
    </w:rPr>
  </w:style>
  <w:style w:type="character" w:customStyle="1" w:styleId="ListParagraphChar">
    <w:name w:val="List Paragraph Char"/>
    <w:link w:val="ListParagraph"/>
    <w:uiPriority w:val="34"/>
    <w:locked/>
    <w:rsid w:val="006D0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25364">
      <w:bodyDiv w:val="1"/>
      <w:marLeft w:val="0"/>
      <w:marRight w:val="0"/>
      <w:marTop w:val="0"/>
      <w:marBottom w:val="0"/>
      <w:divBdr>
        <w:top w:val="none" w:sz="0" w:space="0" w:color="auto"/>
        <w:left w:val="none" w:sz="0" w:space="0" w:color="auto"/>
        <w:bottom w:val="none" w:sz="0" w:space="0" w:color="auto"/>
        <w:right w:val="none" w:sz="0" w:space="0" w:color="auto"/>
      </w:divBdr>
    </w:div>
    <w:div w:id="226261446">
      <w:bodyDiv w:val="1"/>
      <w:marLeft w:val="0"/>
      <w:marRight w:val="0"/>
      <w:marTop w:val="0"/>
      <w:marBottom w:val="0"/>
      <w:divBdr>
        <w:top w:val="none" w:sz="0" w:space="0" w:color="auto"/>
        <w:left w:val="none" w:sz="0" w:space="0" w:color="auto"/>
        <w:bottom w:val="none" w:sz="0" w:space="0" w:color="auto"/>
        <w:right w:val="none" w:sz="0" w:space="0" w:color="auto"/>
      </w:divBdr>
    </w:div>
    <w:div w:id="289670951">
      <w:bodyDiv w:val="1"/>
      <w:marLeft w:val="0"/>
      <w:marRight w:val="0"/>
      <w:marTop w:val="0"/>
      <w:marBottom w:val="0"/>
      <w:divBdr>
        <w:top w:val="none" w:sz="0" w:space="0" w:color="auto"/>
        <w:left w:val="none" w:sz="0" w:space="0" w:color="auto"/>
        <w:bottom w:val="none" w:sz="0" w:space="0" w:color="auto"/>
        <w:right w:val="none" w:sz="0" w:space="0" w:color="auto"/>
      </w:divBdr>
    </w:div>
    <w:div w:id="322323570">
      <w:bodyDiv w:val="1"/>
      <w:marLeft w:val="0"/>
      <w:marRight w:val="0"/>
      <w:marTop w:val="0"/>
      <w:marBottom w:val="0"/>
      <w:divBdr>
        <w:top w:val="none" w:sz="0" w:space="0" w:color="auto"/>
        <w:left w:val="none" w:sz="0" w:space="0" w:color="auto"/>
        <w:bottom w:val="none" w:sz="0" w:space="0" w:color="auto"/>
        <w:right w:val="none" w:sz="0" w:space="0" w:color="auto"/>
      </w:divBdr>
    </w:div>
    <w:div w:id="408427760">
      <w:bodyDiv w:val="1"/>
      <w:marLeft w:val="0"/>
      <w:marRight w:val="0"/>
      <w:marTop w:val="0"/>
      <w:marBottom w:val="0"/>
      <w:divBdr>
        <w:top w:val="none" w:sz="0" w:space="0" w:color="auto"/>
        <w:left w:val="none" w:sz="0" w:space="0" w:color="auto"/>
        <w:bottom w:val="none" w:sz="0" w:space="0" w:color="auto"/>
        <w:right w:val="none" w:sz="0" w:space="0" w:color="auto"/>
      </w:divBdr>
    </w:div>
    <w:div w:id="450633806">
      <w:bodyDiv w:val="1"/>
      <w:marLeft w:val="0"/>
      <w:marRight w:val="0"/>
      <w:marTop w:val="0"/>
      <w:marBottom w:val="0"/>
      <w:divBdr>
        <w:top w:val="none" w:sz="0" w:space="0" w:color="auto"/>
        <w:left w:val="none" w:sz="0" w:space="0" w:color="auto"/>
        <w:bottom w:val="none" w:sz="0" w:space="0" w:color="auto"/>
        <w:right w:val="none" w:sz="0" w:space="0" w:color="auto"/>
      </w:divBdr>
      <w:divsChild>
        <w:div w:id="1313219332">
          <w:marLeft w:val="0"/>
          <w:marRight w:val="0"/>
          <w:marTop w:val="0"/>
          <w:marBottom w:val="0"/>
          <w:divBdr>
            <w:top w:val="none" w:sz="0" w:space="0" w:color="auto"/>
            <w:left w:val="none" w:sz="0" w:space="0" w:color="auto"/>
            <w:bottom w:val="none" w:sz="0" w:space="0" w:color="auto"/>
            <w:right w:val="none" w:sz="0" w:space="0" w:color="auto"/>
          </w:divBdr>
        </w:div>
        <w:div w:id="1392775758">
          <w:marLeft w:val="0"/>
          <w:marRight w:val="0"/>
          <w:marTop w:val="0"/>
          <w:marBottom w:val="0"/>
          <w:divBdr>
            <w:top w:val="none" w:sz="0" w:space="0" w:color="auto"/>
            <w:left w:val="none" w:sz="0" w:space="0" w:color="auto"/>
            <w:bottom w:val="none" w:sz="0" w:space="0" w:color="auto"/>
            <w:right w:val="none" w:sz="0" w:space="0" w:color="auto"/>
          </w:divBdr>
        </w:div>
        <w:div w:id="893269933">
          <w:marLeft w:val="0"/>
          <w:marRight w:val="0"/>
          <w:marTop w:val="0"/>
          <w:marBottom w:val="0"/>
          <w:divBdr>
            <w:top w:val="none" w:sz="0" w:space="0" w:color="auto"/>
            <w:left w:val="none" w:sz="0" w:space="0" w:color="auto"/>
            <w:bottom w:val="none" w:sz="0" w:space="0" w:color="auto"/>
            <w:right w:val="none" w:sz="0" w:space="0" w:color="auto"/>
          </w:divBdr>
        </w:div>
        <w:div w:id="1912228031">
          <w:marLeft w:val="0"/>
          <w:marRight w:val="0"/>
          <w:marTop w:val="0"/>
          <w:marBottom w:val="0"/>
          <w:divBdr>
            <w:top w:val="none" w:sz="0" w:space="0" w:color="auto"/>
            <w:left w:val="none" w:sz="0" w:space="0" w:color="auto"/>
            <w:bottom w:val="none" w:sz="0" w:space="0" w:color="auto"/>
            <w:right w:val="none" w:sz="0" w:space="0" w:color="auto"/>
          </w:divBdr>
        </w:div>
        <w:div w:id="1645424118">
          <w:marLeft w:val="0"/>
          <w:marRight w:val="0"/>
          <w:marTop w:val="0"/>
          <w:marBottom w:val="0"/>
          <w:divBdr>
            <w:top w:val="none" w:sz="0" w:space="0" w:color="auto"/>
            <w:left w:val="none" w:sz="0" w:space="0" w:color="auto"/>
            <w:bottom w:val="none" w:sz="0" w:space="0" w:color="auto"/>
            <w:right w:val="none" w:sz="0" w:space="0" w:color="auto"/>
          </w:divBdr>
        </w:div>
        <w:div w:id="1166704451">
          <w:marLeft w:val="0"/>
          <w:marRight w:val="0"/>
          <w:marTop w:val="0"/>
          <w:marBottom w:val="0"/>
          <w:divBdr>
            <w:top w:val="none" w:sz="0" w:space="0" w:color="auto"/>
            <w:left w:val="none" w:sz="0" w:space="0" w:color="auto"/>
            <w:bottom w:val="none" w:sz="0" w:space="0" w:color="auto"/>
            <w:right w:val="none" w:sz="0" w:space="0" w:color="auto"/>
          </w:divBdr>
        </w:div>
        <w:div w:id="1501772463">
          <w:marLeft w:val="0"/>
          <w:marRight w:val="0"/>
          <w:marTop w:val="0"/>
          <w:marBottom w:val="0"/>
          <w:divBdr>
            <w:top w:val="none" w:sz="0" w:space="0" w:color="auto"/>
            <w:left w:val="none" w:sz="0" w:space="0" w:color="auto"/>
            <w:bottom w:val="none" w:sz="0" w:space="0" w:color="auto"/>
            <w:right w:val="none" w:sz="0" w:space="0" w:color="auto"/>
          </w:divBdr>
        </w:div>
        <w:div w:id="1869174692">
          <w:marLeft w:val="0"/>
          <w:marRight w:val="0"/>
          <w:marTop w:val="0"/>
          <w:marBottom w:val="0"/>
          <w:divBdr>
            <w:top w:val="none" w:sz="0" w:space="0" w:color="auto"/>
            <w:left w:val="none" w:sz="0" w:space="0" w:color="auto"/>
            <w:bottom w:val="none" w:sz="0" w:space="0" w:color="auto"/>
            <w:right w:val="none" w:sz="0" w:space="0" w:color="auto"/>
          </w:divBdr>
        </w:div>
        <w:div w:id="1511797920">
          <w:marLeft w:val="0"/>
          <w:marRight w:val="0"/>
          <w:marTop w:val="0"/>
          <w:marBottom w:val="0"/>
          <w:divBdr>
            <w:top w:val="none" w:sz="0" w:space="0" w:color="auto"/>
            <w:left w:val="none" w:sz="0" w:space="0" w:color="auto"/>
            <w:bottom w:val="none" w:sz="0" w:space="0" w:color="auto"/>
            <w:right w:val="none" w:sz="0" w:space="0" w:color="auto"/>
          </w:divBdr>
        </w:div>
        <w:div w:id="1702168104">
          <w:marLeft w:val="0"/>
          <w:marRight w:val="0"/>
          <w:marTop w:val="0"/>
          <w:marBottom w:val="0"/>
          <w:divBdr>
            <w:top w:val="none" w:sz="0" w:space="0" w:color="auto"/>
            <w:left w:val="none" w:sz="0" w:space="0" w:color="auto"/>
            <w:bottom w:val="none" w:sz="0" w:space="0" w:color="auto"/>
            <w:right w:val="none" w:sz="0" w:space="0" w:color="auto"/>
          </w:divBdr>
        </w:div>
        <w:div w:id="689722758">
          <w:marLeft w:val="0"/>
          <w:marRight w:val="0"/>
          <w:marTop w:val="0"/>
          <w:marBottom w:val="0"/>
          <w:divBdr>
            <w:top w:val="none" w:sz="0" w:space="0" w:color="auto"/>
            <w:left w:val="none" w:sz="0" w:space="0" w:color="auto"/>
            <w:bottom w:val="none" w:sz="0" w:space="0" w:color="auto"/>
            <w:right w:val="none" w:sz="0" w:space="0" w:color="auto"/>
          </w:divBdr>
        </w:div>
      </w:divsChild>
    </w:div>
    <w:div w:id="460609675">
      <w:bodyDiv w:val="1"/>
      <w:marLeft w:val="0"/>
      <w:marRight w:val="0"/>
      <w:marTop w:val="0"/>
      <w:marBottom w:val="0"/>
      <w:divBdr>
        <w:top w:val="none" w:sz="0" w:space="0" w:color="auto"/>
        <w:left w:val="none" w:sz="0" w:space="0" w:color="auto"/>
        <w:bottom w:val="none" w:sz="0" w:space="0" w:color="auto"/>
        <w:right w:val="none" w:sz="0" w:space="0" w:color="auto"/>
      </w:divBdr>
    </w:div>
    <w:div w:id="497384969">
      <w:bodyDiv w:val="1"/>
      <w:marLeft w:val="0"/>
      <w:marRight w:val="0"/>
      <w:marTop w:val="0"/>
      <w:marBottom w:val="0"/>
      <w:divBdr>
        <w:top w:val="none" w:sz="0" w:space="0" w:color="auto"/>
        <w:left w:val="none" w:sz="0" w:space="0" w:color="auto"/>
        <w:bottom w:val="none" w:sz="0" w:space="0" w:color="auto"/>
        <w:right w:val="none" w:sz="0" w:space="0" w:color="auto"/>
      </w:divBdr>
    </w:div>
    <w:div w:id="517425178">
      <w:bodyDiv w:val="1"/>
      <w:marLeft w:val="0"/>
      <w:marRight w:val="0"/>
      <w:marTop w:val="0"/>
      <w:marBottom w:val="0"/>
      <w:divBdr>
        <w:top w:val="none" w:sz="0" w:space="0" w:color="auto"/>
        <w:left w:val="none" w:sz="0" w:space="0" w:color="auto"/>
        <w:bottom w:val="none" w:sz="0" w:space="0" w:color="auto"/>
        <w:right w:val="none" w:sz="0" w:space="0" w:color="auto"/>
      </w:divBdr>
    </w:div>
    <w:div w:id="543056531">
      <w:bodyDiv w:val="1"/>
      <w:marLeft w:val="0"/>
      <w:marRight w:val="0"/>
      <w:marTop w:val="0"/>
      <w:marBottom w:val="0"/>
      <w:divBdr>
        <w:top w:val="none" w:sz="0" w:space="0" w:color="auto"/>
        <w:left w:val="none" w:sz="0" w:space="0" w:color="auto"/>
        <w:bottom w:val="none" w:sz="0" w:space="0" w:color="auto"/>
        <w:right w:val="none" w:sz="0" w:space="0" w:color="auto"/>
      </w:divBdr>
    </w:div>
    <w:div w:id="606540309">
      <w:bodyDiv w:val="1"/>
      <w:marLeft w:val="0"/>
      <w:marRight w:val="0"/>
      <w:marTop w:val="0"/>
      <w:marBottom w:val="0"/>
      <w:divBdr>
        <w:top w:val="none" w:sz="0" w:space="0" w:color="auto"/>
        <w:left w:val="none" w:sz="0" w:space="0" w:color="auto"/>
        <w:bottom w:val="none" w:sz="0" w:space="0" w:color="auto"/>
        <w:right w:val="none" w:sz="0" w:space="0" w:color="auto"/>
      </w:divBdr>
    </w:div>
    <w:div w:id="614215708">
      <w:bodyDiv w:val="1"/>
      <w:marLeft w:val="0"/>
      <w:marRight w:val="0"/>
      <w:marTop w:val="0"/>
      <w:marBottom w:val="0"/>
      <w:divBdr>
        <w:top w:val="none" w:sz="0" w:space="0" w:color="auto"/>
        <w:left w:val="none" w:sz="0" w:space="0" w:color="auto"/>
        <w:bottom w:val="none" w:sz="0" w:space="0" w:color="auto"/>
        <w:right w:val="none" w:sz="0" w:space="0" w:color="auto"/>
      </w:divBdr>
      <w:divsChild>
        <w:div w:id="493954074">
          <w:marLeft w:val="0"/>
          <w:marRight w:val="0"/>
          <w:marTop w:val="0"/>
          <w:marBottom w:val="0"/>
          <w:divBdr>
            <w:top w:val="none" w:sz="0" w:space="0" w:color="auto"/>
            <w:left w:val="none" w:sz="0" w:space="0" w:color="auto"/>
            <w:bottom w:val="none" w:sz="0" w:space="0" w:color="auto"/>
            <w:right w:val="none" w:sz="0" w:space="0" w:color="auto"/>
          </w:divBdr>
        </w:div>
        <w:div w:id="509637315">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465657094">
          <w:marLeft w:val="0"/>
          <w:marRight w:val="0"/>
          <w:marTop w:val="0"/>
          <w:marBottom w:val="0"/>
          <w:divBdr>
            <w:top w:val="none" w:sz="0" w:space="0" w:color="auto"/>
            <w:left w:val="none" w:sz="0" w:space="0" w:color="auto"/>
            <w:bottom w:val="none" w:sz="0" w:space="0" w:color="auto"/>
            <w:right w:val="none" w:sz="0" w:space="0" w:color="auto"/>
          </w:divBdr>
        </w:div>
        <w:div w:id="334770063">
          <w:marLeft w:val="0"/>
          <w:marRight w:val="0"/>
          <w:marTop w:val="0"/>
          <w:marBottom w:val="0"/>
          <w:divBdr>
            <w:top w:val="none" w:sz="0" w:space="0" w:color="auto"/>
            <w:left w:val="none" w:sz="0" w:space="0" w:color="auto"/>
            <w:bottom w:val="none" w:sz="0" w:space="0" w:color="auto"/>
            <w:right w:val="none" w:sz="0" w:space="0" w:color="auto"/>
          </w:divBdr>
        </w:div>
        <w:div w:id="308900360">
          <w:marLeft w:val="0"/>
          <w:marRight w:val="0"/>
          <w:marTop w:val="0"/>
          <w:marBottom w:val="0"/>
          <w:divBdr>
            <w:top w:val="none" w:sz="0" w:space="0" w:color="auto"/>
            <w:left w:val="none" w:sz="0" w:space="0" w:color="auto"/>
            <w:bottom w:val="none" w:sz="0" w:space="0" w:color="auto"/>
            <w:right w:val="none" w:sz="0" w:space="0" w:color="auto"/>
          </w:divBdr>
        </w:div>
        <w:div w:id="1131097362">
          <w:marLeft w:val="0"/>
          <w:marRight w:val="0"/>
          <w:marTop w:val="0"/>
          <w:marBottom w:val="0"/>
          <w:divBdr>
            <w:top w:val="none" w:sz="0" w:space="0" w:color="auto"/>
            <w:left w:val="none" w:sz="0" w:space="0" w:color="auto"/>
            <w:bottom w:val="none" w:sz="0" w:space="0" w:color="auto"/>
            <w:right w:val="none" w:sz="0" w:space="0" w:color="auto"/>
          </w:divBdr>
        </w:div>
        <w:div w:id="751243253">
          <w:marLeft w:val="0"/>
          <w:marRight w:val="0"/>
          <w:marTop w:val="0"/>
          <w:marBottom w:val="0"/>
          <w:divBdr>
            <w:top w:val="none" w:sz="0" w:space="0" w:color="auto"/>
            <w:left w:val="none" w:sz="0" w:space="0" w:color="auto"/>
            <w:bottom w:val="none" w:sz="0" w:space="0" w:color="auto"/>
            <w:right w:val="none" w:sz="0" w:space="0" w:color="auto"/>
          </w:divBdr>
        </w:div>
        <w:div w:id="852259533">
          <w:marLeft w:val="0"/>
          <w:marRight w:val="0"/>
          <w:marTop w:val="0"/>
          <w:marBottom w:val="0"/>
          <w:divBdr>
            <w:top w:val="none" w:sz="0" w:space="0" w:color="auto"/>
            <w:left w:val="none" w:sz="0" w:space="0" w:color="auto"/>
            <w:bottom w:val="none" w:sz="0" w:space="0" w:color="auto"/>
            <w:right w:val="none" w:sz="0" w:space="0" w:color="auto"/>
          </w:divBdr>
        </w:div>
        <w:div w:id="1062021674">
          <w:marLeft w:val="0"/>
          <w:marRight w:val="0"/>
          <w:marTop w:val="0"/>
          <w:marBottom w:val="0"/>
          <w:divBdr>
            <w:top w:val="none" w:sz="0" w:space="0" w:color="auto"/>
            <w:left w:val="none" w:sz="0" w:space="0" w:color="auto"/>
            <w:bottom w:val="none" w:sz="0" w:space="0" w:color="auto"/>
            <w:right w:val="none" w:sz="0" w:space="0" w:color="auto"/>
          </w:divBdr>
        </w:div>
        <w:div w:id="595554909">
          <w:marLeft w:val="0"/>
          <w:marRight w:val="0"/>
          <w:marTop w:val="0"/>
          <w:marBottom w:val="0"/>
          <w:divBdr>
            <w:top w:val="none" w:sz="0" w:space="0" w:color="auto"/>
            <w:left w:val="none" w:sz="0" w:space="0" w:color="auto"/>
            <w:bottom w:val="none" w:sz="0" w:space="0" w:color="auto"/>
            <w:right w:val="none" w:sz="0" w:space="0" w:color="auto"/>
          </w:divBdr>
        </w:div>
        <w:div w:id="183633918">
          <w:marLeft w:val="0"/>
          <w:marRight w:val="0"/>
          <w:marTop w:val="0"/>
          <w:marBottom w:val="0"/>
          <w:divBdr>
            <w:top w:val="none" w:sz="0" w:space="0" w:color="auto"/>
            <w:left w:val="none" w:sz="0" w:space="0" w:color="auto"/>
            <w:bottom w:val="none" w:sz="0" w:space="0" w:color="auto"/>
            <w:right w:val="none" w:sz="0" w:space="0" w:color="auto"/>
          </w:divBdr>
        </w:div>
      </w:divsChild>
    </w:div>
    <w:div w:id="632440687">
      <w:bodyDiv w:val="1"/>
      <w:marLeft w:val="0"/>
      <w:marRight w:val="0"/>
      <w:marTop w:val="0"/>
      <w:marBottom w:val="0"/>
      <w:divBdr>
        <w:top w:val="none" w:sz="0" w:space="0" w:color="auto"/>
        <w:left w:val="none" w:sz="0" w:space="0" w:color="auto"/>
        <w:bottom w:val="none" w:sz="0" w:space="0" w:color="auto"/>
        <w:right w:val="none" w:sz="0" w:space="0" w:color="auto"/>
      </w:divBdr>
    </w:div>
    <w:div w:id="635066530">
      <w:bodyDiv w:val="1"/>
      <w:marLeft w:val="0"/>
      <w:marRight w:val="0"/>
      <w:marTop w:val="0"/>
      <w:marBottom w:val="0"/>
      <w:divBdr>
        <w:top w:val="none" w:sz="0" w:space="0" w:color="auto"/>
        <w:left w:val="none" w:sz="0" w:space="0" w:color="auto"/>
        <w:bottom w:val="none" w:sz="0" w:space="0" w:color="auto"/>
        <w:right w:val="none" w:sz="0" w:space="0" w:color="auto"/>
      </w:divBdr>
    </w:div>
    <w:div w:id="675157784">
      <w:bodyDiv w:val="1"/>
      <w:marLeft w:val="0"/>
      <w:marRight w:val="0"/>
      <w:marTop w:val="0"/>
      <w:marBottom w:val="0"/>
      <w:divBdr>
        <w:top w:val="none" w:sz="0" w:space="0" w:color="auto"/>
        <w:left w:val="none" w:sz="0" w:space="0" w:color="auto"/>
        <w:bottom w:val="none" w:sz="0" w:space="0" w:color="auto"/>
        <w:right w:val="none" w:sz="0" w:space="0" w:color="auto"/>
      </w:divBdr>
    </w:div>
    <w:div w:id="718430862">
      <w:bodyDiv w:val="1"/>
      <w:marLeft w:val="0"/>
      <w:marRight w:val="0"/>
      <w:marTop w:val="0"/>
      <w:marBottom w:val="0"/>
      <w:divBdr>
        <w:top w:val="none" w:sz="0" w:space="0" w:color="auto"/>
        <w:left w:val="none" w:sz="0" w:space="0" w:color="auto"/>
        <w:bottom w:val="none" w:sz="0" w:space="0" w:color="auto"/>
        <w:right w:val="none" w:sz="0" w:space="0" w:color="auto"/>
      </w:divBdr>
    </w:div>
    <w:div w:id="759982938">
      <w:bodyDiv w:val="1"/>
      <w:marLeft w:val="0"/>
      <w:marRight w:val="0"/>
      <w:marTop w:val="0"/>
      <w:marBottom w:val="0"/>
      <w:divBdr>
        <w:top w:val="none" w:sz="0" w:space="0" w:color="auto"/>
        <w:left w:val="none" w:sz="0" w:space="0" w:color="auto"/>
        <w:bottom w:val="none" w:sz="0" w:space="0" w:color="auto"/>
        <w:right w:val="none" w:sz="0" w:space="0" w:color="auto"/>
      </w:divBdr>
      <w:divsChild>
        <w:div w:id="56243372">
          <w:marLeft w:val="0"/>
          <w:marRight w:val="0"/>
          <w:marTop w:val="0"/>
          <w:marBottom w:val="0"/>
          <w:divBdr>
            <w:top w:val="none" w:sz="0" w:space="0" w:color="auto"/>
            <w:left w:val="none" w:sz="0" w:space="0" w:color="auto"/>
            <w:bottom w:val="none" w:sz="0" w:space="0" w:color="auto"/>
            <w:right w:val="none" w:sz="0" w:space="0" w:color="auto"/>
          </w:divBdr>
        </w:div>
        <w:div w:id="1021859856">
          <w:marLeft w:val="0"/>
          <w:marRight w:val="0"/>
          <w:marTop w:val="0"/>
          <w:marBottom w:val="0"/>
          <w:divBdr>
            <w:top w:val="none" w:sz="0" w:space="0" w:color="auto"/>
            <w:left w:val="none" w:sz="0" w:space="0" w:color="auto"/>
            <w:bottom w:val="none" w:sz="0" w:space="0" w:color="auto"/>
            <w:right w:val="none" w:sz="0" w:space="0" w:color="auto"/>
          </w:divBdr>
        </w:div>
        <w:div w:id="169223295">
          <w:marLeft w:val="0"/>
          <w:marRight w:val="0"/>
          <w:marTop w:val="0"/>
          <w:marBottom w:val="0"/>
          <w:divBdr>
            <w:top w:val="none" w:sz="0" w:space="0" w:color="auto"/>
            <w:left w:val="none" w:sz="0" w:space="0" w:color="auto"/>
            <w:bottom w:val="none" w:sz="0" w:space="0" w:color="auto"/>
            <w:right w:val="none" w:sz="0" w:space="0" w:color="auto"/>
          </w:divBdr>
        </w:div>
        <w:div w:id="500775538">
          <w:marLeft w:val="0"/>
          <w:marRight w:val="0"/>
          <w:marTop w:val="0"/>
          <w:marBottom w:val="0"/>
          <w:divBdr>
            <w:top w:val="none" w:sz="0" w:space="0" w:color="auto"/>
            <w:left w:val="none" w:sz="0" w:space="0" w:color="auto"/>
            <w:bottom w:val="none" w:sz="0" w:space="0" w:color="auto"/>
            <w:right w:val="none" w:sz="0" w:space="0" w:color="auto"/>
          </w:divBdr>
        </w:div>
        <w:div w:id="1101728499">
          <w:marLeft w:val="0"/>
          <w:marRight w:val="0"/>
          <w:marTop w:val="0"/>
          <w:marBottom w:val="0"/>
          <w:divBdr>
            <w:top w:val="none" w:sz="0" w:space="0" w:color="auto"/>
            <w:left w:val="none" w:sz="0" w:space="0" w:color="auto"/>
            <w:bottom w:val="none" w:sz="0" w:space="0" w:color="auto"/>
            <w:right w:val="none" w:sz="0" w:space="0" w:color="auto"/>
          </w:divBdr>
        </w:div>
        <w:div w:id="535168241">
          <w:marLeft w:val="0"/>
          <w:marRight w:val="0"/>
          <w:marTop w:val="0"/>
          <w:marBottom w:val="0"/>
          <w:divBdr>
            <w:top w:val="none" w:sz="0" w:space="0" w:color="auto"/>
            <w:left w:val="none" w:sz="0" w:space="0" w:color="auto"/>
            <w:bottom w:val="none" w:sz="0" w:space="0" w:color="auto"/>
            <w:right w:val="none" w:sz="0" w:space="0" w:color="auto"/>
          </w:divBdr>
        </w:div>
        <w:div w:id="395199809">
          <w:marLeft w:val="0"/>
          <w:marRight w:val="0"/>
          <w:marTop w:val="0"/>
          <w:marBottom w:val="0"/>
          <w:divBdr>
            <w:top w:val="none" w:sz="0" w:space="0" w:color="auto"/>
            <w:left w:val="none" w:sz="0" w:space="0" w:color="auto"/>
            <w:bottom w:val="none" w:sz="0" w:space="0" w:color="auto"/>
            <w:right w:val="none" w:sz="0" w:space="0" w:color="auto"/>
          </w:divBdr>
        </w:div>
        <w:div w:id="1649091170">
          <w:marLeft w:val="0"/>
          <w:marRight w:val="0"/>
          <w:marTop w:val="0"/>
          <w:marBottom w:val="0"/>
          <w:divBdr>
            <w:top w:val="none" w:sz="0" w:space="0" w:color="auto"/>
            <w:left w:val="none" w:sz="0" w:space="0" w:color="auto"/>
            <w:bottom w:val="none" w:sz="0" w:space="0" w:color="auto"/>
            <w:right w:val="none" w:sz="0" w:space="0" w:color="auto"/>
          </w:divBdr>
        </w:div>
        <w:div w:id="632708651">
          <w:marLeft w:val="0"/>
          <w:marRight w:val="0"/>
          <w:marTop w:val="0"/>
          <w:marBottom w:val="0"/>
          <w:divBdr>
            <w:top w:val="none" w:sz="0" w:space="0" w:color="auto"/>
            <w:left w:val="none" w:sz="0" w:space="0" w:color="auto"/>
            <w:bottom w:val="none" w:sz="0" w:space="0" w:color="auto"/>
            <w:right w:val="none" w:sz="0" w:space="0" w:color="auto"/>
          </w:divBdr>
        </w:div>
        <w:div w:id="1302685339">
          <w:marLeft w:val="0"/>
          <w:marRight w:val="0"/>
          <w:marTop w:val="0"/>
          <w:marBottom w:val="0"/>
          <w:divBdr>
            <w:top w:val="none" w:sz="0" w:space="0" w:color="auto"/>
            <w:left w:val="none" w:sz="0" w:space="0" w:color="auto"/>
            <w:bottom w:val="none" w:sz="0" w:space="0" w:color="auto"/>
            <w:right w:val="none" w:sz="0" w:space="0" w:color="auto"/>
          </w:divBdr>
        </w:div>
        <w:div w:id="2074155885">
          <w:marLeft w:val="0"/>
          <w:marRight w:val="0"/>
          <w:marTop w:val="0"/>
          <w:marBottom w:val="0"/>
          <w:divBdr>
            <w:top w:val="none" w:sz="0" w:space="0" w:color="auto"/>
            <w:left w:val="none" w:sz="0" w:space="0" w:color="auto"/>
            <w:bottom w:val="none" w:sz="0" w:space="0" w:color="auto"/>
            <w:right w:val="none" w:sz="0" w:space="0" w:color="auto"/>
          </w:divBdr>
        </w:div>
        <w:div w:id="861557236">
          <w:marLeft w:val="0"/>
          <w:marRight w:val="0"/>
          <w:marTop w:val="0"/>
          <w:marBottom w:val="0"/>
          <w:divBdr>
            <w:top w:val="none" w:sz="0" w:space="0" w:color="auto"/>
            <w:left w:val="none" w:sz="0" w:space="0" w:color="auto"/>
            <w:bottom w:val="none" w:sz="0" w:space="0" w:color="auto"/>
            <w:right w:val="none" w:sz="0" w:space="0" w:color="auto"/>
          </w:divBdr>
        </w:div>
        <w:div w:id="570123540">
          <w:marLeft w:val="0"/>
          <w:marRight w:val="0"/>
          <w:marTop w:val="0"/>
          <w:marBottom w:val="0"/>
          <w:divBdr>
            <w:top w:val="none" w:sz="0" w:space="0" w:color="auto"/>
            <w:left w:val="none" w:sz="0" w:space="0" w:color="auto"/>
            <w:bottom w:val="none" w:sz="0" w:space="0" w:color="auto"/>
            <w:right w:val="none" w:sz="0" w:space="0" w:color="auto"/>
          </w:divBdr>
        </w:div>
        <w:div w:id="1452433433">
          <w:marLeft w:val="0"/>
          <w:marRight w:val="0"/>
          <w:marTop w:val="0"/>
          <w:marBottom w:val="0"/>
          <w:divBdr>
            <w:top w:val="none" w:sz="0" w:space="0" w:color="auto"/>
            <w:left w:val="none" w:sz="0" w:space="0" w:color="auto"/>
            <w:bottom w:val="none" w:sz="0" w:space="0" w:color="auto"/>
            <w:right w:val="none" w:sz="0" w:space="0" w:color="auto"/>
          </w:divBdr>
        </w:div>
        <w:div w:id="1175027654">
          <w:marLeft w:val="0"/>
          <w:marRight w:val="0"/>
          <w:marTop w:val="0"/>
          <w:marBottom w:val="0"/>
          <w:divBdr>
            <w:top w:val="none" w:sz="0" w:space="0" w:color="auto"/>
            <w:left w:val="none" w:sz="0" w:space="0" w:color="auto"/>
            <w:bottom w:val="none" w:sz="0" w:space="0" w:color="auto"/>
            <w:right w:val="none" w:sz="0" w:space="0" w:color="auto"/>
          </w:divBdr>
        </w:div>
        <w:div w:id="229075258">
          <w:marLeft w:val="0"/>
          <w:marRight w:val="0"/>
          <w:marTop w:val="0"/>
          <w:marBottom w:val="0"/>
          <w:divBdr>
            <w:top w:val="none" w:sz="0" w:space="0" w:color="auto"/>
            <w:left w:val="none" w:sz="0" w:space="0" w:color="auto"/>
            <w:bottom w:val="none" w:sz="0" w:space="0" w:color="auto"/>
            <w:right w:val="none" w:sz="0" w:space="0" w:color="auto"/>
          </w:divBdr>
        </w:div>
        <w:div w:id="182322647">
          <w:marLeft w:val="0"/>
          <w:marRight w:val="0"/>
          <w:marTop w:val="0"/>
          <w:marBottom w:val="0"/>
          <w:divBdr>
            <w:top w:val="none" w:sz="0" w:space="0" w:color="auto"/>
            <w:left w:val="none" w:sz="0" w:space="0" w:color="auto"/>
            <w:bottom w:val="none" w:sz="0" w:space="0" w:color="auto"/>
            <w:right w:val="none" w:sz="0" w:space="0" w:color="auto"/>
          </w:divBdr>
        </w:div>
        <w:div w:id="617180152">
          <w:marLeft w:val="0"/>
          <w:marRight w:val="0"/>
          <w:marTop w:val="0"/>
          <w:marBottom w:val="0"/>
          <w:divBdr>
            <w:top w:val="none" w:sz="0" w:space="0" w:color="auto"/>
            <w:left w:val="none" w:sz="0" w:space="0" w:color="auto"/>
            <w:bottom w:val="none" w:sz="0" w:space="0" w:color="auto"/>
            <w:right w:val="none" w:sz="0" w:space="0" w:color="auto"/>
          </w:divBdr>
        </w:div>
        <w:div w:id="1093819908">
          <w:marLeft w:val="0"/>
          <w:marRight w:val="0"/>
          <w:marTop w:val="0"/>
          <w:marBottom w:val="0"/>
          <w:divBdr>
            <w:top w:val="none" w:sz="0" w:space="0" w:color="auto"/>
            <w:left w:val="none" w:sz="0" w:space="0" w:color="auto"/>
            <w:bottom w:val="none" w:sz="0" w:space="0" w:color="auto"/>
            <w:right w:val="none" w:sz="0" w:space="0" w:color="auto"/>
          </w:divBdr>
        </w:div>
        <w:div w:id="1982073928">
          <w:marLeft w:val="0"/>
          <w:marRight w:val="0"/>
          <w:marTop w:val="0"/>
          <w:marBottom w:val="0"/>
          <w:divBdr>
            <w:top w:val="none" w:sz="0" w:space="0" w:color="auto"/>
            <w:left w:val="none" w:sz="0" w:space="0" w:color="auto"/>
            <w:bottom w:val="none" w:sz="0" w:space="0" w:color="auto"/>
            <w:right w:val="none" w:sz="0" w:space="0" w:color="auto"/>
          </w:divBdr>
        </w:div>
        <w:div w:id="929585328">
          <w:marLeft w:val="0"/>
          <w:marRight w:val="0"/>
          <w:marTop w:val="0"/>
          <w:marBottom w:val="0"/>
          <w:divBdr>
            <w:top w:val="none" w:sz="0" w:space="0" w:color="auto"/>
            <w:left w:val="none" w:sz="0" w:space="0" w:color="auto"/>
            <w:bottom w:val="none" w:sz="0" w:space="0" w:color="auto"/>
            <w:right w:val="none" w:sz="0" w:space="0" w:color="auto"/>
          </w:divBdr>
        </w:div>
        <w:div w:id="17894868">
          <w:marLeft w:val="0"/>
          <w:marRight w:val="0"/>
          <w:marTop w:val="0"/>
          <w:marBottom w:val="0"/>
          <w:divBdr>
            <w:top w:val="none" w:sz="0" w:space="0" w:color="auto"/>
            <w:left w:val="none" w:sz="0" w:space="0" w:color="auto"/>
            <w:bottom w:val="none" w:sz="0" w:space="0" w:color="auto"/>
            <w:right w:val="none" w:sz="0" w:space="0" w:color="auto"/>
          </w:divBdr>
        </w:div>
        <w:div w:id="223488049">
          <w:marLeft w:val="0"/>
          <w:marRight w:val="0"/>
          <w:marTop w:val="0"/>
          <w:marBottom w:val="0"/>
          <w:divBdr>
            <w:top w:val="none" w:sz="0" w:space="0" w:color="auto"/>
            <w:left w:val="none" w:sz="0" w:space="0" w:color="auto"/>
            <w:bottom w:val="none" w:sz="0" w:space="0" w:color="auto"/>
            <w:right w:val="none" w:sz="0" w:space="0" w:color="auto"/>
          </w:divBdr>
        </w:div>
        <w:div w:id="2067486469">
          <w:marLeft w:val="0"/>
          <w:marRight w:val="0"/>
          <w:marTop w:val="0"/>
          <w:marBottom w:val="0"/>
          <w:divBdr>
            <w:top w:val="none" w:sz="0" w:space="0" w:color="auto"/>
            <w:left w:val="none" w:sz="0" w:space="0" w:color="auto"/>
            <w:bottom w:val="none" w:sz="0" w:space="0" w:color="auto"/>
            <w:right w:val="none" w:sz="0" w:space="0" w:color="auto"/>
          </w:divBdr>
        </w:div>
        <w:div w:id="52194168">
          <w:marLeft w:val="0"/>
          <w:marRight w:val="0"/>
          <w:marTop w:val="0"/>
          <w:marBottom w:val="0"/>
          <w:divBdr>
            <w:top w:val="none" w:sz="0" w:space="0" w:color="auto"/>
            <w:left w:val="none" w:sz="0" w:space="0" w:color="auto"/>
            <w:bottom w:val="none" w:sz="0" w:space="0" w:color="auto"/>
            <w:right w:val="none" w:sz="0" w:space="0" w:color="auto"/>
          </w:divBdr>
        </w:div>
        <w:div w:id="91895412">
          <w:marLeft w:val="0"/>
          <w:marRight w:val="0"/>
          <w:marTop w:val="0"/>
          <w:marBottom w:val="0"/>
          <w:divBdr>
            <w:top w:val="none" w:sz="0" w:space="0" w:color="auto"/>
            <w:left w:val="none" w:sz="0" w:space="0" w:color="auto"/>
            <w:bottom w:val="none" w:sz="0" w:space="0" w:color="auto"/>
            <w:right w:val="none" w:sz="0" w:space="0" w:color="auto"/>
          </w:divBdr>
        </w:div>
        <w:div w:id="552736727">
          <w:marLeft w:val="0"/>
          <w:marRight w:val="0"/>
          <w:marTop w:val="0"/>
          <w:marBottom w:val="0"/>
          <w:divBdr>
            <w:top w:val="none" w:sz="0" w:space="0" w:color="auto"/>
            <w:left w:val="none" w:sz="0" w:space="0" w:color="auto"/>
            <w:bottom w:val="none" w:sz="0" w:space="0" w:color="auto"/>
            <w:right w:val="none" w:sz="0" w:space="0" w:color="auto"/>
          </w:divBdr>
        </w:div>
      </w:divsChild>
    </w:div>
    <w:div w:id="763644502">
      <w:bodyDiv w:val="1"/>
      <w:marLeft w:val="0"/>
      <w:marRight w:val="0"/>
      <w:marTop w:val="0"/>
      <w:marBottom w:val="0"/>
      <w:divBdr>
        <w:top w:val="none" w:sz="0" w:space="0" w:color="auto"/>
        <w:left w:val="none" w:sz="0" w:space="0" w:color="auto"/>
        <w:bottom w:val="none" w:sz="0" w:space="0" w:color="auto"/>
        <w:right w:val="none" w:sz="0" w:space="0" w:color="auto"/>
      </w:divBdr>
      <w:divsChild>
        <w:div w:id="1760826825">
          <w:marLeft w:val="0"/>
          <w:marRight w:val="0"/>
          <w:marTop w:val="0"/>
          <w:marBottom w:val="0"/>
          <w:divBdr>
            <w:top w:val="none" w:sz="0" w:space="0" w:color="auto"/>
            <w:left w:val="none" w:sz="0" w:space="0" w:color="auto"/>
            <w:bottom w:val="none" w:sz="0" w:space="0" w:color="auto"/>
            <w:right w:val="none" w:sz="0" w:space="0" w:color="auto"/>
          </w:divBdr>
        </w:div>
        <w:div w:id="1081368976">
          <w:marLeft w:val="0"/>
          <w:marRight w:val="0"/>
          <w:marTop w:val="0"/>
          <w:marBottom w:val="0"/>
          <w:divBdr>
            <w:top w:val="none" w:sz="0" w:space="0" w:color="auto"/>
            <w:left w:val="none" w:sz="0" w:space="0" w:color="auto"/>
            <w:bottom w:val="none" w:sz="0" w:space="0" w:color="auto"/>
            <w:right w:val="none" w:sz="0" w:space="0" w:color="auto"/>
          </w:divBdr>
        </w:div>
        <w:div w:id="94399067">
          <w:marLeft w:val="0"/>
          <w:marRight w:val="0"/>
          <w:marTop w:val="0"/>
          <w:marBottom w:val="0"/>
          <w:divBdr>
            <w:top w:val="none" w:sz="0" w:space="0" w:color="auto"/>
            <w:left w:val="none" w:sz="0" w:space="0" w:color="auto"/>
            <w:bottom w:val="none" w:sz="0" w:space="0" w:color="auto"/>
            <w:right w:val="none" w:sz="0" w:space="0" w:color="auto"/>
          </w:divBdr>
        </w:div>
        <w:div w:id="1019624483">
          <w:marLeft w:val="0"/>
          <w:marRight w:val="0"/>
          <w:marTop w:val="0"/>
          <w:marBottom w:val="0"/>
          <w:divBdr>
            <w:top w:val="none" w:sz="0" w:space="0" w:color="auto"/>
            <w:left w:val="none" w:sz="0" w:space="0" w:color="auto"/>
            <w:bottom w:val="none" w:sz="0" w:space="0" w:color="auto"/>
            <w:right w:val="none" w:sz="0" w:space="0" w:color="auto"/>
          </w:divBdr>
        </w:div>
        <w:div w:id="640841181">
          <w:marLeft w:val="0"/>
          <w:marRight w:val="0"/>
          <w:marTop w:val="0"/>
          <w:marBottom w:val="0"/>
          <w:divBdr>
            <w:top w:val="none" w:sz="0" w:space="0" w:color="auto"/>
            <w:left w:val="none" w:sz="0" w:space="0" w:color="auto"/>
            <w:bottom w:val="none" w:sz="0" w:space="0" w:color="auto"/>
            <w:right w:val="none" w:sz="0" w:space="0" w:color="auto"/>
          </w:divBdr>
        </w:div>
        <w:div w:id="1039428461">
          <w:marLeft w:val="0"/>
          <w:marRight w:val="0"/>
          <w:marTop w:val="0"/>
          <w:marBottom w:val="0"/>
          <w:divBdr>
            <w:top w:val="none" w:sz="0" w:space="0" w:color="auto"/>
            <w:left w:val="none" w:sz="0" w:space="0" w:color="auto"/>
            <w:bottom w:val="none" w:sz="0" w:space="0" w:color="auto"/>
            <w:right w:val="none" w:sz="0" w:space="0" w:color="auto"/>
          </w:divBdr>
        </w:div>
        <w:div w:id="1380401288">
          <w:marLeft w:val="0"/>
          <w:marRight w:val="0"/>
          <w:marTop w:val="0"/>
          <w:marBottom w:val="0"/>
          <w:divBdr>
            <w:top w:val="none" w:sz="0" w:space="0" w:color="auto"/>
            <w:left w:val="none" w:sz="0" w:space="0" w:color="auto"/>
            <w:bottom w:val="none" w:sz="0" w:space="0" w:color="auto"/>
            <w:right w:val="none" w:sz="0" w:space="0" w:color="auto"/>
          </w:divBdr>
        </w:div>
        <w:div w:id="1263685668">
          <w:marLeft w:val="0"/>
          <w:marRight w:val="0"/>
          <w:marTop w:val="0"/>
          <w:marBottom w:val="0"/>
          <w:divBdr>
            <w:top w:val="none" w:sz="0" w:space="0" w:color="auto"/>
            <w:left w:val="none" w:sz="0" w:space="0" w:color="auto"/>
            <w:bottom w:val="none" w:sz="0" w:space="0" w:color="auto"/>
            <w:right w:val="none" w:sz="0" w:space="0" w:color="auto"/>
          </w:divBdr>
        </w:div>
        <w:div w:id="162858275">
          <w:marLeft w:val="0"/>
          <w:marRight w:val="0"/>
          <w:marTop w:val="0"/>
          <w:marBottom w:val="0"/>
          <w:divBdr>
            <w:top w:val="none" w:sz="0" w:space="0" w:color="auto"/>
            <w:left w:val="none" w:sz="0" w:space="0" w:color="auto"/>
            <w:bottom w:val="none" w:sz="0" w:space="0" w:color="auto"/>
            <w:right w:val="none" w:sz="0" w:space="0" w:color="auto"/>
          </w:divBdr>
        </w:div>
        <w:div w:id="256907544">
          <w:marLeft w:val="0"/>
          <w:marRight w:val="0"/>
          <w:marTop w:val="0"/>
          <w:marBottom w:val="0"/>
          <w:divBdr>
            <w:top w:val="none" w:sz="0" w:space="0" w:color="auto"/>
            <w:left w:val="none" w:sz="0" w:space="0" w:color="auto"/>
            <w:bottom w:val="none" w:sz="0" w:space="0" w:color="auto"/>
            <w:right w:val="none" w:sz="0" w:space="0" w:color="auto"/>
          </w:divBdr>
        </w:div>
        <w:div w:id="837304728">
          <w:marLeft w:val="0"/>
          <w:marRight w:val="0"/>
          <w:marTop w:val="0"/>
          <w:marBottom w:val="0"/>
          <w:divBdr>
            <w:top w:val="none" w:sz="0" w:space="0" w:color="auto"/>
            <w:left w:val="none" w:sz="0" w:space="0" w:color="auto"/>
            <w:bottom w:val="none" w:sz="0" w:space="0" w:color="auto"/>
            <w:right w:val="none" w:sz="0" w:space="0" w:color="auto"/>
          </w:divBdr>
        </w:div>
        <w:div w:id="1994794545">
          <w:marLeft w:val="0"/>
          <w:marRight w:val="0"/>
          <w:marTop w:val="0"/>
          <w:marBottom w:val="0"/>
          <w:divBdr>
            <w:top w:val="none" w:sz="0" w:space="0" w:color="auto"/>
            <w:left w:val="none" w:sz="0" w:space="0" w:color="auto"/>
            <w:bottom w:val="none" w:sz="0" w:space="0" w:color="auto"/>
            <w:right w:val="none" w:sz="0" w:space="0" w:color="auto"/>
          </w:divBdr>
        </w:div>
        <w:div w:id="853108778">
          <w:marLeft w:val="0"/>
          <w:marRight w:val="0"/>
          <w:marTop w:val="0"/>
          <w:marBottom w:val="0"/>
          <w:divBdr>
            <w:top w:val="none" w:sz="0" w:space="0" w:color="auto"/>
            <w:left w:val="none" w:sz="0" w:space="0" w:color="auto"/>
            <w:bottom w:val="none" w:sz="0" w:space="0" w:color="auto"/>
            <w:right w:val="none" w:sz="0" w:space="0" w:color="auto"/>
          </w:divBdr>
        </w:div>
        <w:div w:id="901527510">
          <w:marLeft w:val="0"/>
          <w:marRight w:val="0"/>
          <w:marTop w:val="0"/>
          <w:marBottom w:val="0"/>
          <w:divBdr>
            <w:top w:val="none" w:sz="0" w:space="0" w:color="auto"/>
            <w:left w:val="none" w:sz="0" w:space="0" w:color="auto"/>
            <w:bottom w:val="none" w:sz="0" w:space="0" w:color="auto"/>
            <w:right w:val="none" w:sz="0" w:space="0" w:color="auto"/>
          </w:divBdr>
        </w:div>
        <w:div w:id="898783147">
          <w:marLeft w:val="0"/>
          <w:marRight w:val="0"/>
          <w:marTop w:val="0"/>
          <w:marBottom w:val="0"/>
          <w:divBdr>
            <w:top w:val="none" w:sz="0" w:space="0" w:color="auto"/>
            <w:left w:val="none" w:sz="0" w:space="0" w:color="auto"/>
            <w:bottom w:val="none" w:sz="0" w:space="0" w:color="auto"/>
            <w:right w:val="none" w:sz="0" w:space="0" w:color="auto"/>
          </w:divBdr>
        </w:div>
        <w:div w:id="1819955636">
          <w:marLeft w:val="0"/>
          <w:marRight w:val="0"/>
          <w:marTop w:val="0"/>
          <w:marBottom w:val="0"/>
          <w:divBdr>
            <w:top w:val="none" w:sz="0" w:space="0" w:color="auto"/>
            <w:left w:val="none" w:sz="0" w:space="0" w:color="auto"/>
            <w:bottom w:val="none" w:sz="0" w:space="0" w:color="auto"/>
            <w:right w:val="none" w:sz="0" w:space="0" w:color="auto"/>
          </w:divBdr>
        </w:div>
        <w:div w:id="291327435">
          <w:marLeft w:val="0"/>
          <w:marRight w:val="0"/>
          <w:marTop w:val="0"/>
          <w:marBottom w:val="0"/>
          <w:divBdr>
            <w:top w:val="none" w:sz="0" w:space="0" w:color="auto"/>
            <w:left w:val="none" w:sz="0" w:space="0" w:color="auto"/>
            <w:bottom w:val="none" w:sz="0" w:space="0" w:color="auto"/>
            <w:right w:val="none" w:sz="0" w:space="0" w:color="auto"/>
          </w:divBdr>
        </w:div>
        <w:div w:id="297805112">
          <w:marLeft w:val="0"/>
          <w:marRight w:val="0"/>
          <w:marTop w:val="0"/>
          <w:marBottom w:val="0"/>
          <w:divBdr>
            <w:top w:val="none" w:sz="0" w:space="0" w:color="auto"/>
            <w:left w:val="none" w:sz="0" w:space="0" w:color="auto"/>
            <w:bottom w:val="none" w:sz="0" w:space="0" w:color="auto"/>
            <w:right w:val="none" w:sz="0" w:space="0" w:color="auto"/>
          </w:divBdr>
        </w:div>
        <w:div w:id="1650595228">
          <w:marLeft w:val="0"/>
          <w:marRight w:val="0"/>
          <w:marTop w:val="0"/>
          <w:marBottom w:val="0"/>
          <w:divBdr>
            <w:top w:val="none" w:sz="0" w:space="0" w:color="auto"/>
            <w:left w:val="none" w:sz="0" w:space="0" w:color="auto"/>
            <w:bottom w:val="none" w:sz="0" w:space="0" w:color="auto"/>
            <w:right w:val="none" w:sz="0" w:space="0" w:color="auto"/>
          </w:divBdr>
        </w:div>
        <w:div w:id="517546594">
          <w:marLeft w:val="0"/>
          <w:marRight w:val="0"/>
          <w:marTop w:val="0"/>
          <w:marBottom w:val="0"/>
          <w:divBdr>
            <w:top w:val="none" w:sz="0" w:space="0" w:color="auto"/>
            <w:left w:val="none" w:sz="0" w:space="0" w:color="auto"/>
            <w:bottom w:val="none" w:sz="0" w:space="0" w:color="auto"/>
            <w:right w:val="none" w:sz="0" w:space="0" w:color="auto"/>
          </w:divBdr>
        </w:div>
        <w:div w:id="382750247">
          <w:marLeft w:val="0"/>
          <w:marRight w:val="0"/>
          <w:marTop w:val="0"/>
          <w:marBottom w:val="0"/>
          <w:divBdr>
            <w:top w:val="none" w:sz="0" w:space="0" w:color="auto"/>
            <w:left w:val="none" w:sz="0" w:space="0" w:color="auto"/>
            <w:bottom w:val="none" w:sz="0" w:space="0" w:color="auto"/>
            <w:right w:val="none" w:sz="0" w:space="0" w:color="auto"/>
          </w:divBdr>
        </w:div>
        <w:div w:id="1476213385">
          <w:marLeft w:val="0"/>
          <w:marRight w:val="0"/>
          <w:marTop w:val="0"/>
          <w:marBottom w:val="0"/>
          <w:divBdr>
            <w:top w:val="none" w:sz="0" w:space="0" w:color="auto"/>
            <w:left w:val="none" w:sz="0" w:space="0" w:color="auto"/>
            <w:bottom w:val="none" w:sz="0" w:space="0" w:color="auto"/>
            <w:right w:val="none" w:sz="0" w:space="0" w:color="auto"/>
          </w:divBdr>
        </w:div>
        <w:div w:id="1001349053">
          <w:marLeft w:val="0"/>
          <w:marRight w:val="0"/>
          <w:marTop w:val="0"/>
          <w:marBottom w:val="0"/>
          <w:divBdr>
            <w:top w:val="none" w:sz="0" w:space="0" w:color="auto"/>
            <w:left w:val="none" w:sz="0" w:space="0" w:color="auto"/>
            <w:bottom w:val="none" w:sz="0" w:space="0" w:color="auto"/>
            <w:right w:val="none" w:sz="0" w:space="0" w:color="auto"/>
          </w:divBdr>
        </w:div>
        <w:div w:id="2067409941">
          <w:marLeft w:val="0"/>
          <w:marRight w:val="0"/>
          <w:marTop w:val="0"/>
          <w:marBottom w:val="0"/>
          <w:divBdr>
            <w:top w:val="none" w:sz="0" w:space="0" w:color="auto"/>
            <w:left w:val="none" w:sz="0" w:space="0" w:color="auto"/>
            <w:bottom w:val="none" w:sz="0" w:space="0" w:color="auto"/>
            <w:right w:val="none" w:sz="0" w:space="0" w:color="auto"/>
          </w:divBdr>
        </w:div>
        <w:div w:id="1198590458">
          <w:marLeft w:val="0"/>
          <w:marRight w:val="0"/>
          <w:marTop w:val="0"/>
          <w:marBottom w:val="0"/>
          <w:divBdr>
            <w:top w:val="none" w:sz="0" w:space="0" w:color="auto"/>
            <w:left w:val="none" w:sz="0" w:space="0" w:color="auto"/>
            <w:bottom w:val="none" w:sz="0" w:space="0" w:color="auto"/>
            <w:right w:val="none" w:sz="0" w:space="0" w:color="auto"/>
          </w:divBdr>
        </w:div>
        <w:div w:id="889147425">
          <w:marLeft w:val="0"/>
          <w:marRight w:val="0"/>
          <w:marTop w:val="0"/>
          <w:marBottom w:val="0"/>
          <w:divBdr>
            <w:top w:val="none" w:sz="0" w:space="0" w:color="auto"/>
            <w:left w:val="none" w:sz="0" w:space="0" w:color="auto"/>
            <w:bottom w:val="none" w:sz="0" w:space="0" w:color="auto"/>
            <w:right w:val="none" w:sz="0" w:space="0" w:color="auto"/>
          </w:divBdr>
        </w:div>
        <w:div w:id="490175887">
          <w:marLeft w:val="0"/>
          <w:marRight w:val="0"/>
          <w:marTop w:val="0"/>
          <w:marBottom w:val="0"/>
          <w:divBdr>
            <w:top w:val="none" w:sz="0" w:space="0" w:color="auto"/>
            <w:left w:val="none" w:sz="0" w:space="0" w:color="auto"/>
            <w:bottom w:val="none" w:sz="0" w:space="0" w:color="auto"/>
            <w:right w:val="none" w:sz="0" w:space="0" w:color="auto"/>
          </w:divBdr>
        </w:div>
        <w:div w:id="2044207163">
          <w:marLeft w:val="0"/>
          <w:marRight w:val="0"/>
          <w:marTop w:val="0"/>
          <w:marBottom w:val="0"/>
          <w:divBdr>
            <w:top w:val="none" w:sz="0" w:space="0" w:color="auto"/>
            <w:left w:val="none" w:sz="0" w:space="0" w:color="auto"/>
            <w:bottom w:val="none" w:sz="0" w:space="0" w:color="auto"/>
            <w:right w:val="none" w:sz="0" w:space="0" w:color="auto"/>
          </w:divBdr>
        </w:div>
        <w:div w:id="199440180">
          <w:marLeft w:val="0"/>
          <w:marRight w:val="0"/>
          <w:marTop w:val="0"/>
          <w:marBottom w:val="0"/>
          <w:divBdr>
            <w:top w:val="none" w:sz="0" w:space="0" w:color="auto"/>
            <w:left w:val="none" w:sz="0" w:space="0" w:color="auto"/>
            <w:bottom w:val="none" w:sz="0" w:space="0" w:color="auto"/>
            <w:right w:val="none" w:sz="0" w:space="0" w:color="auto"/>
          </w:divBdr>
        </w:div>
        <w:div w:id="1599484415">
          <w:marLeft w:val="0"/>
          <w:marRight w:val="0"/>
          <w:marTop w:val="0"/>
          <w:marBottom w:val="0"/>
          <w:divBdr>
            <w:top w:val="none" w:sz="0" w:space="0" w:color="auto"/>
            <w:left w:val="none" w:sz="0" w:space="0" w:color="auto"/>
            <w:bottom w:val="none" w:sz="0" w:space="0" w:color="auto"/>
            <w:right w:val="none" w:sz="0" w:space="0" w:color="auto"/>
          </w:divBdr>
        </w:div>
        <w:div w:id="389813497">
          <w:marLeft w:val="0"/>
          <w:marRight w:val="0"/>
          <w:marTop w:val="0"/>
          <w:marBottom w:val="0"/>
          <w:divBdr>
            <w:top w:val="none" w:sz="0" w:space="0" w:color="auto"/>
            <w:left w:val="none" w:sz="0" w:space="0" w:color="auto"/>
            <w:bottom w:val="none" w:sz="0" w:space="0" w:color="auto"/>
            <w:right w:val="none" w:sz="0" w:space="0" w:color="auto"/>
          </w:divBdr>
        </w:div>
        <w:div w:id="843125486">
          <w:marLeft w:val="0"/>
          <w:marRight w:val="0"/>
          <w:marTop w:val="0"/>
          <w:marBottom w:val="0"/>
          <w:divBdr>
            <w:top w:val="none" w:sz="0" w:space="0" w:color="auto"/>
            <w:left w:val="none" w:sz="0" w:space="0" w:color="auto"/>
            <w:bottom w:val="none" w:sz="0" w:space="0" w:color="auto"/>
            <w:right w:val="none" w:sz="0" w:space="0" w:color="auto"/>
          </w:divBdr>
        </w:div>
        <w:div w:id="1338070104">
          <w:marLeft w:val="0"/>
          <w:marRight w:val="0"/>
          <w:marTop w:val="0"/>
          <w:marBottom w:val="0"/>
          <w:divBdr>
            <w:top w:val="none" w:sz="0" w:space="0" w:color="auto"/>
            <w:left w:val="none" w:sz="0" w:space="0" w:color="auto"/>
            <w:bottom w:val="none" w:sz="0" w:space="0" w:color="auto"/>
            <w:right w:val="none" w:sz="0" w:space="0" w:color="auto"/>
          </w:divBdr>
        </w:div>
        <w:div w:id="1115447551">
          <w:marLeft w:val="0"/>
          <w:marRight w:val="0"/>
          <w:marTop w:val="0"/>
          <w:marBottom w:val="0"/>
          <w:divBdr>
            <w:top w:val="none" w:sz="0" w:space="0" w:color="auto"/>
            <w:left w:val="none" w:sz="0" w:space="0" w:color="auto"/>
            <w:bottom w:val="none" w:sz="0" w:space="0" w:color="auto"/>
            <w:right w:val="none" w:sz="0" w:space="0" w:color="auto"/>
          </w:divBdr>
        </w:div>
        <w:div w:id="744693848">
          <w:marLeft w:val="0"/>
          <w:marRight w:val="0"/>
          <w:marTop w:val="0"/>
          <w:marBottom w:val="0"/>
          <w:divBdr>
            <w:top w:val="none" w:sz="0" w:space="0" w:color="auto"/>
            <w:left w:val="none" w:sz="0" w:space="0" w:color="auto"/>
            <w:bottom w:val="none" w:sz="0" w:space="0" w:color="auto"/>
            <w:right w:val="none" w:sz="0" w:space="0" w:color="auto"/>
          </w:divBdr>
        </w:div>
        <w:div w:id="1942949413">
          <w:marLeft w:val="0"/>
          <w:marRight w:val="0"/>
          <w:marTop w:val="0"/>
          <w:marBottom w:val="0"/>
          <w:divBdr>
            <w:top w:val="none" w:sz="0" w:space="0" w:color="auto"/>
            <w:left w:val="none" w:sz="0" w:space="0" w:color="auto"/>
            <w:bottom w:val="none" w:sz="0" w:space="0" w:color="auto"/>
            <w:right w:val="none" w:sz="0" w:space="0" w:color="auto"/>
          </w:divBdr>
        </w:div>
        <w:div w:id="933442079">
          <w:marLeft w:val="0"/>
          <w:marRight w:val="0"/>
          <w:marTop w:val="0"/>
          <w:marBottom w:val="0"/>
          <w:divBdr>
            <w:top w:val="none" w:sz="0" w:space="0" w:color="auto"/>
            <w:left w:val="none" w:sz="0" w:space="0" w:color="auto"/>
            <w:bottom w:val="none" w:sz="0" w:space="0" w:color="auto"/>
            <w:right w:val="none" w:sz="0" w:space="0" w:color="auto"/>
          </w:divBdr>
        </w:div>
        <w:div w:id="1730181790">
          <w:marLeft w:val="0"/>
          <w:marRight w:val="0"/>
          <w:marTop w:val="0"/>
          <w:marBottom w:val="0"/>
          <w:divBdr>
            <w:top w:val="none" w:sz="0" w:space="0" w:color="auto"/>
            <w:left w:val="none" w:sz="0" w:space="0" w:color="auto"/>
            <w:bottom w:val="none" w:sz="0" w:space="0" w:color="auto"/>
            <w:right w:val="none" w:sz="0" w:space="0" w:color="auto"/>
          </w:divBdr>
        </w:div>
        <w:div w:id="1044139438">
          <w:marLeft w:val="0"/>
          <w:marRight w:val="0"/>
          <w:marTop w:val="0"/>
          <w:marBottom w:val="0"/>
          <w:divBdr>
            <w:top w:val="none" w:sz="0" w:space="0" w:color="auto"/>
            <w:left w:val="none" w:sz="0" w:space="0" w:color="auto"/>
            <w:bottom w:val="none" w:sz="0" w:space="0" w:color="auto"/>
            <w:right w:val="none" w:sz="0" w:space="0" w:color="auto"/>
          </w:divBdr>
        </w:div>
      </w:divsChild>
    </w:div>
    <w:div w:id="771240515">
      <w:bodyDiv w:val="1"/>
      <w:marLeft w:val="0"/>
      <w:marRight w:val="0"/>
      <w:marTop w:val="0"/>
      <w:marBottom w:val="0"/>
      <w:divBdr>
        <w:top w:val="none" w:sz="0" w:space="0" w:color="auto"/>
        <w:left w:val="none" w:sz="0" w:space="0" w:color="auto"/>
        <w:bottom w:val="none" w:sz="0" w:space="0" w:color="auto"/>
        <w:right w:val="none" w:sz="0" w:space="0" w:color="auto"/>
      </w:divBdr>
    </w:div>
    <w:div w:id="781874933">
      <w:bodyDiv w:val="1"/>
      <w:marLeft w:val="0"/>
      <w:marRight w:val="0"/>
      <w:marTop w:val="0"/>
      <w:marBottom w:val="0"/>
      <w:divBdr>
        <w:top w:val="none" w:sz="0" w:space="0" w:color="auto"/>
        <w:left w:val="none" w:sz="0" w:space="0" w:color="auto"/>
        <w:bottom w:val="none" w:sz="0" w:space="0" w:color="auto"/>
        <w:right w:val="none" w:sz="0" w:space="0" w:color="auto"/>
      </w:divBdr>
    </w:div>
    <w:div w:id="793862457">
      <w:bodyDiv w:val="1"/>
      <w:marLeft w:val="0"/>
      <w:marRight w:val="0"/>
      <w:marTop w:val="0"/>
      <w:marBottom w:val="0"/>
      <w:divBdr>
        <w:top w:val="none" w:sz="0" w:space="0" w:color="auto"/>
        <w:left w:val="none" w:sz="0" w:space="0" w:color="auto"/>
        <w:bottom w:val="none" w:sz="0" w:space="0" w:color="auto"/>
        <w:right w:val="none" w:sz="0" w:space="0" w:color="auto"/>
      </w:divBdr>
    </w:div>
    <w:div w:id="867108423">
      <w:bodyDiv w:val="1"/>
      <w:marLeft w:val="0"/>
      <w:marRight w:val="0"/>
      <w:marTop w:val="0"/>
      <w:marBottom w:val="0"/>
      <w:divBdr>
        <w:top w:val="none" w:sz="0" w:space="0" w:color="auto"/>
        <w:left w:val="none" w:sz="0" w:space="0" w:color="auto"/>
        <w:bottom w:val="none" w:sz="0" w:space="0" w:color="auto"/>
        <w:right w:val="none" w:sz="0" w:space="0" w:color="auto"/>
      </w:divBdr>
      <w:divsChild>
        <w:div w:id="980384899">
          <w:marLeft w:val="0"/>
          <w:marRight w:val="0"/>
          <w:marTop w:val="0"/>
          <w:marBottom w:val="0"/>
          <w:divBdr>
            <w:top w:val="none" w:sz="0" w:space="0" w:color="auto"/>
            <w:left w:val="none" w:sz="0" w:space="0" w:color="auto"/>
            <w:bottom w:val="none" w:sz="0" w:space="0" w:color="auto"/>
            <w:right w:val="none" w:sz="0" w:space="0" w:color="auto"/>
          </w:divBdr>
        </w:div>
        <w:div w:id="1536769623">
          <w:marLeft w:val="0"/>
          <w:marRight w:val="0"/>
          <w:marTop w:val="0"/>
          <w:marBottom w:val="0"/>
          <w:divBdr>
            <w:top w:val="none" w:sz="0" w:space="0" w:color="auto"/>
            <w:left w:val="none" w:sz="0" w:space="0" w:color="auto"/>
            <w:bottom w:val="none" w:sz="0" w:space="0" w:color="auto"/>
            <w:right w:val="none" w:sz="0" w:space="0" w:color="auto"/>
          </w:divBdr>
        </w:div>
        <w:div w:id="629672073">
          <w:marLeft w:val="0"/>
          <w:marRight w:val="0"/>
          <w:marTop w:val="0"/>
          <w:marBottom w:val="0"/>
          <w:divBdr>
            <w:top w:val="none" w:sz="0" w:space="0" w:color="auto"/>
            <w:left w:val="none" w:sz="0" w:space="0" w:color="auto"/>
            <w:bottom w:val="none" w:sz="0" w:space="0" w:color="auto"/>
            <w:right w:val="none" w:sz="0" w:space="0" w:color="auto"/>
          </w:divBdr>
        </w:div>
        <w:div w:id="1862670308">
          <w:marLeft w:val="0"/>
          <w:marRight w:val="0"/>
          <w:marTop w:val="0"/>
          <w:marBottom w:val="0"/>
          <w:divBdr>
            <w:top w:val="none" w:sz="0" w:space="0" w:color="auto"/>
            <w:left w:val="none" w:sz="0" w:space="0" w:color="auto"/>
            <w:bottom w:val="none" w:sz="0" w:space="0" w:color="auto"/>
            <w:right w:val="none" w:sz="0" w:space="0" w:color="auto"/>
          </w:divBdr>
        </w:div>
        <w:div w:id="472068200">
          <w:marLeft w:val="0"/>
          <w:marRight w:val="0"/>
          <w:marTop w:val="0"/>
          <w:marBottom w:val="0"/>
          <w:divBdr>
            <w:top w:val="none" w:sz="0" w:space="0" w:color="auto"/>
            <w:left w:val="none" w:sz="0" w:space="0" w:color="auto"/>
            <w:bottom w:val="none" w:sz="0" w:space="0" w:color="auto"/>
            <w:right w:val="none" w:sz="0" w:space="0" w:color="auto"/>
          </w:divBdr>
        </w:div>
        <w:div w:id="423915185">
          <w:marLeft w:val="0"/>
          <w:marRight w:val="0"/>
          <w:marTop w:val="0"/>
          <w:marBottom w:val="0"/>
          <w:divBdr>
            <w:top w:val="none" w:sz="0" w:space="0" w:color="auto"/>
            <w:left w:val="none" w:sz="0" w:space="0" w:color="auto"/>
            <w:bottom w:val="none" w:sz="0" w:space="0" w:color="auto"/>
            <w:right w:val="none" w:sz="0" w:space="0" w:color="auto"/>
          </w:divBdr>
        </w:div>
      </w:divsChild>
    </w:div>
    <w:div w:id="912668025">
      <w:bodyDiv w:val="1"/>
      <w:marLeft w:val="0"/>
      <w:marRight w:val="0"/>
      <w:marTop w:val="0"/>
      <w:marBottom w:val="0"/>
      <w:divBdr>
        <w:top w:val="none" w:sz="0" w:space="0" w:color="auto"/>
        <w:left w:val="none" w:sz="0" w:space="0" w:color="auto"/>
        <w:bottom w:val="none" w:sz="0" w:space="0" w:color="auto"/>
        <w:right w:val="none" w:sz="0" w:space="0" w:color="auto"/>
      </w:divBdr>
    </w:div>
    <w:div w:id="917053310">
      <w:bodyDiv w:val="1"/>
      <w:marLeft w:val="0"/>
      <w:marRight w:val="0"/>
      <w:marTop w:val="0"/>
      <w:marBottom w:val="0"/>
      <w:divBdr>
        <w:top w:val="none" w:sz="0" w:space="0" w:color="auto"/>
        <w:left w:val="none" w:sz="0" w:space="0" w:color="auto"/>
        <w:bottom w:val="none" w:sz="0" w:space="0" w:color="auto"/>
        <w:right w:val="none" w:sz="0" w:space="0" w:color="auto"/>
      </w:divBdr>
    </w:div>
    <w:div w:id="955016148">
      <w:bodyDiv w:val="1"/>
      <w:marLeft w:val="0"/>
      <w:marRight w:val="0"/>
      <w:marTop w:val="0"/>
      <w:marBottom w:val="0"/>
      <w:divBdr>
        <w:top w:val="none" w:sz="0" w:space="0" w:color="auto"/>
        <w:left w:val="none" w:sz="0" w:space="0" w:color="auto"/>
        <w:bottom w:val="none" w:sz="0" w:space="0" w:color="auto"/>
        <w:right w:val="none" w:sz="0" w:space="0" w:color="auto"/>
      </w:divBdr>
    </w:div>
    <w:div w:id="968820652">
      <w:bodyDiv w:val="1"/>
      <w:marLeft w:val="0"/>
      <w:marRight w:val="0"/>
      <w:marTop w:val="0"/>
      <w:marBottom w:val="0"/>
      <w:divBdr>
        <w:top w:val="none" w:sz="0" w:space="0" w:color="auto"/>
        <w:left w:val="none" w:sz="0" w:space="0" w:color="auto"/>
        <w:bottom w:val="none" w:sz="0" w:space="0" w:color="auto"/>
        <w:right w:val="none" w:sz="0" w:space="0" w:color="auto"/>
      </w:divBdr>
    </w:div>
    <w:div w:id="1006370885">
      <w:bodyDiv w:val="1"/>
      <w:marLeft w:val="0"/>
      <w:marRight w:val="0"/>
      <w:marTop w:val="0"/>
      <w:marBottom w:val="0"/>
      <w:divBdr>
        <w:top w:val="none" w:sz="0" w:space="0" w:color="auto"/>
        <w:left w:val="none" w:sz="0" w:space="0" w:color="auto"/>
        <w:bottom w:val="none" w:sz="0" w:space="0" w:color="auto"/>
        <w:right w:val="none" w:sz="0" w:space="0" w:color="auto"/>
      </w:divBdr>
    </w:div>
    <w:div w:id="1192453156">
      <w:bodyDiv w:val="1"/>
      <w:marLeft w:val="0"/>
      <w:marRight w:val="0"/>
      <w:marTop w:val="0"/>
      <w:marBottom w:val="0"/>
      <w:divBdr>
        <w:top w:val="none" w:sz="0" w:space="0" w:color="auto"/>
        <w:left w:val="none" w:sz="0" w:space="0" w:color="auto"/>
        <w:bottom w:val="none" w:sz="0" w:space="0" w:color="auto"/>
        <w:right w:val="none" w:sz="0" w:space="0" w:color="auto"/>
      </w:divBdr>
    </w:div>
    <w:div w:id="1212350807">
      <w:bodyDiv w:val="1"/>
      <w:marLeft w:val="0"/>
      <w:marRight w:val="0"/>
      <w:marTop w:val="0"/>
      <w:marBottom w:val="0"/>
      <w:divBdr>
        <w:top w:val="none" w:sz="0" w:space="0" w:color="auto"/>
        <w:left w:val="none" w:sz="0" w:space="0" w:color="auto"/>
        <w:bottom w:val="none" w:sz="0" w:space="0" w:color="auto"/>
        <w:right w:val="none" w:sz="0" w:space="0" w:color="auto"/>
      </w:divBdr>
    </w:div>
    <w:div w:id="1332487945">
      <w:bodyDiv w:val="1"/>
      <w:marLeft w:val="0"/>
      <w:marRight w:val="0"/>
      <w:marTop w:val="0"/>
      <w:marBottom w:val="0"/>
      <w:divBdr>
        <w:top w:val="none" w:sz="0" w:space="0" w:color="auto"/>
        <w:left w:val="none" w:sz="0" w:space="0" w:color="auto"/>
        <w:bottom w:val="none" w:sz="0" w:space="0" w:color="auto"/>
        <w:right w:val="none" w:sz="0" w:space="0" w:color="auto"/>
      </w:divBdr>
    </w:div>
    <w:div w:id="1367363695">
      <w:bodyDiv w:val="1"/>
      <w:marLeft w:val="0"/>
      <w:marRight w:val="0"/>
      <w:marTop w:val="0"/>
      <w:marBottom w:val="0"/>
      <w:divBdr>
        <w:top w:val="none" w:sz="0" w:space="0" w:color="auto"/>
        <w:left w:val="none" w:sz="0" w:space="0" w:color="auto"/>
        <w:bottom w:val="none" w:sz="0" w:space="0" w:color="auto"/>
        <w:right w:val="none" w:sz="0" w:space="0" w:color="auto"/>
      </w:divBdr>
    </w:div>
    <w:div w:id="1399356957">
      <w:bodyDiv w:val="1"/>
      <w:marLeft w:val="0"/>
      <w:marRight w:val="0"/>
      <w:marTop w:val="0"/>
      <w:marBottom w:val="0"/>
      <w:divBdr>
        <w:top w:val="none" w:sz="0" w:space="0" w:color="auto"/>
        <w:left w:val="none" w:sz="0" w:space="0" w:color="auto"/>
        <w:bottom w:val="none" w:sz="0" w:space="0" w:color="auto"/>
        <w:right w:val="none" w:sz="0" w:space="0" w:color="auto"/>
      </w:divBdr>
    </w:div>
    <w:div w:id="1451514203">
      <w:bodyDiv w:val="1"/>
      <w:marLeft w:val="0"/>
      <w:marRight w:val="0"/>
      <w:marTop w:val="0"/>
      <w:marBottom w:val="0"/>
      <w:divBdr>
        <w:top w:val="none" w:sz="0" w:space="0" w:color="auto"/>
        <w:left w:val="none" w:sz="0" w:space="0" w:color="auto"/>
        <w:bottom w:val="none" w:sz="0" w:space="0" w:color="auto"/>
        <w:right w:val="none" w:sz="0" w:space="0" w:color="auto"/>
      </w:divBdr>
      <w:divsChild>
        <w:div w:id="772482781">
          <w:marLeft w:val="0"/>
          <w:marRight w:val="0"/>
          <w:marTop w:val="0"/>
          <w:marBottom w:val="0"/>
          <w:divBdr>
            <w:top w:val="none" w:sz="0" w:space="0" w:color="auto"/>
            <w:left w:val="none" w:sz="0" w:space="0" w:color="auto"/>
            <w:bottom w:val="none" w:sz="0" w:space="0" w:color="auto"/>
            <w:right w:val="none" w:sz="0" w:space="0" w:color="auto"/>
          </w:divBdr>
        </w:div>
        <w:div w:id="82916294">
          <w:marLeft w:val="0"/>
          <w:marRight w:val="0"/>
          <w:marTop w:val="0"/>
          <w:marBottom w:val="0"/>
          <w:divBdr>
            <w:top w:val="none" w:sz="0" w:space="0" w:color="auto"/>
            <w:left w:val="none" w:sz="0" w:space="0" w:color="auto"/>
            <w:bottom w:val="none" w:sz="0" w:space="0" w:color="auto"/>
            <w:right w:val="none" w:sz="0" w:space="0" w:color="auto"/>
          </w:divBdr>
        </w:div>
        <w:div w:id="1195848832">
          <w:marLeft w:val="0"/>
          <w:marRight w:val="0"/>
          <w:marTop w:val="0"/>
          <w:marBottom w:val="0"/>
          <w:divBdr>
            <w:top w:val="none" w:sz="0" w:space="0" w:color="auto"/>
            <w:left w:val="none" w:sz="0" w:space="0" w:color="auto"/>
            <w:bottom w:val="none" w:sz="0" w:space="0" w:color="auto"/>
            <w:right w:val="none" w:sz="0" w:space="0" w:color="auto"/>
          </w:divBdr>
        </w:div>
        <w:div w:id="604388715">
          <w:marLeft w:val="0"/>
          <w:marRight w:val="0"/>
          <w:marTop w:val="0"/>
          <w:marBottom w:val="0"/>
          <w:divBdr>
            <w:top w:val="none" w:sz="0" w:space="0" w:color="auto"/>
            <w:left w:val="none" w:sz="0" w:space="0" w:color="auto"/>
            <w:bottom w:val="none" w:sz="0" w:space="0" w:color="auto"/>
            <w:right w:val="none" w:sz="0" w:space="0" w:color="auto"/>
          </w:divBdr>
        </w:div>
        <w:div w:id="973486961">
          <w:marLeft w:val="0"/>
          <w:marRight w:val="0"/>
          <w:marTop w:val="0"/>
          <w:marBottom w:val="0"/>
          <w:divBdr>
            <w:top w:val="none" w:sz="0" w:space="0" w:color="auto"/>
            <w:left w:val="none" w:sz="0" w:space="0" w:color="auto"/>
            <w:bottom w:val="none" w:sz="0" w:space="0" w:color="auto"/>
            <w:right w:val="none" w:sz="0" w:space="0" w:color="auto"/>
          </w:divBdr>
        </w:div>
        <w:div w:id="1979608770">
          <w:marLeft w:val="0"/>
          <w:marRight w:val="0"/>
          <w:marTop w:val="0"/>
          <w:marBottom w:val="0"/>
          <w:divBdr>
            <w:top w:val="none" w:sz="0" w:space="0" w:color="auto"/>
            <w:left w:val="none" w:sz="0" w:space="0" w:color="auto"/>
            <w:bottom w:val="none" w:sz="0" w:space="0" w:color="auto"/>
            <w:right w:val="none" w:sz="0" w:space="0" w:color="auto"/>
          </w:divBdr>
        </w:div>
        <w:div w:id="606501892">
          <w:marLeft w:val="0"/>
          <w:marRight w:val="0"/>
          <w:marTop w:val="0"/>
          <w:marBottom w:val="0"/>
          <w:divBdr>
            <w:top w:val="none" w:sz="0" w:space="0" w:color="auto"/>
            <w:left w:val="none" w:sz="0" w:space="0" w:color="auto"/>
            <w:bottom w:val="none" w:sz="0" w:space="0" w:color="auto"/>
            <w:right w:val="none" w:sz="0" w:space="0" w:color="auto"/>
          </w:divBdr>
        </w:div>
        <w:div w:id="1698583681">
          <w:marLeft w:val="0"/>
          <w:marRight w:val="0"/>
          <w:marTop w:val="0"/>
          <w:marBottom w:val="0"/>
          <w:divBdr>
            <w:top w:val="none" w:sz="0" w:space="0" w:color="auto"/>
            <w:left w:val="none" w:sz="0" w:space="0" w:color="auto"/>
            <w:bottom w:val="none" w:sz="0" w:space="0" w:color="auto"/>
            <w:right w:val="none" w:sz="0" w:space="0" w:color="auto"/>
          </w:divBdr>
        </w:div>
        <w:div w:id="1922911972">
          <w:marLeft w:val="0"/>
          <w:marRight w:val="0"/>
          <w:marTop w:val="0"/>
          <w:marBottom w:val="0"/>
          <w:divBdr>
            <w:top w:val="none" w:sz="0" w:space="0" w:color="auto"/>
            <w:left w:val="none" w:sz="0" w:space="0" w:color="auto"/>
            <w:bottom w:val="none" w:sz="0" w:space="0" w:color="auto"/>
            <w:right w:val="none" w:sz="0" w:space="0" w:color="auto"/>
          </w:divBdr>
        </w:div>
        <w:div w:id="460459833">
          <w:marLeft w:val="0"/>
          <w:marRight w:val="0"/>
          <w:marTop w:val="0"/>
          <w:marBottom w:val="0"/>
          <w:divBdr>
            <w:top w:val="none" w:sz="0" w:space="0" w:color="auto"/>
            <w:left w:val="none" w:sz="0" w:space="0" w:color="auto"/>
            <w:bottom w:val="none" w:sz="0" w:space="0" w:color="auto"/>
            <w:right w:val="none" w:sz="0" w:space="0" w:color="auto"/>
          </w:divBdr>
        </w:div>
        <w:div w:id="247690328">
          <w:marLeft w:val="0"/>
          <w:marRight w:val="0"/>
          <w:marTop w:val="0"/>
          <w:marBottom w:val="0"/>
          <w:divBdr>
            <w:top w:val="none" w:sz="0" w:space="0" w:color="auto"/>
            <w:left w:val="none" w:sz="0" w:space="0" w:color="auto"/>
            <w:bottom w:val="none" w:sz="0" w:space="0" w:color="auto"/>
            <w:right w:val="none" w:sz="0" w:space="0" w:color="auto"/>
          </w:divBdr>
        </w:div>
        <w:div w:id="1839733757">
          <w:marLeft w:val="0"/>
          <w:marRight w:val="0"/>
          <w:marTop w:val="0"/>
          <w:marBottom w:val="0"/>
          <w:divBdr>
            <w:top w:val="none" w:sz="0" w:space="0" w:color="auto"/>
            <w:left w:val="none" w:sz="0" w:space="0" w:color="auto"/>
            <w:bottom w:val="none" w:sz="0" w:space="0" w:color="auto"/>
            <w:right w:val="none" w:sz="0" w:space="0" w:color="auto"/>
          </w:divBdr>
        </w:div>
        <w:div w:id="1463494808">
          <w:marLeft w:val="0"/>
          <w:marRight w:val="0"/>
          <w:marTop w:val="0"/>
          <w:marBottom w:val="0"/>
          <w:divBdr>
            <w:top w:val="none" w:sz="0" w:space="0" w:color="auto"/>
            <w:left w:val="none" w:sz="0" w:space="0" w:color="auto"/>
            <w:bottom w:val="none" w:sz="0" w:space="0" w:color="auto"/>
            <w:right w:val="none" w:sz="0" w:space="0" w:color="auto"/>
          </w:divBdr>
        </w:div>
      </w:divsChild>
    </w:div>
    <w:div w:id="1485732831">
      <w:bodyDiv w:val="1"/>
      <w:marLeft w:val="0"/>
      <w:marRight w:val="0"/>
      <w:marTop w:val="0"/>
      <w:marBottom w:val="0"/>
      <w:divBdr>
        <w:top w:val="none" w:sz="0" w:space="0" w:color="auto"/>
        <w:left w:val="none" w:sz="0" w:space="0" w:color="auto"/>
        <w:bottom w:val="none" w:sz="0" w:space="0" w:color="auto"/>
        <w:right w:val="none" w:sz="0" w:space="0" w:color="auto"/>
      </w:divBdr>
    </w:div>
    <w:div w:id="1497453547">
      <w:bodyDiv w:val="1"/>
      <w:marLeft w:val="0"/>
      <w:marRight w:val="0"/>
      <w:marTop w:val="0"/>
      <w:marBottom w:val="0"/>
      <w:divBdr>
        <w:top w:val="none" w:sz="0" w:space="0" w:color="auto"/>
        <w:left w:val="none" w:sz="0" w:space="0" w:color="auto"/>
        <w:bottom w:val="none" w:sz="0" w:space="0" w:color="auto"/>
        <w:right w:val="none" w:sz="0" w:space="0" w:color="auto"/>
      </w:divBdr>
    </w:div>
    <w:div w:id="1518696242">
      <w:bodyDiv w:val="1"/>
      <w:marLeft w:val="0"/>
      <w:marRight w:val="0"/>
      <w:marTop w:val="0"/>
      <w:marBottom w:val="0"/>
      <w:divBdr>
        <w:top w:val="none" w:sz="0" w:space="0" w:color="auto"/>
        <w:left w:val="none" w:sz="0" w:space="0" w:color="auto"/>
        <w:bottom w:val="none" w:sz="0" w:space="0" w:color="auto"/>
        <w:right w:val="none" w:sz="0" w:space="0" w:color="auto"/>
      </w:divBdr>
    </w:div>
    <w:div w:id="1548761819">
      <w:bodyDiv w:val="1"/>
      <w:marLeft w:val="0"/>
      <w:marRight w:val="0"/>
      <w:marTop w:val="0"/>
      <w:marBottom w:val="0"/>
      <w:divBdr>
        <w:top w:val="none" w:sz="0" w:space="0" w:color="auto"/>
        <w:left w:val="none" w:sz="0" w:space="0" w:color="auto"/>
        <w:bottom w:val="none" w:sz="0" w:space="0" w:color="auto"/>
        <w:right w:val="none" w:sz="0" w:space="0" w:color="auto"/>
      </w:divBdr>
      <w:divsChild>
        <w:div w:id="420370021">
          <w:marLeft w:val="0"/>
          <w:marRight w:val="0"/>
          <w:marTop w:val="0"/>
          <w:marBottom w:val="0"/>
          <w:divBdr>
            <w:top w:val="none" w:sz="0" w:space="0" w:color="auto"/>
            <w:left w:val="none" w:sz="0" w:space="0" w:color="auto"/>
            <w:bottom w:val="none" w:sz="0" w:space="0" w:color="auto"/>
            <w:right w:val="none" w:sz="0" w:space="0" w:color="auto"/>
          </w:divBdr>
        </w:div>
        <w:div w:id="2088576909">
          <w:marLeft w:val="0"/>
          <w:marRight w:val="0"/>
          <w:marTop w:val="0"/>
          <w:marBottom w:val="0"/>
          <w:divBdr>
            <w:top w:val="none" w:sz="0" w:space="0" w:color="auto"/>
            <w:left w:val="none" w:sz="0" w:space="0" w:color="auto"/>
            <w:bottom w:val="none" w:sz="0" w:space="0" w:color="auto"/>
            <w:right w:val="none" w:sz="0" w:space="0" w:color="auto"/>
          </w:divBdr>
        </w:div>
      </w:divsChild>
    </w:div>
    <w:div w:id="1606574489">
      <w:bodyDiv w:val="1"/>
      <w:marLeft w:val="0"/>
      <w:marRight w:val="0"/>
      <w:marTop w:val="0"/>
      <w:marBottom w:val="0"/>
      <w:divBdr>
        <w:top w:val="none" w:sz="0" w:space="0" w:color="auto"/>
        <w:left w:val="none" w:sz="0" w:space="0" w:color="auto"/>
        <w:bottom w:val="none" w:sz="0" w:space="0" w:color="auto"/>
        <w:right w:val="none" w:sz="0" w:space="0" w:color="auto"/>
      </w:divBdr>
    </w:div>
    <w:div w:id="1669555051">
      <w:bodyDiv w:val="1"/>
      <w:marLeft w:val="0"/>
      <w:marRight w:val="0"/>
      <w:marTop w:val="0"/>
      <w:marBottom w:val="0"/>
      <w:divBdr>
        <w:top w:val="none" w:sz="0" w:space="0" w:color="auto"/>
        <w:left w:val="none" w:sz="0" w:space="0" w:color="auto"/>
        <w:bottom w:val="none" w:sz="0" w:space="0" w:color="auto"/>
        <w:right w:val="none" w:sz="0" w:space="0" w:color="auto"/>
      </w:divBdr>
    </w:div>
    <w:div w:id="1690335476">
      <w:bodyDiv w:val="1"/>
      <w:marLeft w:val="0"/>
      <w:marRight w:val="0"/>
      <w:marTop w:val="0"/>
      <w:marBottom w:val="0"/>
      <w:divBdr>
        <w:top w:val="none" w:sz="0" w:space="0" w:color="auto"/>
        <w:left w:val="none" w:sz="0" w:space="0" w:color="auto"/>
        <w:bottom w:val="none" w:sz="0" w:space="0" w:color="auto"/>
        <w:right w:val="none" w:sz="0" w:space="0" w:color="auto"/>
      </w:divBdr>
      <w:divsChild>
        <w:div w:id="1545170124">
          <w:marLeft w:val="0"/>
          <w:marRight w:val="0"/>
          <w:marTop w:val="0"/>
          <w:marBottom w:val="0"/>
          <w:divBdr>
            <w:top w:val="none" w:sz="0" w:space="0" w:color="auto"/>
            <w:left w:val="none" w:sz="0" w:space="0" w:color="auto"/>
            <w:bottom w:val="none" w:sz="0" w:space="0" w:color="auto"/>
            <w:right w:val="none" w:sz="0" w:space="0" w:color="auto"/>
          </w:divBdr>
        </w:div>
        <w:div w:id="60106907">
          <w:marLeft w:val="0"/>
          <w:marRight w:val="0"/>
          <w:marTop w:val="0"/>
          <w:marBottom w:val="0"/>
          <w:divBdr>
            <w:top w:val="none" w:sz="0" w:space="0" w:color="auto"/>
            <w:left w:val="none" w:sz="0" w:space="0" w:color="auto"/>
            <w:bottom w:val="none" w:sz="0" w:space="0" w:color="auto"/>
            <w:right w:val="none" w:sz="0" w:space="0" w:color="auto"/>
          </w:divBdr>
        </w:div>
        <w:div w:id="1522476868">
          <w:marLeft w:val="0"/>
          <w:marRight w:val="0"/>
          <w:marTop w:val="0"/>
          <w:marBottom w:val="0"/>
          <w:divBdr>
            <w:top w:val="none" w:sz="0" w:space="0" w:color="auto"/>
            <w:left w:val="none" w:sz="0" w:space="0" w:color="auto"/>
            <w:bottom w:val="none" w:sz="0" w:space="0" w:color="auto"/>
            <w:right w:val="none" w:sz="0" w:space="0" w:color="auto"/>
          </w:divBdr>
        </w:div>
        <w:div w:id="26372077">
          <w:marLeft w:val="0"/>
          <w:marRight w:val="0"/>
          <w:marTop w:val="0"/>
          <w:marBottom w:val="0"/>
          <w:divBdr>
            <w:top w:val="none" w:sz="0" w:space="0" w:color="auto"/>
            <w:left w:val="none" w:sz="0" w:space="0" w:color="auto"/>
            <w:bottom w:val="none" w:sz="0" w:space="0" w:color="auto"/>
            <w:right w:val="none" w:sz="0" w:space="0" w:color="auto"/>
          </w:divBdr>
        </w:div>
        <w:div w:id="195584640">
          <w:marLeft w:val="0"/>
          <w:marRight w:val="0"/>
          <w:marTop w:val="0"/>
          <w:marBottom w:val="0"/>
          <w:divBdr>
            <w:top w:val="none" w:sz="0" w:space="0" w:color="auto"/>
            <w:left w:val="none" w:sz="0" w:space="0" w:color="auto"/>
            <w:bottom w:val="none" w:sz="0" w:space="0" w:color="auto"/>
            <w:right w:val="none" w:sz="0" w:space="0" w:color="auto"/>
          </w:divBdr>
        </w:div>
        <w:div w:id="1872764714">
          <w:marLeft w:val="0"/>
          <w:marRight w:val="0"/>
          <w:marTop w:val="0"/>
          <w:marBottom w:val="0"/>
          <w:divBdr>
            <w:top w:val="none" w:sz="0" w:space="0" w:color="auto"/>
            <w:left w:val="none" w:sz="0" w:space="0" w:color="auto"/>
            <w:bottom w:val="none" w:sz="0" w:space="0" w:color="auto"/>
            <w:right w:val="none" w:sz="0" w:space="0" w:color="auto"/>
          </w:divBdr>
        </w:div>
        <w:div w:id="266622819">
          <w:marLeft w:val="0"/>
          <w:marRight w:val="0"/>
          <w:marTop w:val="0"/>
          <w:marBottom w:val="0"/>
          <w:divBdr>
            <w:top w:val="none" w:sz="0" w:space="0" w:color="auto"/>
            <w:left w:val="none" w:sz="0" w:space="0" w:color="auto"/>
            <w:bottom w:val="none" w:sz="0" w:space="0" w:color="auto"/>
            <w:right w:val="none" w:sz="0" w:space="0" w:color="auto"/>
          </w:divBdr>
        </w:div>
        <w:div w:id="389350036">
          <w:marLeft w:val="0"/>
          <w:marRight w:val="0"/>
          <w:marTop w:val="0"/>
          <w:marBottom w:val="0"/>
          <w:divBdr>
            <w:top w:val="none" w:sz="0" w:space="0" w:color="auto"/>
            <w:left w:val="none" w:sz="0" w:space="0" w:color="auto"/>
            <w:bottom w:val="none" w:sz="0" w:space="0" w:color="auto"/>
            <w:right w:val="none" w:sz="0" w:space="0" w:color="auto"/>
          </w:divBdr>
        </w:div>
        <w:div w:id="1653605484">
          <w:marLeft w:val="0"/>
          <w:marRight w:val="0"/>
          <w:marTop w:val="0"/>
          <w:marBottom w:val="0"/>
          <w:divBdr>
            <w:top w:val="none" w:sz="0" w:space="0" w:color="auto"/>
            <w:left w:val="none" w:sz="0" w:space="0" w:color="auto"/>
            <w:bottom w:val="none" w:sz="0" w:space="0" w:color="auto"/>
            <w:right w:val="none" w:sz="0" w:space="0" w:color="auto"/>
          </w:divBdr>
        </w:div>
        <w:div w:id="1044401079">
          <w:marLeft w:val="0"/>
          <w:marRight w:val="0"/>
          <w:marTop w:val="0"/>
          <w:marBottom w:val="0"/>
          <w:divBdr>
            <w:top w:val="none" w:sz="0" w:space="0" w:color="auto"/>
            <w:left w:val="none" w:sz="0" w:space="0" w:color="auto"/>
            <w:bottom w:val="none" w:sz="0" w:space="0" w:color="auto"/>
            <w:right w:val="none" w:sz="0" w:space="0" w:color="auto"/>
          </w:divBdr>
        </w:div>
        <w:div w:id="1278756838">
          <w:marLeft w:val="0"/>
          <w:marRight w:val="0"/>
          <w:marTop w:val="0"/>
          <w:marBottom w:val="0"/>
          <w:divBdr>
            <w:top w:val="none" w:sz="0" w:space="0" w:color="auto"/>
            <w:left w:val="none" w:sz="0" w:space="0" w:color="auto"/>
            <w:bottom w:val="none" w:sz="0" w:space="0" w:color="auto"/>
            <w:right w:val="none" w:sz="0" w:space="0" w:color="auto"/>
          </w:divBdr>
        </w:div>
      </w:divsChild>
    </w:div>
    <w:div w:id="1701125580">
      <w:bodyDiv w:val="1"/>
      <w:marLeft w:val="0"/>
      <w:marRight w:val="0"/>
      <w:marTop w:val="0"/>
      <w:marBottom w:val="0"/>
      <w:divBdr>
        <w:top w:val="none" w:sz="0" w:space="0" w:color="auto"/>
        <w:left w:val="none" w:sz="0" w:space="0" w:color="auto"/>
        <w:bottom w:val="none" w:sz="0" w:space="0" w:color="auto"/>
        <w:right w:val="none" w:sz="0" w:space="0" w:color="auto"/>
      </w:divBdr>
    </w:div>
    <w:div w:id="1816220557">
      <w:bodyDiv w:val="1"/>
      <w:marLeft w:val="0"/>
      <w:marRight w:val="0"/>
      <w:marTop w:val="0"/>
      <w:marBottom w:val="0"/>
      <w:divBdr>
        <w:top w:val="none" w:sz="0" w:space="0" w:color="auto"/>
        <w:left w:val="none" w:sz="0" w:space="0" w:color="auto"/>
        <w:bottom w:val="none" w:sz="0" w:space="0" w:color="auto"/>
        <w:right w:val="none" w:sz="0" w:space="0" w:color="auto"/>
      </w:divBdr>
    </w:div>
    <w:div w:id="1824351794">
      <w:bodyDiv w:val="1"/>
      <w:marLeft w:val="0"/>
      <w:marRight w:val="0"/>
      <w:marTop w:val="0"/>
      <w:marBottom w:val="0"/>
      <w:divBdr>
        <w:top w:val="none" w:sz="0" w:space="0" w:color="auto"/>
        <w:left w:val="none" w:sz="0" w:space="0" w:color="auto"/>
        <w:bottom w:val="none" w:sz="0" w:space="0" w:color="auto"/>
        <w:right w:val="none" w:sz="0" w:space="0" w:color="auto"/>
      </w:divBdr>
    </w:div>
    <w:div w:id="1852184679">
      <w:bodyDiv w:val="1"/>
      <w:marLeft w:val="0"/>
      <w:marRight w:val="0"/>
      <w:marTop w:val="0"/>
      <w:marBottom w:val="0"/>
      <w:divBdr>
        <w:top w:val="none" w:sz="0" w:space="0" w:color="auto"/>
        <w:left w:val="none" w:sz="0" w:space="0" w:color="auto"/>
        <w:bottom w:val="none" w:sz="0" w:space="0" w:color="auto"/>
        <w:right w:val="none" w:sz="0" w:space="0" w:color="auto"/>
      </w:divBdr>
    </w:div>
    <w:div w:id="1856311933">
      <w:bodyDiv w:val="1"/>
      <w:marLeft w:val="0"/>
      <w:marRight w:val="0"/>
      <w:marTop w:val="0"/>
      <w:marBottom w:val="0"/>
      <w:divBdr>
        <w:top w:val="none" w:sz="0" w:space="0" w:color="auto"/>
        <w:left w:val="none" w:sz="0" w:space="0" w:color="auto"/>
        <w:bottom w:val="none" w:sz="0" w:space="0" w:color="auto"/>
        <w:right w:val="none" w:sz="0" w:space="0" w:color="auto"/>
      </w:divBdr>
    </w:div>
    <w:div w:id="1891260884">
      <w:bodyDiv w:val="1"/>
      <w:marLeft w:val="0"/>
      <w:marRight w:val="0"/>
      <w:marTop w:val="0"/>
      <w:marBottom w:val="0"/>
      <w:divBdr>
        <w:top w:val="none" w:sz="0" w:space="0" w:color="auto"/>
        <w:left w:val="none" w:sz="0" w:space="0" w:color="auto"/>
        <w:bottom w:val="none" w:sz="0" w:space="0" w:color="auto"/>
        <w:right w:val="none" w:sz="0" w:space="0" w:color="auto"/>
      </w:divBdr>
    </w:div>
    <w:div w:id="1916470512">
      <w:bodyDiv w:val="1"/>
      <w:marLeft w:val="0"/>
      <w:marRight w:val="0"/>
      <w:marTop w:val="0"/>
      <w:marBottom w:val="0"/>
      <w:divBdr>
        <w:top w:val="none" w:sz="0" w:space="0" w:color="auto"/>
        <w:left w:val="none" w:sz="0" w:space="0" w:color="auto"/>
        <w:bottom w:val="none" w:sz="0" w:space="0" w:color="auto"/>
        <w:right w:val="none" w:sz="0" w:space="0" w:color="auto"/>
      </w:divBdr>
    </w:div>
    <w:div w:id="1918901778">
      <w:bodyDiv w:val="1"/>
      <w:marLeft w:val="0"/>
      <w:marRight w:val="0"/>
      <w:marTop w:val="0"/>
      <w:marBottom w:val="0"/>
      <w:divBdr>
        <w:top w:val="none" w:sz="0" w:space="0" w:color="auto"/>
        <w:left w:val="none" w:sz="0" w:space="0" w:color="auto"/>
        <w:bottom w:val="none" w:sz="0" w:space="0" w:color="auto"/>
        <w:right w:val="none" w:sz="0" w:space="0" w:color="auto"/>
      </w:divBdr>
    </w:div>
    <w:div w:id="1930845041">
      <w:bodyDiv w:val="1"/>
      <w:marLeft w:val="0"/>
      <w:marRight w:val="0"/>
      <w:marTop w:val="0"/>
      <w:marBottom w:val="0"/>
      <w:divBdr>
        <w:top w:val="none" w:sz="0" w:space="0" w:color="auto"/>
        <w:left w:val="none" w:sz="0" w:space="0" w:color="auto"/>
        <w:bottom w:val="none" w:sz="0" w:space="0" w:color="auto"/>
        <w:right w:val="none" w:sz="0" w:space="0" w:color="auto"/>
      </w:divBdr>
    </w:div>
    <w:div w:id="1975207335">
      <w:bodyDiv w:val="1"/>
      <w:marLeft w:val="0"/>
      <w:marRight w:val="0"/>
      <w:marTop w:val="0"/>
      <w:marBottom w:val="0"/>
      <w:divBdr>
        <w:top w:val="none" w:sz="0" w:space="0" w:color="auto"/>
        <w:left w:val="none" w:sz="0" w:space="0" w:color="auto"/>
        <w:bottom w:val="none" w:sz="0" w:space="0" w:color="auto"/>
        <w:right w:val="none" w:sz="0" w:space="0" w:color="auto"/>
      </w:divBdr>
    </w:div>
    <w:div w:id="2016305208">
      <w:bodyDiv w:val="1"/>
      <w:marLeft w:val="0"/>
      <w:marRight w:val="0"/>
      <w:marTop w:val="0"/>
      <w:marBottom w:val="0"/>
      <w:divBdr>
        <w:top w:val="none" w:sz="0" w:space="0" w:color="auto"/>
        <w:left w:val="none" w:sz="0" w:space="0" w:color="auto"/>
        <w:bottom w:val="none" w:sz="0" w:space="0" w:color="auto"/>
        <w:right w:val="none" w:sz="0" w:space="0" w:color="auto"/>
      </w:divBdr>
    </w:div>
    <w:div w:id="212554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rive.google.com/file/d/0B2vvBcx-oAyeSnBUQ09HSUtnZWc/view?usp=sharing" TargetMode="External"/><Relationship Id="rId4" Type="http://schemas.microsoft.com/office/2007/relationships/stylesWithEffects" Target="stylesWithEffects.xml"/><Relationship Id="rId9" Type="http://schemas.openxmlformats.org/officeDocument/2006/relationships/hyperlink" Target="http://pemerintah.net/sistem-akuntabilitas-kinerja-instansi-pemerinta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D640B9720D4B60A8DACCD73D9D871C"/>
        <w:category>
          <w:name w:val="General"/>
          <w:gallery w:val="placeholder"/>
        </w:category>
        <w:types>
          <w:type w:val="bbPlcHdr"/>
        </w:types>
        <w:behaviors>
          <w:behavior w:val="content"/>
        </w:behaviors>
        <w:guid w:val="{360F4529-BD6B-4B92-9ECE-A14C349336BB}"/>
      </w:docPartPr>
      <w:docPartBody>
        <w:p w:rsidR="00721EE9" w:rsidRDefault="00605DFC" w:rsidP="00605DFC">
          <w:pPr>
            <w:pStyle w:val="ADD640B9720D4B60A8DACCD73D9D871C"/>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font>
  <w:font w:name="Vani">
    <w:charset w:val="00"/>
    <w:family w:val="swiss"/>
    <w:pitch w:val="variable"/>
    <w:sig w:usb0="002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IDFont+F4">
    <w:altName w:val="MS Mincho"/>
    <w:panose1 w:val="00000000000000000000"/>
    <w:charset w:val="00"/>
    <w:family w:val="auto"/>
    <w:notTrueType/>
    <w:pitch w:val="default"/>
    <w:sig w:usb0="00000003"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CIDFont+F6">
    <w:panose1 w:val="00000000000000000000"/>
    <w:charset w:val="00"/>
    <w:family w:val="auto"/>
    <w:notTrueType/>
    <w:pitch w:val="default"/>
    <w:sig w:usb0="00000003" w:usb1="00000000" w:usb2="00000000" w:usb3="00000000" w:csb0="00000001" w:csb1="00000000"/>
  </w:font>
  <w:font w:name="CIDFont+F3">
    <w:altName w:val="MS Mincho"/>
    <w:panose1 w:val="00000000000000000000"/>
    <w:charset w:val="80"/>
    <w:family w:val="auto"/>
    <w:notTrueType/>
    <w:pitch w:val="default"/>
    <w:sig w:usb0="00000003" w:usb1="08070000" w:usb2="00000010" w:usb3="00000000" w:csb0="00020001" w:csb1="00000000"/>
  </w:font>
  <w:font w:name="CIDFont+F7">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DFC"/>
    <w:rsid w:val="0001402B"/>
    <w:rsid w:val="000921A4"/>
    <w:rsid w:val="00113FCB"/>
    <w:rsid w:val="001C4F20"/>
    <w:rsid w:val="001D2096"/>
    <w:rsid w:val="00261121"/>
    <w:rsid w:val="003A4F21"/>
    <w:rsid w:val="003C2FB2"/>
    <w:rsid w:val="003E525A"/>
    <w:rsid w:val="00407467"/>
    <w:rsid w:val="00464977"/>
    <w:rsid w:val="00605DFC"/>
    <w:rsid w:val="00660972"/>
    <w:rsid w:val="00662B49"/>
    <w:rsid w:val="00721EE9"/>
    <w:rsid w:val="00751A78"/>
    <w:rsid w:val="007D1B4B"/>
    <w:rsid w:val="00942E54"/>
    <w:rsid w:val="00987BEB"/>
    <w:rsid w:val="009C6718"/>
    <w:rsid w:val="00AA05AC"/>
    <w:rsid w:val="00B60EE9"/>
    <w:rsid w:val="00B70473"/>
    <w:rsid w:val="00C4000C"/>
    <w:rsid w:val="00C4550C"/>
    <w:rsid w:val="00D51F95"/>
    <w:rsid w:val="00DD038D"/>
    <w:rsid w:val="00E964E7"/>
    <w:rsid w:val="00ED69F3"/>
    <w:rsid w:val="00EE2E2D"/>
    <w:rsid w:val="00F545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640B9720D4B60A8DACCD73D9D871C">
    <w:name w:val="ADD640B9720D4B60A8DACCD73D9D871C"/>
    <w:rsid w:val="00605D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640B9720D4B60A8DACCD73D9D871C">
    <w:name w:val="ADD640B9720D4B60A8DACCD73D9D871C"/>
    <w:rsid w:val="00605D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E26E6-9A96-4ED6-8DC5-861FB975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6685</TotalTime>
  <Pages>26</Pages>
  <Words>5653</Words>
  <Characters>32228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LKjIP</Company>
  <LinksUpToDate>false</LinksUpToDate>
  <CharactersWithSpaces>37806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1111</cp:revision>
  <cp:lastPrinted>2024-02-07T02:32:00Z</cp:lastPrinted>
  <dcterms:created xsi:type="dcterms:W3CDTF">2018-01-11T03:23:00Z</dcterms:created>
  <dcterms:modified xsi:type="dcterms:W3CDTF">2024-07-04T04:17:00Z</dcterms:modified>
</cp:coreProperties>
</file>